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13169" w:rsidRPr="00E13169" w:rsidRDefault="00E13169" w:rsidP="003C027D">
      <w:pPr>
        <w:jc w:val="center"/>
        <w:rPr>
          <w:rFonts w:ascii="Times New Roman" w:hAnsi="Times New Roman" w:cs="Times New Roman"/>
          <w:b/>
          <w:sz w:val="48"/>
          <w:szCs w:val="48"/>
          <w:u w:val="single"/>
        </w:rPr>
      </w:pPr>
      <w:r w:rsidRPr="00E13169">
        <w:rPr>
          <w:rFonts w:ascii="Times New Roman" w:hAnsi="Times New Roman" w:cs="Times New Roman"/>
          <w:b/>
          <w:sz w:val="48"/>
          <w:szCs w:val="48"/>
          <w:u w:val="single"/>
        </w:rPr>
        <w:t>Protocolo</w:t>
      </w:r>
      <w:r w:rsidR="003C027D">
        <w:rPr>
          <w:rFonts w:ascii="Times New Roman" w:hAnsi="Times New Roman" w:cs="Times New Roman"/>
          <w:b/>
          <w:sz w:val="48"/>
          <w:szCs w:val="48"/>
          <w:u w:val="single"/>
        </w:rPr>
        <w:t xml:space="preserve"> de actuación</w:t>
      </w:r>
      <w:r w:rsidRPr="00E13169">
        <w:rPr>
          <w:rFonts w:ascii="Times New Roman" w:hAnsi="Times New Roman" w:cs="Times New Roman"/>
          <w:b/>
          <w:sz w:val="48"/>
          <w:szCs w:val="48"/>
          <w:u w:val="single"/>
        </w:rPr>
        <w:t xml:space="preserve"> para los muestreos en lonja de la Red de Información y Muestreo (RIM)</w:t>
      </w:r>
    </w:p>
    <w:p w:rsidR="00E13169" w:rsidRDefault="00E13169" w:rsidP="00E13169">
      <w:pPr>
        <w:jc w:val="center"/>
        <w:rPr>
          <w:rFonts w:ascii="Times New Roman" w:hAnsi="Times New Roman" w:cs="Times New Roman"/>
          <w:b/>
          <w:sz w:val="36"/>
          <w:szCs w:val="36"/>
          <w:u w:val="single"/>
        </w:rPr>
      </w:pPr>
    </w:p>
    <w:p w:rsidR="003C027D" w:rsidRDefault="003C027D" w:rsidP="00E13169">
      <w:pPr>
        <w:jc w:val="center"/>
        <w:rPr>
          <w:rFonts w:ascii="Times New Roman" w:hAnsi="Times New Roman" w:cs="Times New Roman"/>
          <w:b/>
          <w:sz w:val="36"/>
          <w:szCs w:val="36"/>
          <w:u w:val="single"/>
        </w:rPr>
      </w:pPr>
    </w:p>
    <w:p w:rsidR="003C027D" w:rsidRPr="00E13169" w:rsidRDefault="003C027D" w:rsidP="00E13169">
      <w:pPr>
        <w:jc w:val="center"/>
        <w:rPr>
          <w:rFonts w:ascii="Times New Roman" w:hAnsi="Times New Roman" w:cs="Times New Roman"/>
          <w:b/>
          <w:sz w:val="36"/>
          <w:szCs w:val="36"/>
          <w:u w:val="single"/>
        </w:rPr>
      </w:pPr>
    </w:p>
    <w:p w:rsidR="00E13169" w:rsidRPr="00E13169" w:rsidRDefault="00E13169" w:rsidP="00E13169">
      <w:pPr>
        <w:jc w:val="center"/>
        <w:rPr>
          <w:rFonts w:ascii="Times New Roman" w:hAnsi="Times New Roman" w:cs="Times New Roman"/>
          <w:b/>
          <w:sz w:val="36"/>
          <w:szCs w:val="36"/>
          <w:u w:val="single"/>
        </w:rPr>
      </w:pPr>
    </w:p>
    <w:p w:rsidR="003C027D" w:rsidRDefault="00856DD0" w:rsidP="00E13169">
      <w:pPr>
        <w:jc w:val="center"/>
        <w:rPr>
          <w:rFonts w:ascii="Times New Roman" w:hAnsi="Times New Roman" w:cs="Times New Roman"/>
          <w:b/>
          <w:sz w:val="36"/>
          <w:szCs w:val="36"/>
          <w:u w:val="single"/>
        </w:rPr>
      </w:pPr>
      <w:r>
        <w:rPr>
          <w:rFonts w:ascii="Times New Roman" w:hAnsi="Times New Roman" w:cs="Times New Roman"/>
          <w:b/>
          <w:sz w:val="36"/>
          <w:szCs w:val="36"/>
          <w:u w:val="single"/>
        </w:rPr>
        <w:t>Pr</w:t>
      </w:r>
      <w:r w:rsidR="003C027D">
        <w:rPr>
          <w:rFonts w:ascii="Times New Roman" w:hAnsi="Times New Roman" w:cs="Times New Roman"/>
          <w:b/>
          <w:sz w:val="36"/>
          <w:szCs w:val="36"/>
          <w:u w:val="single"/>
        </w:rPr>
        <w:t>ograma Nacional de Recopilación, Gestión y Uso de Datos Básicos del Sector Pesquero Español</w:t>
      </w:r>
      <w:r w:rsidR="00E13169" w:rsidRPr="00E13169">
        <w:rPr>
          <w:rFonts w:ascii="Times New Roman" w:hAnsi="Times New Roman" w:cs="Times New Roman"/>
          <w:b/>
          <w:sz w:val="36"/>
          <w:szCs w:val="36"/>
          <w:u w:val="single"/>
        </w:rPr>
        <w:t xml:space="preserve">                                      </w:t>
      </w:r>
    </w:p>
    <w:p w:rsidR="00856DD0" w:rsidRDefault="00856DD0" w:rsidP="00E13169">
      <w:pPr>
        <w:jc w:val="center"/>
        <w:rPr>
          <w:rFonts w:ascii="Times New Roman" w:hAnsi="Times New Roman" w:cs="Times New Roman"/>
          <w:b/>
          <w:color w:val="FF0000"/>
          <w:sz w:val="36"/>
          <w:szCs w:val="36"/>
          <w:u w:val="single"/>
        </w:rPr>
      </w:pPr>
    </w:p>
    <w:p w:rsidR="00E13169" w:rsidRPr="00856DD0" w:rsidRDefault="003C027D" w:rsidP="00E13169">
      <w:pPr>
        <w:jc w:val="center"/>
        <w:rPr>
          <w:rFonts w:ascii="Times New Roman" w:hAnsi="Times New Roman" w:cs="Times New Roman"/>
          <w:b/>
          <w:sz w:val="36"/>
          <w:szCs w:val="36"/>
          <w:u w:val="single"/>
        </w:rPr>
      </w:pPr>
      <w:r w:rsidRPr="00856DD0">
        <w:rPr>
          <w:rFonts w:ascii="Times New Roman" w:hAnsi="Times New Roman" w:cs="Times New Roman"/>
          <w:b/>
          <w:sz w:val="36"/>
          <w:szCs w:val="36"/>
          <w:u w:val="single"/>
        </w:rPr>
        <w:t>Área del</w:t>
      </w:r>
      <w:r w:rsidR="00B4482E" w:rsidRPr="00856DD0">
        <w:rPr>
          <w:rFonts w:ascii="Times New Roman" w:hAnsi="Times New Roman" w:cs="Times New Roman"/>
          <w:b/>
          <w:sz w:val="36"/>
          <w:szCs w:val="36"/>
          <w:u w:val="single"/>
        </w:rPr>
        <w:t xml:space="preserve"> Mediterráneo</w:t>
      </w:r>
    </w:p>
    <w:p w:rsidR="00E13169" w:rsidRPr="00E13169" w:rsidRDefault="00E13169">
      <w:pPr>
        <w:rPr>
          <w:rFonts w:ascii="Times New Roman" w:hAnsi="Times New Roman" w:cs="Times New Roman"/>
          <w:b/>
          <w:u w:val="single"/>
        </w:rPr>
      </w:pPr>
    </w:p>
    <w:p w:rsidR="00E13169" w:rsidRPr="00E13169" w:rsidRDefault="00E13169">
      <w:pPr>
        <w:rPr>
          <w:rFonts w:ascii="Times New Roman" w:hAnsi="Times New Roman" w:cs="Times New Roman"/>
          <w:b/>
          <w:u w:val="single"/>
        </w:rPr>
      </w:pPr>
    </w:p>
    <w:p w:rsidR="000248C1" w:rsidRPr="00E13169" w:rsidRDefault="000248C1">
      <w:pPr>
        <w:rPr>
          <w:rFonts w:ascii="Times New Roman" w:hAnsi="Times New Roman" w:cs="Times New Roman"/>
          <w:b/>
          <w:u w:val="single"/>
        </w:rPr>
      </w:pPr>
    </w:p>
    <w:p w:rsidR="00E13169" w:rsidRPr="00E13169" w:rsidRDefault="00E13169">
      <w:pPr>
        <w:rPr>
          <w:rFonts w:ascii="Times New Roman" w:hAnsi="Times New Roman" w:cs="Times New Roman"/>
          <w:b/>
          <w:u w:val="single"/>
        </w:rPr>
      </w:pPr>
    </w:p>
    <w:p w:rsidR="00E13169" w:rsidRPr="00E13169" w:rsidRDefault="00E13169">
      <w:pPr>
        <w:rPr>
          <w:rFonts w:ascii="Times New Roman" w:hAnsi="Times New Roman" w:cs="Times New Roman"/>
          <w:b/>
          <w:u w:val="single"/>
        </w:rPr>
      </w:pPr>
    </w:p>
    <w:p w:rsidR="00E13169" w:rsidRPr="00E13169" w:rsidRDefault="00E13169">
      <w:pPr>
        <w:rPr>
          <w:rFonts w:ascii="Times New Roman" w:hAnsi="Times New Roman" w:cs="Times New Roman"/>
          <w:b/>
          <w:u w:val="single"/>
        </w:rPr>
      </w:pPr>
    </w:p>
    <w:p w:rsidR="00E13169" w:rsidRPr="00E13169" w:rsidRDefault="00E13169">
      <w:pPr>
        <w:rPr>
          <w:rFonts w:ascii="Times New Roman" w:hAnsi="Times New Roman" w:cs="Times New Roman"/>
          <w:b/>
          <w:u w:val="single"/>
        </w:rPr>
      </w:pPr>
    </w:p>
    <w:p w:rsidR="00E13169" w:rsidRPr="00E13169" w:rsidRDefault="00E13169">
      <w:pPr>
        <w:rPr>
          <w:rFonts w:ascii="Times New Roman" w:hAnsi="Times New Roman" w:cs="Times New Roman"/>
          <w:b/>
          <w:u w:val="single"/>
        </w:rPr>
      </w:pPr>
    </w:p>
    <w:p w:rsidR="00E13169" w:rsidRPr="00E13169" w:rsidRDefault="00E13169">
      <w:pPr>
        <w:rPr>
          <w:rFonts w:ascii="Times New Roman" w:hAnsi="Times New Roman" w:cs="Times New Roman"/>
          <w:b/>
          <w:u w:val="single"/>
        </w:rPr>
      </w:pPr>
    </w:p>
    <w:p w:rsidR="00E13169" w:rsidRPr="00E13169" w:rsidRDefault="00E13169">
      <w:pPr>
        <w:rPr>
          <w:rFonts w:ascii="Times New Roman" w:hAnsi="Times New Roman" w:cs="Times New Roman"/>
          <w:b/>
          <w:u w:val="single"/>
        </w:rPr>
      </w:pPr>
    </w:p>
    <w:p w:rsidR="00E13169" w:rsidRPr="00E13169" w:rsidRDefault="00E13169">
      <w:pPr>
        <w:rPr>
          <w:rFonts w:ascii="Times New Roman" w:hAnsi="Times New Roman" w:cs="Times New Roman"/>
          <w:b/>
          <w:u w:val="single"/>
        </w:rPr>
      </w:pPr>
    </w:p>
    <w:p w:rsidR="00E13169" w:rsidRPr="00E13169" w:rsidRDefault="00E13169">
      <w:pPr>
        <w:rPr>
          <w:rFonts w:ascii="Times New Roman" w:hAnsi="Times New Roman" w:cs="Times New Roman"/>
          <w:b/>
          <w:u w:val="single"/>
        </w:rPr>
      </w:pPr>
    </w:p>
    <w:p w:rsidR="00E13169" w:rsidRPr="00E13169" w:rsidRDefault="00E13169">
      <w:pPr>
        <w:rPr>
          <w:rFonts w:ascii="Times New Roman" w:hAnsi="Times New Roman" w:cs="Times New Roman"/>
          <w:b/>
          <w:u w:val="single"/>
        </w:rPr>
      </w:pPr>
    </w:p>
    <w:p w:rsidR="003C027D" w:rsidRPr="00E13169" w:rsidRDefault="003C027D">
      <w:pPr>
        <w:rPr>
          <w:rFonts w:ascii="Times New Roman" w:hAnsi="Times New Roman" w:cs="Times New Roman"/>
          <w:b/>
          <w:u w:val="single"/>
        </w:rPr>
      </w:pPr>
    </w:p>
    <w:p w:rsidR="006B50AC" w:rsidRPr="00856DD0" w:rsidRDefault="006B50AC" w:rsidP="00D62B4D">
      <w:pPr>
        <w:rPr>
          <w:rFonts w:ascii="Times New Roman" w:hAnsi="Times New Roman" w:cs="Times New Roman"/>
          <w:b/>
          <w:sz w:val="28"/>
          <w:szCs w:val="28"/>
          <w:u w:val="single"/>
        </w:rPr>
      </w:pPr>
      <w:r w:rsidRPr="00856DD0">
        <w:rPr>
          <w:rFonts w:ascii="Times New Roman" w:hAnsi="Times New Roman" w:cs="Times New Roman"/>
          <w:b/>
          <w:sz w:val="28"/>
          <w:szCs w:val="28"/>
          <w:u w:val="single"/>
        </w:rPr>
        <w:lastRenderedPageBreak/>
        <w:t xml:space="preserve">Introducción </w:t>
      </w:r>
    </w:p>
    <w:p w:rsidR="00A84AD2" w:rsidRPr="00856DD0" w:rsidRDefault="006B50AC" w:rsidP="00D62B4D">
      <w:pPr>
        <w:jc w:val="both"/>
        <w:rPr>
          <w:rFonts w:ascii="Times New Roman" w:hAnsi="Times New Roman" w:cs="Times New Roman"/>
          <w:sz w:val="24"/>
          <w:szCs w:val="24"/>
        </w:rPr>
      </w:pPr>
      <w:r w:rsidRPr="00856DD0">
        <w:rPr>
          <w:rFonts w:ascii="Times New Roman" w:hAnsi="Times New Roman" w:cs="Times New Roman"/>
          <w:sz w:val="24"/>
          <w:szCs w:val="24"/>
        </w:rPr>
        <w:t xml:space="preserve">El presente manual se ha desarrollado con el objetivo de </w:t>
      </w:r>
      <w:r w:rsidR="009A19E0" w:rsidRPr="00856DD0">
        <w:rPr>
          <w:rFonts w:ascii="Times New Roman" w:hAnsi="Times New Roman" w:cs="Times New Roman"/>
          <w:sz w:val="24"/>
          <w:szCs w:val="24"/>
        </w:rPr>
        <w:t>desc</w:t>
      </w:r>
      <w:r w:rsidR="003D155B" w:rsidRPr="00856DD0">
        <w:rPr>
          <w:rFonts w:ascii="Times New Roman" w:hAnsi="Times New Roman" w:cs="Times New Roman"/>
          <w:sz w:val="24"/>
          <w:szCs w:val="24"/>
        </w:rPr>
        <w:t>ribir</w:t>
      </w:r>
      <w:r w:rsidR="009A19E0" w:rsidRPr="00856DD0">
        <w:rPr>
          <w:rFonts w:ascii="Times New Roman" w:hAnsi="Times New Roman" w:cs="Times New Roman"/>
          <w:sz w:val="24"/>
          <w:szCs w:val="24"/>
        </w:rPr>
        <w:t xml:space="preserve"> de manera detallada las caracter</w:t>
      </w:r>
      <w:r w:rsidR="0066322A" w:rsidRPr="00856DD0">
        <w:rPr>
          <w:rFonts w:ascii="Times New Roman" w:hAnsi="Times New Roman" w:cs="Times New Roman"/>
          <w:sz w:val="24"/>
          <w:szCs w:val="24"/>
        </w:rPr>
        <w:t>ísticas</w:t>
      </w:r>
      <w:r w:rsidR="00854DDC" w:rsidRPr="00856DD0">
        <w:rPr>
          <w:rFonts w:ascii="Times New Roman" w:hAnsi="Times New Roman" w:cs="Times New Roman"/>
          <w:sz w:val="24"/>
          <w:szCs w:val="24"/>
        </w:rPr>
        <w:t xml:space="preserve"> y protocolos</w:t>
      </w:r>
      <w:r w:rsidR="0066322A" w:rsidRPr="00856DD0">
        <w:rPr>
          <w:rFonts w:ascii="Times New Roman" w:hAnsi="Times New Roman" w:cs="Times New Roman"/>
          <w:sz w:val="24"/>
          <w:szCs w:val="24"/>
        </w:rPr>
        <w:t xml:space="preserve"> de los muestreos de </w:t>
      </w:r>
      <w:r w:rsidR="009A19E0" w:rsidRPr="00856DD0">
        <w:rPr>
          <w:rFonts w:ascii="Times New Roman" w:hAnsi="Times New Roman" w:cs="Times New Roman"/>
          <w:sz w:val="24"/>
          <w:szCs w:val="24"/>
        </w:rPr>
        <w:t>capturas desemb</w:t>
      </w:r>
      <w:r w:rsidR="00A84AD2" w:rsidRPr="00856DD0">
        <w:rPr>
          <w:rFonts w:ascii="Times New Roman" w:hAnsi="Times New Roman" w:cs="Times New Roman"/>
          <w:sz w:val="24"/>
          <w:szCs w:val="24"/>
        </w:rPr>
        <w:t>arcadas en puerto</w:t>
      </w:r>
      <w:r w:rsidR="009A19E0" w:rsidRPr="00856DD0">
        <w:rPr>
          <w:rFonts w:ascii="Times New Roman" w:hAnsi="Times New Roman" w:cs="Times New Roman"/>
          <w:sz w:val="24"/>
          <w:szCs w:val="24"/>
        </w:rPr>
        <w:t xml:space="preserve"> dentro del marco del Programa de Información y Muestreo (RIM)</w:t>
      </w:r>
      <w:r w:rsidR="00E8387B" w:rsidRPr="00856DD0">
        <w:rPr>
          <w:rFonts w:ascii="Times New Roman" w:hAnsi="Times New Roman" w:cs="Times New Roman"/>
          <w:sz w:val="24"/>
          <w:szCs w:val="24"/>
        </w:rPr>
        <w:t>,</w:t>
      </w:r>
      <w:r w:rsidR="00A84AD2" w:rsidRPr="00856DD0">
        <w:rPr>
          <w:rFonts w:ascii="Times New Roman" w:hAnsi="Times New Roman" w:cs="Times New Roman"/>
          <w:sz w:val="24"/>
          <w:szCs w:val="24"/>
        </w:rPr>
        <w:t xml:space="preserve"> </w:t>
      </w:r>
      <w:r w:rsidRPr="00856DD0">
        <w:rPr>
          <w:rFonts w:ascii="Times New Roman" w:hAnsi="Times New Roman" w:cs="Times New Roman"/>
          <w:sz w:val="24"/>
          <w:szCs w:val="24"/>
        </w:rPr>
        <w:t xml:space="preserve">bajo los requerimientos del reglamento </w:t>
      </w:r>
      <w:r w:rsidR="00A84AD2" w:rsidRPr="00856DD0">
        <w:rPr>
          <w:rFonts w:ascii="Times New Roman" w:hAnsi="Times New Roman" w:cs="Times New Roman"/>
          <w:sz w:val="24"/>
          <w:szCs w:val="24"/>
        </w:rPr>
        <w:t>(UE) 2017/1004 del Parlamento Europeo y del Consejo de 17 de mayo de 2017 relativo al establecimiento de un marco comunitario de la Unión para la recopilación, gestión y uso de los datos del sector pesquero y el apoyo al asesoramiento científico en relación con la política pesquera común</w:t>
      </w:r>
      <w:r w:rsidR="00E8387B" w:rsidRPr="00856DD0">
        <w:rPr>
          <w:rFonts w:ascii="Times New Roman" w:hAnsi="Times New Roman" w:cs="Times New Roman"/>
          <w:sz w:val="24"/>
          <w:szCs w:val="24"/>
        </w:rPr>
        <w:t>, y especificado en el pliego de prescripciones técnicas</w:t>
      </w:r>
      <w:r w:rsidR="00A84AD2" w:rsidRPr="00856DD0">
        <w:rPr>
          <w:rFonts w:ascii="Times New Roman" w:hAnsi="Times New Roman" w:cs="Times New Roman"/>
          <w:sz w:val="24"/>
          <w:szCs w:val="24"/>
        </w:rPr>
        <w:t xml:space="preserve"> </w:t>
      </w:r>
      <w:r w:rsidR="00E8387B" w:rsidRPr="00856DD0">
        <w:rPr>
          <w:rFonts w:ascii="Times New Roman" w:hAnsi="Times New Roman" w:cs="Times New Roman"/>
          <w:sz w:val="24"/>
          <w:szCs w:val="24"/>
        </w:rPr>
        <w:t>que describe las condiciones del servicio técnico de asistencia para la red de Información y Muestreo (RIM) de desembarques de especies en puerto.</w:t>
      </w:r>
    </w:p>
    <w:p w:rsidR="00DA1196" w:rsidRPr="00854DDC" w:rsidRDefault="00B757F5" w:rsidP="00DA1196">
      <w:pPr>
        <w:autoSpaceDE w:val="0"/>
        <w:autoSpaceDN w:val="0"/>
        <w:adjustRightInd w:val="0"/>
        <w:spacing w:after="0"/>
        <w:jc w:val="both"/>
        <w:rPr>
          <w:rFonts w:ascii="Times New Roman" w:hAnsi="Times New Roman" w:cs="Times New Roman"/>
          <w:color w:val="FF0000"/>
          <w:sz w:val="24"/>
          <w:szCs w:val="24"/>
        </w:rPr>
      </w:pPr>
      <w:r>
        <w:rPr>
          <w:rFonts w:ascii="Times New Roman" w:hAnsi="Times New Roman" w:cs="Times New Roman"/>
          <w:sz w:val="24"/>
          <w:szCs w:val="24"/>
        </w:rPr>
        <w:t>Para la zona del Mediterráneo</w:t>
      </w:r>
      <w:r w:rsidR="0066322A" w:rsidRPr="00854DDC">
        <w:rPr>
          <w:rFonts w:ascii="Times New Roman" w:hAnsi="Times New Roman" w:cs="Times New Roman"/>
          <w:sz w:val="24"/>
          <w:szCs w:val="24"/>
        </w:rPr>
        <w:t>, el programa</w:t>
      </w:r>
      <w:r w:rsidR="00DA1196" w:rsidRPr="00854DDC">
        <w:rPr>
          <w:rFonts w:ascii="Times New Roman" w:hAnsi="Times New Roman" w:cs="Times New Roman"/>
          <w:sz w:val="24"/>
          <w:szCs w:val="24"/>
        </w:rPr>
        <w:t xml:space="preserve"> RIM tiene como objetivo el registro del peso y </w:t>
      </w:r>
      <w:r w:rsidR="0066322A" w:rsidRPr="00854DDC">
        <w:rPr>
          <w:rFonts w:ascii="Times New Roman" w:hAnsi="Times New Roman" w:cs="Times New Roman"/>
          <w:sz w:val="24"/>
          <w:szCs w:val="24"/>
        </w:rPr>
        <w:t xml:space="preserve">de </w:t>
      </w:r>
      <w:r w:rsidR="00DA1196" w:rsidRPr="00854DDC">
        <w:rPr>
          <w:rFonts w:ascii="Times New Roman" w:hAnsi="Times New Roman" w:cs="Times New Roman"/>
          <w:sz w:val="24"/>
          <w:szCs w:val="24"/>
        </w:rPr>
        <w:t>la estruct</w:t>
      </w:r>
      <w:r w:rsidR="00854DDC" w:rsidRPr="00854DDC">
        <w:rPr>
          <w:rFonts w:ascii="Times New Roman" w:hAnsi="Times New Roman" w:cs="Times New Roman"/>
          <w:sz w:val="24"/>
          <w:szCs w:val="24"/>
        </w:rPr>
        <w:t xml:space="preserve">ura de tallas por especie de </w:t>
      </w:r>
      <w:r w:rsidR="00DA1196" w:rsidRPr="00854DDC">
        <w:rPr>
          <w:rFonts w:ascii="Times New Roman" w:hAnsi="Times New Roman" w:cs="Times New Roman"/>
          <w:sz w:val="24"/>
          <w:szCs w:val="24"/>
        </w:rPr>
        <w:t>captura</w:t>
      </w:r>
      <w:r w:rsidR="00854DDC" w:rsidRPr="00854DDC">
        <w:rPr>
          <w:rFonts w:ascii="Times New Roman" w:hAnsi="Times New Roman" w:cs="Times New Roman"/>
          <w:sz w:val="24"/>
          <w:szCs w:val="24"/>
        </w:rPr>
        <w:t>s</w:t>
      </w:r>
      <w:r w:rsidR="00DA1196" w:rsidRPr="00854DDC">
        <w:rPr>
          <w:rFonts w:ascii="Times New Roman" w:hAnsi="Times New Roman" w:cs="Times New Roman"/>
          <w:sz w:val="24"/>
          <w:szCs w:val="24"/>
        </w:rPr>
        <w:t xml:space="preserve"> desembarcada</w:t>
      </w:r>
      <w:r w:rsidR="00854DDC" w:rsidRPr="00854DDC">
        <w:rPr>
          <w:rFonts w:ascii="Times New Roman" w:hAnsi="Times New Roman" w:cs="Times New Roman"/>
          <w:sz w:val="24"/>
          <w:szCs w:val="24"/>
        </w:rPr>
        <w:t xml:space="preserve">s por </w:t>
      </w:r>
      <w:r w:rsidR="00DA1196" w:rsidRPr="00854DDC">
        <w:rPr>
          <w:rFonts w:ascii="Times New Roman" w:hAnsi="Times New Roman" w:cs="Times New Roman"/>
          <w:sz w:val="24"/>
          <w:szCs w:val="24"/>
        </w:rPr>
        <w:t xml:space="preserve"> buques españoles que faenan en las</w:t>
      </w:r>
      <w:r w:rsidR="0066322A" w:rsidRPr="00854DDC">
        <w:rPr>
          <w:rFonts w:ascii="Times New Roman" w:hAnsi="Times New Roman" w:cs="Times New Roman"/>
          <w:sz w:val="24"/>
          <w:szCs w:val="24"/>
        </w:rPr>
        <w:t xml:space="preserve"> diferentes</w:t>
      </w:r>
      <w:r w:rsidR="00DA1196" w:rsidRPr="00854DDC">
        <w:rPr>
          <w:rFonts w:ascii="Times New Roman" w:hAnsi="Times New Roman" w:cs="Times New Roman"/>
          <w:sz w:val="24"/>
          <w:szCs w:val="24"/>
        </w:rPr>
        <w:t xml:space="preserve"> Subáreas Geo</w:t>
      </w:r>
      <w:r w:rsidR="00854DDC" w:rsidRPr="00854DDC">
        <w:rPr>
          <w:rFonts w:ascii="Times New Roman" w:hAnsi="Times New Roman" w:cs="Times New Roman"/>
          <w:sz w:val="24"/>
          <w:szCs w:val="24"/>
        </w:rPr>
        <w:t xml:space="preserve">gráficas (GSA) </w:t>
      </w:r>
      <w:r w:rsidR="00DA1196" w:rsidRPr="00854DDC">
        <w:rPr>
          <w:rFonts w:ascii="Times New Roman" w:hAnsi="Times New Roman" w:cs="Times New Roman"/>
          <w:sz w:val="24"/>
          <w:szCs w:val="24"/>
        </w:rPr>
        <w:t xml:space="preserve">establecidas por la </w:t>
      </w:r>
      <w:r w:rsidR="00DA1196" w:rsidRPr="00856DD0">
        <w:rPr>
          <w:rFonts w:ascii="Times New Roman" w:hAnsi="Times New Roman" w:cs="Times New Roman"/>
          <w:sz w:val="24"/>
          <w:szCs w:val="24"/>
        </w:rPr>
        <w:t>Comisión General de Pesca para el Mediterráne</w:t>
      </w:r>
      <w:r w:rsidR="0066322A" w:rsidRPr="00856DD0">
        <w:rPr>
          <w:rFonts w:ascii="Times New Roman" w:hAnsi="Times New Roman" w:cs="Times New Roman"/>
          <w:sz w:val="24"/>
          <w:szCs w:val="24"/>
        </w:rPr>
        <w:t>o (GFCM</w:t>
      </w:r>
      <w:r w:rsidR="00DA1196" w:rsidRPr="00856DD0">
        <w:rPr>
          <w:rFonts w:ascii="Times New Roman" w:hAnsi="Times New Roman" w:cs="Times New Roman"/>
          <w:sz w:val="24"/>
          <w:szCs w:val="24"/>
        </w:rPr>
        <w:t>). Los</w:t>
      </w:r>
      <w:r w:rsidR="00DA1196" w:rsidRPr="00854DDC">
        <w:rPr>
          <w:rFonts w:ascii="Times New Roman" w:hAnsi="Times New Roman" w:cs="Times New Roman"/>
          <w:sz w:val="24"/>
          <w:szCs w:val="24"/>
        </w:rPr>
        <w:t xml:space="preserve"> puertos en los que se deben desarrollar los muestreos se agrupan por GSA, de manera que se cubran los muestreos de puertos próximos entre sí, con el objetivo de optimizar la gestión </w:t>
      </w:r>
      <w:r w:rsidR="0066322A" w:rsidRPr="00854DDC">
        <w:rPr>
          <w:rFonts w:ascii="Times New Roman" w:hAnsi="Times New Roman" w:cs="Times New Roman"/>
          <w:sz w:val="24"/>
          <w:szCs w:val="24"/>
        </w:rPr>
        <w:t>y logística de los muestreos</w:t>
      </w:r>
      <w:r w:rsidR="00DA1196" w:rsidRPr="00854DDC">
        <w:rPr>
          <w:rFonts w:ascii="Times New Roman" w:hAnsi="Times New Roman" w:cs="Times New Roman"/>
          <w:sz w:val="24"/>
          <w:szCs w:val="24"/>
        </w:rPr>
        <w:t xml:space="preserve"> por proximidad y reducir los desplazamientos</w:t>
      </w:r>
      <w:r w:rsidR="00DA1196" w:rsidRPr="00197C1D">
        <w:rPr>
          <w:rFonts w:ascii="Times New Roman" w:hAnsi="Times New Roman" w:cs="Times New Roman"/>
          <w:sz w:val="24"/>
          <w:szCs w:val="24"/>
        </w:rPr>
        <w:t xml:space="preserve">. Las subáreas mediterráneas de ámbito </w:t>
      </w:r>
      <w:r w:rsidR="0066322A" w:rsidRPr="00197C1D">
        <w:rPr>
          <w:rFonts w:ascii="Times New Roman" w:hAnsi="Times New Roman" w:cs="Times New Roman"/>
          <w:sz w:val="24"/>
          <w:szCs w:val="24"/>
        </w:rPr>
        <w:t xml:space="preserve">español que deben ser objeto de </w:t>
      </w:r>
      <w:r w:rsidR="00DA1196" w:rsidRPr="00197C1D">
        <w:rPr>
          <w:rFonts w:ascii="Times New Roman" w:hAnsi="Times New Roman" w:cs="Times New Roman"/>
          <w:sz w:val="24"/>
          <w:szCs w:val="24"/>
        </w:rPr>
        <w:t>seguimiento dentro del marco de la RIM</w:t>
      </w:r>
      <w:r w:rsidR="0066322A" w:rsidRPr="00197C1D">
        <w:rPr>
          <w:rFonts w:ascii="Times New Roman" w:hAnsi="Times New Roman" w:cs="Times New Roman"/>
          <w:sz w:val="24"/>
          <w:szCs w:val="24"/>
        </w:rPr>
        <w:t xml:space="preserve"> son 5</w:t>
      </w:r>
      <w:r w:rsidR="00DA1196" w:rsidRPr="00197C1D">
        <w:rPr>
          <w:rFonts w:ascii="Times New Roman" w:hAnsi="Times New Roman" w:cs="Times New Roman"/>
          <w:sz w:val="24"/>
          <w:szCs w:val="24"/>
        </w:rPr>
        <w:t xml:space="preserve">: GSA1 (Norte del Mar de Alborán), </w:t>
      </w:r>
      <w:r w:rsidR="00DA1196" w:rsidRPr="00856DD0">
        <w:rPr>
          <w:rFonts w:ascii="Times New Roman" w:hAnsi="Times New Roman" w:cs="Times New Roman"/>
          <w:sz w:val="24"/>
          <w:szCs w:val="24"/>
        </w:rPr>
        <w:t>2 (Isla d</w:t>
      </w:r>
      <w:r w:rsidR="0066322A" w:rsidRPr="00856DD0">
        <w:rPr>
          <w:rFonts w:ascii="Times New Roman" w:hAnsi="Times New Roman" w:cs="Times New Roman"/>
          <w:sz w:val="24"/>
          <w:szCs w:val="24"/>
        </w:rPr>
        <w:t>e Alborán), 5 (Islas Baleares),</w:t>
      </w:r>
      <w:r w:rsidR="00DA1196" w:rsidRPr="00856DD0">
        <w:rPr>
          <w:rFonts w:ascii="Times New Roman" w:hAnsi="Times New Roman" w:cs="Times New Roman"/>
          <w:sz w:val="24"/>
          <w:szCs w:val="24"/>
        </w:rPr>
        <w:t xml:space="preserve"> 6 (España</w:t>
      </w:r>
      <w:r w:rsidR="0066322A" w:rsidRPr="00856DD0">
        <w:rPr>
          <w:rFonts w:ascii="Times New Roman" w:hAnsi="Times New Roman" w:cs="Times New Roman"/>
          <w:sz w:val="24"/>
          <w:szCs w:val="24"/>
        </w:rPr>
        <w:t xml:space="preserve"> Norte</w:t>
      </w:r>
      <w:r w:rsidR="00DA1196" w:rsidRPr="00856DD0">
        <w:rPr>
          <w:rFonts w:ascii="Times New Roman" w:hAnsi="Times New Roman" w:cs="Times New Roman"/>
          <w:sz w:val="24"/>
          <w:szCs w:val="24"/>
        </w:rPr>
        <w:t>)</w:t>
      </w:r>
      <w:r w:rsidR="0066322A" w:rsidRPr="00856DD0">
        <w:rPr>
          <w:rFonts w:ascii="Times New Roman" w:hAnsi="Times New Roman" w:cs="Times New Roman"/>
          <w:sz w:val="24"/>
          <w:szCs w:val="24"/>
        </w:rPr>
        <w:t xml:space="preserve"> y 7 (Golfo de León)</w:t>
      </w:r>
      <w:r w:rsidR="00DA1196" w:rsidRPr="00856DD0">
        <w:rPr>
          <w:rFonts w:ascii="Times New Roman" w:hAnsi="Times New Roman" w:cs="Times New Roman"/>
          <w:sz w:val="24"/>
          <w:szCs w:val="24"/>
        </w:rPr>
        <w:t>.</w:t>
      </w:r>
      <w:r w:rsidR="0066322A" w:rsidRPr="00856DD0">
        <w:rPr>
          <w:rFonts w:ascii="Times New Roman" w:hAnsi="Times New Roman" w:cs="Times New Roman"/>
          <w:sz w:val="24"/>
          <w:szCs w:val="24"/>
        </w:rPr>
        <w:t xml:space="preserve"> </w:t>
      </w:r>
      <w:r w:rsidR="00DA1196" w:rsidRPr="00856DD0">
        <w:rPr>
          <w:rFonts w:ascii="Times New Roman" w:hAnsi="Times New Roman" w:cs="Times New Roman"/>
          <w:sz w:val="24"/>
          <w:szCs w:val="24"/>
        </w:rPr>
        <w:t>La organización</w:t>
      </w:r>
      <w:r w:rsidR="00854DDC" w:rsidRPr="00856DD0">
        <w:rPr>
          <w:rFonts w:ascii="Times New Roman" w:hAnsi="Times New Roman" w:cs="Times New Roman"/>
          <w:sz w:val="24"/>
          <w:szCs w:val="24"/>
        </w:rPr>
        <w:t xml:space="preserve">, </w:t>
      </w:r>
      <w:r w:rsidR="0066322A" w:rsidRPr="00856DD0">
        <w:rPr>
          <w:rFonts w:ascii="Times New Roman" w:hAnsi="Times New Roman" w:cs="Times New Roman"/>
          <w:sz w:val="24"/>
          <w:szCs w:val="24"/>
        </w:rPr>
        <w:t>gestión</w:t>
      </w:r>
      <w:r w:rsidR="00854DDC" w:rsidRPr="00856DD0">
        <w:rPr>
          <w:rFonts w:ascii="Times New Roman" w:hAnsi="Times New Roman" w:cs="Times New Roman"/>
          <w:sz w:val="24"/>
          <w:szCs w:val="24"/>
        </w:rPr>
        <w:t xml:space="preserve"> y responsabilidad</w:t>
      </w:r>
      <w:r w:rsidR="00DA1196" w:rsidRPr="00856DD0">
        <w:rPr>
          <w:rFonts w:ascii="Times New Roman" w:hAnsi="Times New Roman" w:cs="Times New Roman"/>
          <w:sz w:val="24"/>
          <w:szCs w:val="24"/>
        </w:rPr>
        <w:t xml:space="preserve"> de todo el trabajo de muestreo</w:t>
      </w:r>
      <w:r w:rsidR="00854DDC" w:rsidRPr="00856DD0">
        <w:rPr>
          <w:rFonts w:ascii="Times New Roman" w:hAnsi="Times New Roman" w:cs="Times New Roman"/>
          <w:sz w:val="24"/>
          <w:szCs w:val="24"/>
        </w:rPr>
        <w:t xml:space="preserve"> </w:t>
      </w:r>
      <w:r w:rsidR="00DA1196" w:rsidRPr="00856DD0">
        <w:rPr>
          <w:rFonts w:ascii="Times New Roman" w:hAnsi="Times New Roman" w:cs="Times New Roman"/>
          <w:sz w:val="24"/>
          <w:szCs w:val="24"/>
        </w:rPr>
        <w:t>estará repartida entre diferentes centros oceanográficos del IEO en funció</w:t>
      </w:r>
      <w:r w:rsidR="00854DDC" w:rsidRPr="00856DD0">
        <w:rPr>
          <w:rFonts w:ascii="Times New Roman" w:hAnsi="Times New Roman" w:cs="Times New Roman"/>
          <w:sz w:val="24"/>
          <w:szCs w:val="24"/>
        </w:rPr>
        <w:t>n del mismo criterio geográfico</w:t>
      </w:r>
      <w:r w:rsidR="00DA1196" w:rsidRPr="00856DD0">
        <w:rPr>
          <w:rFonts w:ascii="Times New Roman" w:hAnsi="Times New Roman" w:cs="Times New Roman"/>
          <w:sz w:val="24"/>
          <w:szCs w:val="24"/>
        </w:rPr>
        <w:t xml:space="preserve"> en la que están organizados los muestreos: los muestreos de las GSA 1 y 2 estarán coor</w:t>
      </w:r>
      <w:r w:rsidR="0066322A" w:rsidRPr="00856DD0">
        <w:rPr>
          <w:rFonts w:ascii="Times New Roman" w:hAnsi="Times New Roman" w:cs="Times New Roman"/>
          <w:sz w:val="24"/>
          <w:szCs w:val="24"/>
        </w:rPr>
        <w:t xml:space="preserve">dinados por </w:t>
      </w:r>
      <w:r w:rsidR="00DA1196" w:rsidRPr="00856DD0">
        <w:rPr>
          <w:rFonts w:ascii="Times New Roman" w:hAnsi="Times New Roman" w:cs="Times New Roman"/>
          <w:sz w:val="24"/>
          <w:szCs w:val="24"/>
        </w:rPr>
        <w:t xml:space="preserve">el CO de Málaga; los muestreos de la zona sur de la GSA6 (Cabo de Palos-Delta del Ebro) estarán coordinados </w:t>
      </w:r>
      <w:r w:rsidR="0066322A" w:rsidRPr="00856DD0">
        <w:rPr>
          <w:rFonts w:ascii="Times New Roman" w:hAnsi="Times New Roman" w:cs="Times New Roman"/>
          <w:sz w:val="24"/>
          <w:szCs w:val="24"/>
        </w:rPr>
        <w:t xml:space="preserve">por </w:t>
      </w:r>
      <w:r w:rsidR="00DA1196" w:rsidRPr="00856DD0">
        <w:rPr>
          <w:rFonts w:ascii="Times New Roman" w:hAnsi="Times New Roman" w:cs="Times New Roman"/>
          <w:sz w:val="24"/>
          <w:szCs w:val="24"/>
        </w:rPr>
        <w:t>el C</w:t>
      </w:r>
      <w:r w:rsidR="00DA741D" w:rsidRPr="00856DD0">
        <w:rPr>
          <w:rFonts w:ascii="Times New Roman" w:hAnsi="Times New Roman" w:cs="Times New Roman"/>
          <w:sz w:val="24"/>
          <w:szCs w:val="24"/>
        </w:rPr>
        <w:t>O de Murcia y los muestreos de la</w:t>
      </w:r>
      <w:r w:rsidR="00B54973" w:rsidRPr="00856DD0">
        <w:rPr>
          <w:rFonts w:ascii="Times New Roman" w:hAnsi="Times New Roman" w:cs="Times New Roman"/>
          <w:sz w:val="24"/>
          <w:szCs w:val="24"/>
        </w:rPr>
        <w:t xml:space="preserve"> </w:t>
      </w:r>
      <w:r w:rsidR="00DA741D" w:rsidRPr="00856DD0">
        <w:rPr>
          <w:rFonts w:ascii="Times New Roman" w:hAnsi="Times New Roman" w:cs="Times New Roman"/>
          <w:sz w:val="24"/>
          <w:szCs w:val="24"/>
        </w:rPr>
        <w:t xml:space="preserve">GSA5, </w:t>
      </w:r>
      <w:r w:rsidR="00DA1196" w:rsidRPr="00856DD0">
        <w:rPr>
          <w:rFonts w:ascii="Times New Roman" w:hAnsi="Times New Roman" w:cs="Times New Roman"/>
          <w:sz w:val="24"/>
          <w:szCs w:val="24"/>
        </w:rPr>
        <w:t>norte de la GSA6 (Delta</w:t>
      </w:r>
      <w:r w:rsidR="0066322A" w:rsidRPr="00856DD0">
        <w:rPr>
          <w:rFonts w:ascii="Times New Roman" w:hAnsi="Times New Roman" w:cs="Times New Roman"/>
          <w:sz w:val="24"/>
          <w:szCs w:val="24"/>
        </w:rPr>
        <w:t xml:space="preserve"> del</w:t>
      </w:r>
      <w:r w:rsidR="00DA741D" w:rsidRPr="00856DD0">
        <w:rPr>
          <w:rFonts w:ascii="Times New Roman" w:hAnsi="Times New Roman" w:cs="Times New Roman"/>
          <w:sz w:val="24"/>
          <w:szCs w:val="24"/>
        </w:rPr>
        <w:t xml:space="preserve"> Ebro-Cabo de Creus)</w:t>
      </w:r>
      <w:r w:rsidR="00DA1196" w:rsidRPr="00856DD0">
        <w:rPr>
          <w:rFonts w:ascii="Times New Roman" w:hAnsi="Times New Roman" w:cs="Times New Roman"/>
          <w:sz w:val="24"/>
          <w:szCs w:val="24"/>
        </w:rPr>
        <w:t xml:space="preserve"> </w:t>
      </w:r>
      <w:r w:rsidR="0066322A" w:rsidRPr="00856DD0">
        <w:rPr>
          <w:rFonts w:ascii="Times New Roman" w:hAnsi="Times New Roman" w:cs="Times New Roman"/>
          <w:sz w:val="24"/>
          <w:szCs w:val="24"/>
        </w:rPr>
        <w:t>y GSA 7</w:t>
      </w:r>
      <w:r w:rsidR="00854DDC" w:rsidRPr="00856DD0">
        <w:rPr>
          <w:rFonts w:ascii="Times New Roman" w:hAnsi="Times New Roman" w:cs="Times New Roman"/>
          <w:sz w:val="24"/>
          <w:szCs w:val="24"/>
        </w:rPr>
        <w:t xml:space="preserve"> estarán</w:t>
      </w:r>
      <w:r w:rsidR="00DA1196" w:rsidRPr="00856DD0">
        <w:rPr>
          <w:rFonts w:ascii="Times New Roman" w:hAnsi="Times New Roman" w:cs="Times New Roman"/>
          <w:sz w:val="24"/>
          <w:szCs w:val="24"/>
        </w:rPr>
        <w:t xml:space="preserve"> coordinados</w:t>
      </w:r>
      <w:r w:rsidR="0066322A" w:rsidRPr="00856DD0">
        <w:rPr>
          <w:rFonts w:ascii="Times New Roman" w:hAnsi="Times New Roman" w:cs="Times New Roman"/>
          <w:sz w:val="24"/>
          <w:szCs w:val="24"/>
        </w:rPr>
        <w:t xml:space="preserve"> por </w:t>
      </w:r>
      <w:r w:rsidR="00DA1196" w:rsidRPr="00856DD0">
        <w:rPr>
          <w:rFonts w:ascii="Times New Roman" w:hAnsi="Times New Roman" w:cs="Times New Roman"/>
          <w:sz w:val="24"/>
          <w:szCs w:val="24"/>
        </w:rPr>
        <w:t>el CO de Baleares.</w:t>
      </w:r>
    </w:p>
    <w:p w:rsidR="00D35AFA" w:rsidRPr="001E080B" w:rsidRDefault="00D35AFA" w:rsidP="00DA1196">
      <w:pPr>
        <w:autoSpaceDE w:val="0"/>
        <w:autoSpaceDN w:val="0"/>
        <w:adjustRightInd w:val="0"/>
        <w:spacing w:after="0"/>
        <w:jc w:val="both"/>
        <w:rPr>
          <w:rFonts w:ascii="Times New Roman" w:hAnsi="Times New Roman" w:cs="Times New Roman"/>
          <w:color w:val="FF0000"/>
          <w:sz w:val="24"/>
          <w:szCs w:val="24"/>
          <w:highlight w:val="green"/>
        </w:rPr>
      </w:pPr>
    </w:p>
    <w:p w:rsidR="00D35AFA" w:rsidRPr="00856DD0" w:rsidRDefault="00D35AFA" w:rsidP="00D35AFA">
      <w:pPr>
        <w:jc w:val="both"/>
        <w:rPr>
          <w:rFonts w:ascii="Times New Roman" w:hAnsi="Times New Roman" w:cs="Times New Roman"/>
          <w:sz w:val="24"/>
          <w:szCs w:val="24"/>
          <w:highlight w:val="green"/>
        </w:rPr>
      </w:pPr>
      <w:r w:rsidRPr="00F96912">
        <w:rPr>
          <w:rFonts w:ascii="Times New Roman" w:hAnsi="Times New Roman" w:cs="Times New Roman"/>
          <w:sz w:val="24"/>
          <w:szCs w:val="24"/>
        </w:rPr>
        <w:t>La estrategia y planificación de muestreos ha sido diseñada por personal del IEO encargado del seguimiento de la actividad pesquera. De este modo, desde</w:t>
      </w:r>
      <w:r w:rsidR="00DA741D" w:rsidRPr="00F96912">
        <w:rPr>
          <w:rFonts w:ascii="Times New Roman" w:hAnsi="Times New Roman" w:cs="Times New Roman"/>
          <w:sz w:val="24"/>
          <w:szCs w:val="24"/>
        </w:rPr>
        <w:t xml:space="preserve"> el IEO se proporcionará, mediante el </w:t>
      </w:r>
      <w:r w:rsidR="00DA741D" w:rsidRPr="00856DD0">
        <w:rPr>
          <w:rFonts w:ascii="Times New Roman" w:hAnsi="Times New Roman" w:cs="Times New Roman"/>
          <w:sz w:val="24"/>
          <w:szCs w:val="24"/>
        </w:rPr>
        <w:t>presente protocolo, la relación de muestreos a realizar con todas sus especificaciones (puerto y zonas a muestrear, tipos de muestreos y estratos, unidades de muestreo, especies objetivo, etc.) así como</w:t>
      </w:r>
      <w:r w:rsidR="00854DDC" w:rsidRPr="00856DD0">
        <w:rPr>
          <w:rFonts w:ascii="Times New Roman" w:hAnsi="Times New Roman" w:cs="Times New Roman"/>
          <w:sz w:val="24"/>
          <w:szCs w:val="24"/>
        </w:rPr>
        <w:t xml:space="preserve"> los</w:t>
      </w:r>
      <w:r w:rsidRPr="00856DD0">
        <w:rPr>
          <w:rFonts w:ascii="Times New Roman" w:hAnsi="Times New Roman" w:cs="Times New Roman"/>
          <w:sz w:val="24"/>
          <w:szCs w:val="24"/>
        </w:rPr>
        <w:t xml:space="preserve"> protocolos detallados donde se describe la metodología a seguir para la real</w:t>
      </w:r>
      <w:r w:rsidR="00DA741D" w:rsidRPr="00856DD0">
        <w:rPr>
          <w:rFonts w:ascii="Times New Roman" w:hAnsi="Times New Roman" w:cs="Times New Roman"/>
          <w:sz w:val="24"/>
          <w:szCs w:val="24"/>
        </w:rPr>
        <w:t>ización del trabajo de muestreo</w:t>
      </w:r>
      <w:r w:rsidR="00A447ED" w:rsidRPr="00856DD0">
        <w:rPr>
          <w:rFonts w:ascii="Times New Roman" w:hAnsi="Times New Roman" w:cs="Times New Roman"/>
          <w:sz w:val="24"/>
          <w:szCs w:val="24"/>
        </w:rPr>
        <w:t>.</w:t>
      </w:r>
      <w:r w:rsidR="00CC7A38" w:rsidRPr="00856DD0">
        <w:rPr>
          <w:rFonts w:ascii="Times New Roman" w:hAnsi="Times New Roman" w:cs="Times New Roman"/>
          <w:sz w:val="24"/>
          <w:szCs w:val="24"/>
        </w:rPr>
        <w:t xml:space="preserve"> E</w:t>
      </w:r>
      <w:r w:rsidRPr="00856DD0">
        <w:rPr>
          <w:rFonts w:ascii="Times New Roman" w:hAnsi="Times New Roman" w:cs="Times New Roman"/>
          <w:sz w:val="24"/>
          <w:szCs w:val="24"/>
        </w:rPr>
        <w:t>n el caso de recogida de muestras biológicas, también se proporcionará el material necesario para su almacenamiento (sobres</w:t>
      </w:r>
      <w:r w:rsidR="00CC7A38" w:rsidRPr="00856DD0">
        <w:rPr>
          <w:rFonts w:ascii="Times New Roman" w:hAnsi="Times New Roman" w:cs="Times New Roman"/>
          <w:sz w:val="24"/>
          <w:szCs w:val="24"/>
        </w:rPr>
        <w:t xml:space="preserve"> o placas</w:t>
      </w:r>
      <w:r w:rsidRPr="00856DD0">
        <w:rPr>
          <w:rFonts w:ascii="Times New Roman" w:hAnsi="Times New Roman" w:cs="Times New Roman"/>
          <w:sz w:val="24"/>
          <w:szCs w:val="24"/>
        </w:rPr>
        <w:t xml:space="preserve"> de otolitos, botes o viales de muestras, </w:t>
      </w:r>
      <w:r w:rsidR="00197C1D" w:rsidRPr="00856DD0">
        <w:rPr>
          <w:rFonts w:ascii="Times New Roman" w:hAnsi="Times New Roman" w:cs="Times New Roman"/>
          <w:sz w:val="24"/>
          <w:szCs w:val="24"/>
        </w:rPr>
        <w:t>etiquetas identificativ</w:t>
      </w:r>
      <w:r w:rsidR="00715196">
        <w:rPr>
          <w:rFonts w:ascii="Times New Roman" w:hAnsi="Times New Roman" w:cs="Times New Roman"/>
          <w:sz w:val="24"/>
          <w:szCs w:val="24"/>
        </w:rPr>
        <w:t>a</w:t>
      </w:r>
      <w:r w:rsidR="00197C1D" w:rsidRPr="00856DD0">
        <w:rPr>
          <w:rFonts w:ascii="Times New Roman" w:hAnsi="Times New Roman" w:cs="Times New Roman"/>
          <w:sz w:val="24"/>
          <w:szCs w:val="24"/>
        </w:rPr>
        <w:t xml:space="preserve">s, </w:t>
      </w:r>
      <w:r w:rsidRPr="00856DD0">
        <w:rPr>
          <w:rFonts w:ascii="Times New Roman" w:hAnsi="Times New Roman" w:cs="Times New Roman"/>
          <w:sz w:val="24"/>
          <w:szCs w:val="24"/>
        </w:rPr>
        <w:t>etc.). Las visitas a los puertos se repartirán homogéneamente a lo largo del año con frecuencia mensual. La cobertura y frecuenci</w:t>
      </w:r>
      <w:r w:rsidR="00CC7A38" w:rsidRPr="00856DD0">
        <w:rPr>
          <w:rFonts w:ascii="Times New Roman" w:hAnsi="Times New Roman" w:cs="Times New Roman"/>
          <w:sz w:val="24"/>
          <w:szCs w:val="24"/>
        </w:rPr>
        <w:t xml:space="preserve">a de muestreo que se especifica en el presente protocolo </w:t>
      </w:r>
      <w:r w:rsidRPr="00856DD0">
        <w:rPr>
          <w:rFonts w:ascii="Times New Roman" w:hAnsi="Times New Roman" w:cs="Times New Roman"/>
          <w:sz w:val="24"/>
          <w:szCs w:val="24"/>
        </w:rPr>
        <w:t>son las comprometidas por el IEO dentro del “Programa Nacional de Datos Básicos” (PNDB) español.</w:t>
      </w:r>
      <w:r w:rsidR="00DA741D" w:rsidRPr="00856DD0">
        <w:rPr>
          <w:rFonts w:ascii="Times New Roman" w:hAnsi="Times New Roman" w:cs="Times New Roman"/>
          <w:sz w:val="24"/>
          <w:szCs w:val="24"/>
        </w:rPr>
        <w:t xml:space="preserve"> </w:t>
      </w:r>
      <w:r w:rsidRPr="00856DD0">
        <w:rPr>
          <w:rFonts w:ascii="Times New Roman" w:hAnsi="Times New Roman" w:cs="Times New Roman"/>
          <w:sz w:val="24"/>
          <w:szCs w:val="24"/>
        </w:rPr>
        <w:t xml:space="preserve">Cualquier duda que surja sobre la forma de recopilar la información y realizar los muestreos deberá ser </w:t>
      </w:r>
      <w:r w:rsidR="00DA741D" w:rsidRPr="00856DD0">
        <w:rPr>
          <w:rFonts w:ascii="Times New Roman" w:hAnsi="Times New Roman" w:cs="Times New Roman"/>
          <w:sz w:val="24"/>
          <w:szCs w:val="24"/>
        </w:rPr>
        <w:t>comunicada al IEO</w:t>
      </w:r>
      <w:r w:rsidRPr="00856DD0">
        <w:rPr>
          <w:rFonts w:ascii="Times New Roman" w:hAnsi="Times New Roman" w:cs="Times New Roman"/>
          <w:sz w:val="24"/>
          <w:szCs w:val="24"/>
        </w:rPr>
        <w:t xml:space="preserve"> con la antelación suficiente para su correcta aclaración.</w:t>
      </w:r>
    </w:p>
    <w:p w:rsidR="00E8387B" w:rsidRPr="00B757F5" w:rsidRDefault="00E8387B" w:rsidP="00D62B4D">
      <w:pPr>
        <w:jc w:val="both"/>
        <w:rPr>
          <w:rFonts w:ascii="Times New Roman" w:hAnsi="Times New Roman" w:cs="Times New Roman"/>
          <w:b/>
          <w:sz w:val="28"/>
          <w:szCs w:val="28"/>
          <w:u w:val="single"/>
        </w:rPr>
      </w:pPr>
      <w:r w:rsidRPr="00B757F5">
        <w:rPr>
          <w:rFonts w:ascii="Times New Roman" w:hAnsi="Times New Roman" w:cs="Times New Roman"/>
          <w:b/>
          <w:sz w:val="28"/>
          <w:szCs w:val="28"/>
          <w:u w:val="single"/>
        </w:rPr>
        <w:lastRenderedPageBreak/>
        <w:t>Objetivos</w:t>
      </w:r>
      <w:r w:rsidR="00CF210D" w:rsidRPr="00B757F5">
        <w:rPr>
          <w:rFonts w:ascii="Times New Roman" w:hAnsi="Times New Roman" w:cs="Times New Roman"/>
          <w:b/>
          <w:sz w:val="28"/>
          <w:szCs w:val="28"/>
          <w:u w:val="single"/>
        </w:rPr>
        <w:t xml:space="preserve"> </w:t>
      </w:r>
      <w:r w:rsidR="00B757F5" w:rsidRPr="00B757F5">
        <w:rPr>
          <w:rFonts w:ascii="Times New Roman" w:hAnsi="Times New Roman" w:cs="Times New Roman"/>
          <w:b/>
          <w:sz w:val="28"/>
          <w:szCs w:val="28"/>
          <w:u w:val="single"/>
        </w:rPr>
        <w:t>e</w:t>
      </w:r>
      <w:r w:rsidR="00CF210D" w:rsidRPr="00B757F5">
        <w:rPr>
          <w:rFonts w:ascii="Times New Roman" w:hAnsi="Times New Roman" w:cs="Times New Roman"/>
          <w:b/>
          <w:sz w:val="28"/>
          <w:szCs w:val="28"/>
          <w:u w:val="single"/>
        </w:rPr>
        <w:t xml:space="preserve"> información </w:t>
      </w:r>
      <w:r w:rsidR="00B757F5" w:rsidRPr="00B757F5">
        <w:rPr>
          <w:rFonts w:ascii="Times New Roman" w:hAnsi="Times New Roman" w:cs="Times New Roman"/>
          <w:b/>
          <w:sz w:val="28"/>
          <w:szCs w:val="28"/>
          <w:u w:val="single"/>
        </w:rPr>
        <w:t>general</w:t>
      </w:r>
    </w:p>
    <w:p w:rsidR="00A84AD2" w:rsidRPr="00F96912" w:rsidRDefault="00A84AD2" w:rsidP="00D62B4D">
      <w:pPr>
        <w:jc w:val="both"/>
        <w:rPr>
          <w:rFonts w:ascii="Times New Roman" w:hAnsi="Times New Roman" w:cs="Times New Roman"/>
          <w:sz w:val="24"/>
          <w:szCs w:val="24"/>
        </w:rPr>
      </w:pPr>
      <w:r w:rsidRPr="00F96912">
        <w:rPr>
          <w:rFonts w:ascii="Times New Roman" w:hAnsi="Times New Roman" w:cs="Times New Roman"/>
          <w:sz w:val="24"/>
          <w:szCs w:val="24"/>
        </w:rPr>
        <w:t xml:space="preserve">El objetivo del </w:t>
      </w:r>
      <w:r w:rsidRPr="00856DD0">
        <w:rPr>
          <w:rFonts w:ascii="Times New Roman" w:hAnsi="Times New Roman" w:cs="Times New Roman"/>
          <w:sz w:val="24"/>
          <w:szCs w:val="24"/>
        </w:rPr>
        <w:t xml:space="preserve">programa de muestreos </w:t>
      </w:r>
      <w:r w:rsidR="00856DD0" w:rsidRPr="00856DD0">
        <w:rPr>
          <w:rFonts w:ascii="Times New Roman" w:hAnsi="Times New Roman" w:cs="Times New Roman"/>
          <w:sz w:val="24"/>
          <w:szCs w:val="24"/>
        </w:rPr>
        <w:t>en lonja</w:t>
      </w:r>
      <w:r w:rsidRPr="00856DD0">
        <w:rPr>
          <w:rFonts w:ascii="Times New Roman" w:hAnsi="Times New Roman" w:cs="Times New Roman"/>
          <w:sz w:val="24"/>
          <w:szCs w:val="24"/>
        </w:rPr>
        <w:t xml:space="preserve"> RIM es el de la </w:t>
      </w:r>
      <w:r w:rsidR="00D72408" w:rsidRPr="00856DD0">
        <w:rPr>
          <w:rFonts w:ascii="Times New Roman" w:hAnsi="Times New Roman" w:cs="Times New Roman"/>
          <w:sz w:val="24"/>
          <w:szCs w:val="24"/>
        </w:rPr>
        <w:t xml:space="preserve">recogida y </w:t>
      </w:r>
      <w:r w:rsidRPr="00856DD0">
        <w:rPr>
          <w:rFonts w:ascii="Times New Roman" w:hAnsi="Times New Roman" w:cs="Times New Roman"/>
          <w:sz w:val="24"/>
          <w:szCs w:val="24"/>
        </w:rPr>
        <w:t xml:space="preserve">obtención de datos </w:t>
      </w:r>
      <w:r w:rsidR="00D72408" w:rsidRPr="00856DD0">
        <w:rPr>
          <w:rFonts w:ascii="Times New Roman" w:hAnsi="Times New Roman" w:cs="Times New Roman"/>
          <w:sz w:val="24"/>
          <w:szCs w:val="24"/>
        </w:rPr>
        <w:t xml:space="preserve">básicos </w:t>
      </w:r>
      <w:r w:rsidRPr="00856DD0">
        <w:rPr>
          <w:rFonts w:ascii="Times New Roman" w:hAnsi="Times New Roman" w:cs="Times New Roman"/>
          <w:sz w:val="24"/>
          <w:szCs w:val="24"/>
        </w:rPr>
        <w:t>del peso y de la estructura de tallas por especie</w:t>
      </w:r>
      <w:r w:rsidRPr="00F96912">
        <w:rPr>
          <w:rFonts w:ascii="Times New Roman" w:hAnsi="Times New Roman" w:cs="Times New Roman"/>
          <w:sz w:val="24"/>
          <w:szCs w:val="24"/>
        </w:rPr>
        <w:t xml:space="preserve"> de las capturas desembarcadas por la flota pesquera española en los principales puertos de</w:t>
      </w:r>
      <w:r w:rsidR="00F84B61" w:rsidRPr="00F96912">
        <w:rPr>
          <w:rFonts w:ascii="Times New Roman" w:hAnsi="Times New Roman" w:cs="Times New Roman"/>
          <w:sz w:val="24"/>
          <w:szCs w:val="24"/>
        </w:rPr>
        <w:t>l Mediterráneo</w:t>
      </w:r>
      <w:r w:rsidRPr="00F96912">
        <w:rPr>
          <w:rFonts w:ascii="Times New Roman" w:hAnsi="Times New Roman" w:cs="Times New Roman"/>
          <w:sz w:val="24"/>
          <w:szCs w:val="24"/>
        </w:rPr>
        <w:t xml:space="preserve">. </w:t>
      </w:r>
      <w:r w:rsidR="00D72408" w:rsidRPr="00F96912">
        <w:rPr>
          <w:rFonts w:ascii="Times New Roman" w:hAnsi="Times New Roman" w:cs="Times New Roman"/>
          <w:sz w:val="24"/>
          <w:szCs w:val="24"/>
        </w:rPr>
        <w:t xml:space="preserve">Este registro </w:t>
      </w:r>
      <w:r w:rsidR="002F4FD8" w:rsidRPr="00F96912">
        <w:rPr>
          <w:rFonts w:ascii="Times New Roman" w:hAnsi="Times New Roman" w:cs="Times New Roman"/>
          <w:sz w:val="24"/>
          <w:szCs w:val="24"/>
        </w:rPr>
        <w:t xml:space="preserve">permitirá determinar el perfil específico de la marea (entendiendo marea como el tiempo que está un barco pescando, desde que sale de puerto hasta que entra en puerto para su descarga), </w:t>
      </w:r>
      <w:r w:rsidR="00E8387B" w:rsidRPr="00F96912">
        <w:rPr>
          <w:rFonts w:ascii="Times New Roman" w:hAnsi="Times New Roman" w:cs="Times New Roman"/>
          <w:sz w:val="24"/>
          <w:szCs w:val="24"/>
        </w:rPr>
        <w:t xml:space="preserve">así como </w:t>
      </w:r>
      <w:r w:rsidR="00D72408" w:rsidRPr="00F96912">
        <w:rPr>
          <w:rFonts w:ascii="Times New Roman" w:hAnsi="Times New Roman" w:cs="Times New Roman"/>
          <w:sz w:val="24"/>
          <w:szCs w:val="24"/>
        </w:rPr>
        <w:t>del perfil biométrico (distribución</w:t>
      </w:r>
      <w:r w:rsidR="00E8387B" w:rsidRPr="00F96912">
        <w:rPr>
          <w:rFonts w:ascii="Times New Roman" w:hAnsi="Times New Roman" w:cs="Times New Roman"/>
          <w:sz w:val="24"/>
          <w:szCs w:val="24"/>
        </w:rPr>
        <w:t xml:space="preserve"> de tallas) de las diferentes especies desembarcadas, lo que permitirá determinar la estructura de la población afectada por la pesca.</w:t>
      </w:r>
      <w:r w:rsidR="002F4FD8" w:rsidRPr="00F96912">
        <w:rPr>
          <w:rFonts w:ascii="Times New Roman" w:hAnsi="Times New Roman" w:cs="Times New Roman"/>
          <w:sz w:val="24"/>
          <w:szCs w:val="24"/>
        </w:rPr>
        <w:t xml:space="preserve"> </w:t>
      </w:r>
      <w:r w:rsidRPr="00F96912">
        <w:rPr>
          <w:rFonts w:ascii="Times New Roman" w:hAnsi="Times New Roman" w:cs="Times New Roman"/>
          <w:sz w:val="24"/>
          <w:szCs w:val="24"/>
        </w:rPr>
        <w:t xml:space="preserve">Los datos básicos </w:t>
      </w:r>
      <w:r w:rsidR="002F4FD8" w:rsidRPr="00F96912">
        <w:rPr>
          <w:rFonts w:ascii="Times New Roman" w:hAnsi="Times New Roman" w:cs="Times New Roman"/>
          <w:sz w:val="24"/>
          <w:szCs w:val="24"/>
        </w:rPr>
        <w:t xml:space="preserve">deben ser </w:t>
      </w:r>
      <w:r w:rsidRPr="00F96912">
        <w:rPr>
          <w:rFonts w:ascii="Times New Roman" w:hAnsi="Times New Roman" w:cs="Times New Roman"/>
          <w:sz w:val="24"/>
          <w:szCs w:val="24"/>
        </w:rPr>
        <w:t>recopilados en los formatos requeridos</w:t>
      </w:r>
      <w:r w:rsidR="00D72408" w:rsidRPr="00F96912">
        <w:rPr>
          <w:rFonts w:ascii="Times New Roman" w:hAnsi="Times New Roman" w:cs="Times New Roman"/>
          <w:sz w:val="24"/>
          <w:szCs w:val="24"/>
        </w:rPr>
        <w:t xml:space="preserve"> durante los muestreos </w:t>
      </w:r>
      <w:r w:rsidRPr="00F96912">
        <w:rPr>
          <w:rFonts w:ascii="Times New Roman" w:hAnsi="Times New Roman" w:cs="Times New Roman"/>
          <w:sz w:val="24"/>
          <w:szCs w:val="24"/>
        </w:rPr>
        <w:t>realizados tras el desembarque de las mareas en las diferentes lonjas.</w:t>
      </w:r>
    </w:p>
    <w:p w:rsidR="00F84B61" w:rsidRPr="00F96912" w:rsidRDefault="00F84B61" w:rsidP="00F84B61">
      <w:pPr>
        <w:pStyle w:val="Prrafodelista"/>
        <w:numPr>
          <w:ilvl w:val="0"/>
          <w:numId w:val="3"/>
        </w:numPr>
        <w:autoSpaceDE w:val="0"/>
        <w:autoSpaceDN w:val="0"/>
        <w:adjustRightInd w:val="0"/>
        <w:spacing w:after="0"/>
        <w:ind w:left="284" w:hanging="284"/>
        <w:rPr>
          <w:rFonts w:ascii="Times New Roman" w:hAnsi="Times New Roman" w:cs="Times New Roman"/>
          <w:color w:val="000000"/>
          <w:sz w:val="24"/>
          <w:szCs w:val="24"/>
          <w:u w:val="single"/>
        </w:rPr>
      </w:pPr>
      <w:r w:rsidRPr="00F96912">
        <w:rPr>
          <w:rFonts w:ascii="Times New Roman" w:hAnsi="Times New Roman" w:cs="Times New Roman"/>
          <w:color w:val="000000"/>
          <w:sz w:val="24"/>
          <w:szCs w:val="24"/>
          <w:u w:val="single"/>
        </w:rPr>
        <w:t>Tipos de muestreo</w:t>
      </w:r>
      <w:r w:rsidR="00F96912" w:rsidRPr="00F96912">
        <w:rPr>
          <w:rFonts w:ascii="Times New Roman" w:hAnsi="Times New Roman" w:cs="Times New Roman"/>
          <w:color w:val="000000"/>
          <w:sz w:val="24"/>
          <w:szCs w:val="24"/>
          <w:u w:val="single"/>
        </w:rPr>
        <w:t xml:space="preserve"> dentro del programa RIM</w:t>
      </w:r>
      <w:r w:rsidRPr="00F96912">
        <w:rPr>
          <w:rFonts w:ascii="Times New Roman" w:hAnsi="Times New Roman" w:cs="Times New Roman"/>
          <w:color w:val="000000"/>
          <w:sz w:val="24"/>
          <w:szCs w:val="24"/>
          <w:u w:val="single"/>
        </w:rPr>
        <w:t xml:space="preserve">: </w:t>
      </w:r>
    </w:p>
    <w:p w:rsidR="00F84B61" w:rsidRPr="00F96912" w:rsidRDefault="00F84B61" w:rsidP="00F84B61">
      <w:pPr>
        <w:pStyle w:val="Prrafodelista"/>
        <w:autoSpaceDE w:val="0"/>
        <w:autoSpaceDN w:val="0"/>
        <w:adjustRightInd w:val="0"/>
        <w:spacing w:after="0"/>
        <w:ind w:left="284"/>
        <w:rPr>
          <w:rFonts w:ascii="Cambria" w:hAnsi="Cambria" w:cs="Cambria"/>
          <w:color w:val="000000"/>
        </w:rPr>
      </w:pPr>
    </w:p>
    <w:p w:rsidR="00A447ED" w:rsidRPr="00F96912" w:rsidRDefault="00F84B61" w:rsidP="00A447ED">
      <w:pPr>
        <w:pStyle w:val="Prrafodelista"/>
        <w:numPr>
          <w:ilvl w:val="0"/>
          <w:numId w:val="5"/>
        </w:numPr>
        <w:autoSpaceDE w:val="0"/>
        <w:autoSpaceDN w:val="0"/>
        <w:adjustRightInd w:val="0"/>
        <w:spacing w:after="20"/>
        <w:jc w:val="both"/>
        <w:rPr>
          <w:rFonts w:ascii="Times New Roman" w:hAnsi="Times New Roman" w:cs="Times New Roman"/>
          <w:color w:val="000000"/>
          <w:sz w:val="24"/>
          <w:szCs w:val="24"/>
        </w:rPr>
      </w:pPr>
      <w:r w:rsidRPr="00F96912">
        <w:rPr>
          <w:rFonts w:ascii="Times New Roman" w:hAnsi="Times New Roman" w:cs="Times New Roman"/>
          <w:b/>
          <w:bCs/>
          <w:color w:val="000000"/>
          <w:sz w:val="24"/>
          <w:szCs w:val="24"/>
          <w:u w:val="single"/>
        </w:rPr>
        <w:t>MT2</w:t>
      </w:r>
      <w:r w:rsidRPr="00F96912">
        <w:rPr>
          <w:rFonts w:ascii="Times New Roman" w:hAnsi="Times New Roman" w:cs="Times New Roman"/>
          <w:color w:val="000000"/>
          <w:sz w:val="24"/>
          <w:szCs w:val="24"/>
          <w:u w:val="single"/>
        </w:rPr>
        <w:t>. Muestreo</w:t>
      </w:r>
      <w:r w:rsidR="00CF210D" w:rsidRPr="00F96912">
        <w:rPr>
          <w:rFonts w:ascii="Times New Roman" w:hAnsi="Times New Roman" w:cs="Times New Roman"/>
          <w:color w:val="000000"/>
          <w:sz w:val="24"/>
          <w:szCs w:val="24"/>
          <w:u w:val="single"/>
        </w:rPr>
        <w:t>s</w:t>
      </w:r>
      <w:r w:rsidRPr="00F96912">
        <w:rPr>
          <w:rFonts w:ascii="Times New Roman" w:hAnsi="Times New Roman" w:cs="Times New Roman"/>
          <w:color w:val="000000"/>
          <w:sz w:val="24"/>
          <w:szCs w:val="24"/>
          <w:u w:val="single"/>
        </w:rPr>
        <w:t xml:space="preserve"> biométrico</w:t>
      </w:r>
      <w:r w:rsidR="00CF210D" w:rsidRPr="00F96912">
        <w:rPr>
          <w:rFonts w:ascii="Times New Roman" w:hAnsi="Times New Roman" w:cs="Times New Roman"/>
          <w:color w:val="000000"/>
          <w:sz w:val="24"/>
          <w:szCs w:val="24"/>
          <w:u w:val="single"/>
        </w:rPr>
        <w:t>s</w:t>
      </w:r>
      <w:r w:rsidRPr="00F96912">
        <w:rPr>
          <w:rFonts w:ascii="Times New Roman" w:hAnsi="Times New Roman" w:cs="Times New Roman"/>
          <w:color w:val="000000"/>
          <w:sz w:val="24"/>
          <w:szCs w:val="24"/>
          <w:u w:val="single"/>
        </w:rPr>
        <w:t xml:space="preserve"> (tallas) concurrente</w:t>
      </w:r>
      <w:r w:rsidR="00F96912" w:rsidRPr="00F96912">
        <w:rPr>
          <w:rFonts w:ascii="Times New Roman" w:hAnsi="Times New Roman" w:cs="Times New Roman"/>
          <w:color w:val="000000"/>
          <w:sz w:val="24"/>
          <w:szCs w:val="24"/>
          <w:u w:val="single"/>
        </w:rPr>
        <w:t>s</w:t>
      </w:r>
      <w:r w:rsidRPr="00F96912">
        <w:rPr>
          <w:rFonts w:ascii="Times New Roman" w:hAnsi="Times New Roman" w:cs="Times New Roman"/>
          <w:color w:val="000000"/>
          <w:sz w:val="24"/>
          <w:szCs w:val="24"/>
          <w:u w:val="single"/>
        </w:rPr>
        <w:t xml:space="preserve"> (todas las especies):</w:t>
      </w:r>
      <w:r w:rsidRPr="00F96912">
        <w:rPr>
          <w:rFonts w:ascii="Times New Roman" w:hAnsi="Times New Roman" w:cs="Times New Roman"/>
          <w:color w:val="000000"/>
          <w:sz w:val="24"/>
          <w:szCs w:val="24"/>
        </w:rPr>
        <w:t xml:space="preserve"> </w:t>
      </w:r>
      <w:r w:rsidR="00CF210D" w:rsidRPr="00F96912">
        <w:rPr>
          <w:rFonts w:ascii="Times New Roman" w:hAnsi="Times New Roman" w:cs="Times New Roman"/>
          <w:color w:val="000000"/>
          <w:sz w:val="24"/>
          <w:szCs w:val="24"/>
        </w:rPr>
        <w:t xml:space="preserve">consisten en la obtención de la distribución de tallas de todos los ejemplares de todas las </w:t>
      </w:r>
      <w:r w:rsidR="00CF210D" w:rsidRPr="00856DD0">
        <w:rPr>
          <w:rFonts w:ascii="Times New Roman" w:hAnsi="Times New Roman" w:cs="Times New Roman"/>
          <w:sz w:val="24"/>
          <w:szCs w:val="24"/>
        </w:rPr>
        <w:t>especies</w:t>
      </w:r>
      <w:r w:rsidR="00CF210D" w:rsidRPr="00856DD0">
        <w:t xml:space="preserve"> (</w:t>
      </w:r>
      <w:r w:rsidR="00CF210D" w:rsidRPr="00856DD0">
        <w:rPr>
          <w:rFonts w:ascii="Times New Roman" w:hAnsi="Times New Roman" w:cs="Times New Roman"/>
          <w:sz w:val="24"/>
          <w:szCs w:val="24"/>
        </w:rPr>
        <w:t>o de un conjunto de especies previamente determinado)</w:t>
      </w:r>
      <w:r w:rsidR="00CF210D" w:rsidRPr="00F96912">
        <w:rPr>
          <w:rFonts w:ascii="Times New Roman" w:hAnsi="Times New Roman" w:cs="Times New Roman"/>
          <w:color w:val="000000"/>
          <w:sz w:val="24"/>
          <w:szCs w:val="24"/>
        </w:rPr>
        <w:t xml:space="preserve"> de la captura desembarcada por cada marea.</w:t>
      </w:r>
      <w:r w:rsidR="00A447ED" w:rsidRPr="00F96912">
        <w:rPr>
          <w:rFonts w:ascii="Times New Roman" w:hAnsi="Times New Roman" w:cs="Times New Roman"/>
          <w:color w:val="000000"/>
          <w:sz w:val="24"/>
          <w:szCs w:val="24"/>
        </w:rPr>
        <w:t xml:space="preserve"> </w:t>
      </w:r>
      <w:r w:rsidRPr="00F96912">
        <w:rPr>
          <w:rFonts w:ascii="Times New Roman" w:hAnsi="Times New Roman" w:cs="Times New Roman"/>
          <w:color w:val="000000"/>
          <w:sz w:val="24"/>
          <w:szCs w:val="24"/>
        </w:rPr>
        <w:t xml:space="preserve">En el caso de desembarques por categoría comercial, este muestreo deberá </w:t>
      </w:r>
      <w:r w:rsidR="00A447ED" w:rsidRPr="00F96912">
        <w:rPr>
          <w:rFonts w:ascii="Times New Roman" w:hAnsi="Times New Roman" w:cs="Times New Roman"/>
          <w:color w:val="000000"/>
          <w:sz w:val="24"/>
          <w:szCs w:val="24"/>
        </w:rPr>
        <w:t>realizarse en base a</w:t>
      </w:r>
      <w:r w:rsidRPr="00F96912">
        <w:rPr>
          <w:rFonts w:ascii="Times New Roman" w:hAnsi="Times New Roman" w:cs="Times New Roman"/>
          <w:color w:val="000000"/>
          <w:sz w:val="24"/>
          <w:szCs w:val="24"/>
        </w:rPr>
        <w:t xml:space="preserve"> dichas categorías. </w:t>
      </w:r>
    </w:p>
    <w:p w:rsidR="00F84B61" w:rsidRPr="00F96912" w:rsidRDefault="00F84B61" w:rsidP="00A447ED">
      <w:pPr>
        <w:pStyle w:val="Prrafodelista"/>
        <w:numPr>
          <w:ilvl w:val="0"/>
          <w:numId w:val="5"/>
        </w:numPr>
        <w:autoSpaceDE w:val="0"/>
        <w:autoSpaceDN w:val="0"/>
        <w:adjustRightInd w:val="0"/>
        <w:spacing w:after="0"/>
        <w:jc w:val="both"/>
        <w:rPr>
          <w:rFonts w:ascii="Times New Roman" w:hAnsi="Times New Roman" w:cs="Times New Roman"/>
          <w:color w:val="000000"/>
          <w:sz w:val="24"/>
          <w:szCs w:val="24"/>
        </w:rPr>
      </w:pPr>
      <w:r w:rsidRPr="00F96912">
        <w:rPr>
          <w:rFonts w:ascii="Times New Roman" w:hAnsi="Times New Roman" w:cs="Times New Roman"/>
          <w:b/>
          <w:bCs/>
          <w:color w:val="000000"/>
          <w:sz w:val="24"/>
          <w:szCs w:val="24"/>
          <w:u w:val="single"/>
        </w:rPr>
        <w:t>MT3</w:t>
      </w:r>
      <w:r w:rsidRPr="00F96912">
        <w:rPr>
          <w:rFonts w:ascii="Times New Roman" w:hAnsi="Times New Roman" w:cs="Times New Roman"/>
          <w:color w:val="000000"/>
          <w:sz w:val="24"/>
          <w:szCs w:val="24"/>
          <w:u w:val="single"/>
        </w:rPr>
        <w:t>. Muestreo</w:t>
      </w:r>
      <w:r w:rsidR="00A447ED" w:rsidRPr="00F96912">
        <w:rPr>
          <w:rFonts w:ascii="Times New Roman" w:hAnsi="Times New Roman" w:cs="Times New Roman"/>
          <w:color w:val="000000"/>
          <w:sz w:val="24"/>
          <w:szCs w:val="24"/>
          <w:u w:val="single"/>
        </w:rPr>
        <w:t>s</w:t>
      </w:r>
      <w:r w:rsidRPr="00F96912">
        <w:rPr>
          <w:rFonts w:ascii="Times New Roman" w:hAnsi="Times New Roman" w:cs="Times New Roman"/>
          <w:color w:val="000000"/>
          <w:sz w:val="24"/>
          <w:szCs w:val="24"/>
          <w:u w:val="single"/>
        </w:rPr>
        <w:t xml:space="preserve"> biométrico</w:t>
      </w:r>
      <w:r w:rsidR="00A447ED" w:rsidRPr="00F96912">
        <w:rPr>
          <w:rFonts w:ascii="Times New Roman" w:hAnsi="Times New Roman" w:cs="Times New Roman"/>
          <w:color w:val="000000"/>
          <w:sz w:val="24"/>
          <w:szCs w:val="24"/>
          <w:u w:val="single"/>
        </w:rPr>
        <w:t>s</w:t>
      </w:r>
      <w:r w:rsidRPr="00F96912">
        <w:rPr>
          <w:rFonts w:ascii="Times New Roman" w:hAnsi="Times New Roman" w:cs="Times New Roman"/>
          <w:color w:val="000000"/>
          <w:sz w:val="24"/>
          <w:szCs w:val="24"/>
          <w:u w:val="single"/>
        </w:rPr>
        <w:t xml:space="preserve"> y/o biológico</w:t>
      </w:r>
      <w:r w:rsidR="00715196">
        <w:rPr>
          <w:rFonts w:ascii="Times New Roman" w:hAnsi="Times New Roman" w:cs="Times New Roman"/>
          <w:color w:val="000000"/>
          <w:sz w:val="24"/>
          <w:szCs w:val="24"/>
          <w:u w:val="single"/>
        </w:rPr>
        <w:t>s</w:t>
      </w:r>
      <w:r w:rsidRPr="00F96912">
        <w:rPr>
          <w:rFonts w:ascii="Times New Roman" w:hAnsi="Times New Roman" w:cs="Times New Roman"/>
          <w:color w:val="000000"/>
          <w:sz w:val="24"/>
          <w:szCs w:val="24"/>
          <w:u w:val="single"/>
        </w:rPr>
        <w:t xml:space="preserve"> en base a especie (no concurrente</w:t>
      </w:r>
      <w:r w:rsidR="00A447ED" w:rsidRPr="00F96912">
        <w:rPr>
          <w:rFonts w:ascii="Times New Roman" w:hAnsi="Times New Roman" w:cs="Times New Roman"/>
          <w:color w:val="000000"/>
          <w:sz w:val="24"/>
          <w:szCs w:val="24"/>
          <w:u w:val="single"/>
        </w:rPr>
        <w:t>s</w:t>
      </w:r>
      <w:r w:rsidRPr="00F96912">
        <w:rPr>
          <w:rFonts w:ascii="Times New Roman" w:hAnsi="Times New Roman" w:cs="Times New Roman"/>
          <w:color w:val="000000"/>
          <w:sz w:val="24"/>
          <w:szCs w:val="24"/>
          <w:u w:val="single"/>
        </w:rPr>
        <w:t>):</w:t>
      </w:r>
      <w:r w:rsidRPr="00F96912">
        <w:rPr>
          <w:rFonts w:ascii="Times New Roman" w:hAnsi="Times New Roman" w:cs="Times New Roman"/>
          <w:color w:val="000000"/>
          <w:sz w:val="24"/>
          <w:szCs w:val="24"/>
        </w:rPr>
        <w:t xml:space="preserve"> </w:t>
      </w:r>
      <w:r w:rsidR="00A447ED" w:rsidRPr="00F96912">
        <w:rPr>
          <w:rFonts w:ascii="Times New Roman" w:hAnsi="Times New Roman" w:cs="Times New Roman"/>
          <w:color w:val="000000"/>
          <w:sz w:val="24"/>
          <w:szCs w:val="24"/>
        </w:rPr>
        <w:t>consisten en la recogida de</w:t>
      </w:r>
      <w:r w:rsidRPr="00F96912">
        <w:rPr>
          <w:rFonts w:ascii="Times New Roman" w:hAnsi="Times New Roman" w:cs="Times New Roman"/>
          <w:color w:val="000000"/>
          <w:sz w:val="24"/>
          <w:szCs w:val="24"/>
        </w:rPr>
        <w:t xml:space="preserve"> datos de tallas de una única o varias especies objetivo</w:t>
      </w:r>
      <w:r w:rsidR="00A447ED" w:rsidRPr="00F96912">
        <w:rPr>
          <w:rFonts w:ascii="Times New Roman" w:hAnsi="Times New Roman" w:cs="Times New Roman"/>
          <w:color w:val="000000"/>
          <w:sz w:val="24"/>
          <w:szCs w:val="24"/>
        </w:rPr>
        <w:t xml:space="preserve"> predefinidas. Ocasionalmente, también se deberán tomar</w:t>
      </w:r>
      <w:r w:rsidRPr="00F96912">
        <w:rPr>
          <w:rFonts w:ascii="Times New Roman" w:hAnsi="Times New Roman" w:cs="Times New Roman"/>
          <w:color w:val="000000"/>
          <w:sz w:val="24"/>
          <w:szCs w:val="24"/>
        </w:rPr>
        <w:t xml:space="preserve"> otros parámetros biológicos,</w:t>
      </w:r>
      <w:r w:rsidR="00A447ED" w:rsidRPr="00F96912">
        <w:rPr>
          <w:rFonts w:ascii="Times New Roman" w:hAnsi="Times New Roman" w:cs="Times New Roman"/>
          <w:color w:val="000000"/>
          <w:sz w:val="24"/>
          <w:szCs w:val="24"/>
        </w:rPr>
        <w:t xml:space="preserve"> como el</w:t>
      </w:r>
      <w:r w:rsidRPr="00F96912">
        <w:rPr>
          <w:rFonts w:ascii="Times New Roman" w:hAnsi="Times New Roman" w:cs="Times New Roman"/>
          <w:color w:val="000000"/>
          <w:sz w:val="24"/>
          <w:szCs w:val="24"/>
        </w:rPr>
        <w:t xml:space="preserve"> peso individual, sex</w:t>
      </w:r>
      <w:r w:rsidR="00A447ED" w:rsidRPr="00F96912">
        <w:rPr>
          <w:rFonts w:ascii="Times New Roman" w:hAnsi="Times New Roman" w:cs="Times New Roman"/>
          <w:color w:val="000000"/>
          <w:sz w:val="24"/>
          <w:szCs w:val="24"/>
        </w:rPr>
        <w:t>o, madurez sexual o la</w:t>
      </w:r>
      <w:r w:rsidRPr="00F96912">
        <w:rPr>
          <w:rFonts w:ascii="Times New Roman" w:hAnsi="Times New Roman" w:cs="Times New Roman"/>
          <w:color w:val="000000"/>
          <w:sz w:val="24"/>
          <w:szCs w:val="24"/>
        </w:rPr>
        <w:t xml:space="preserve"> extracción de muestras biológicas (otolitos, ilicios, gónadas, etc.). Es</w:t>
      </w:r>
      <w:r w:rsidR="00A447ED" w:rsidRPr="00F96912">
        <w:rPr>
          <w:rFonts w:ascii="Times New Roman" w:hAnsi="Times New Roman" w:cs="Times New Roman"/>
          <w:color w:val="000000"/>
          <w:sz w:val="24"/>
          <w:szCs w:val="24"/>
        </w:rPr>
        <w:t>te tipo de muestreo biológico se especificará, cuando sea necesario, en el plan de muestreos.</w:t>
      </w:r>
    </w:p>
    <w:p w:rsidR="00A447ED" w:rsidRPr="00F96912" w:rsidRDefault="00A447ED" w:rsidP="00A447ED">
      <w:pPr>
        <w:autoSpaceDE w:val="0"/>
        <w:autoSpaceDN w:val="0"/>
        <w:adjustRightInd w:val="0"/>
        <w:spacing w:after="20"/>
        <w:jc w:val="both"/>
        <w:rPr>
          <w:rFonts w:ascii="Times New Roman" w:hAnsi="Times New Roman" w:cs="Times New Roman"/>
          <w:color w:val="000000"/>
          <w:sz w:val="24"/>
          <w:szCs w:val="24"/>
        </w:rPr>
      </w:pPr>
    </w:p>
    <w:p w:rsidR="00F84B61" w:rsidRDefault="00A447ED" w:rsidP="001E080B">
      <w:pPr>
        <w:pStyle w:val="Prrafodelista"/>
        <w:autoSpaceDE w:val="0"/>
        <w:autoSpaceDN w:val="0"/>
        <w:adjustRightInd w:val="0"/>
        <w:spacing w:after="20"/>
        <w:ind w:left="0"/>
        <w:jc w:val="both"/>
        <w:rPr>
          <w:rFonts w:ascii="Times New Roman" w:hAnsi="Times New Roman" w:cs="Times New Roman"/>
          <w:color w:val="000000"/>
          <w:sz w:val="24"/>
          <w:szCs w:val="24"/>
        </w:rPr>
      </w:pPr>
      <w:r w:rsidRPr="00F96912">
        <w:rPr>
          <w:rFonts w:ascii="Times New Roman" w:hAnsi="Times New Roman" w:cs="Times New Roman"/>
          <w:color w:val="000000"/>
          <w:sz w:val="24"/>
          <w:szCs w:val="24"/>
        </w:rPr>
        <w:t xml:space="preserve">El IEO </w:t>
      </w:r>
      <w:r w:rsidRPr="00F96912">
        <w:rPr>
          <w:rFonts w:ascii="Times New Roman" w:hAnsi="Times New Roman" w:cs="Times New Roman"/>
          <w:sz w:val="24"/>
          <w:szCs w:val="24"/>
        </w:rPr>
        <w:t xml:space="preserve">proveerá a los muestreadores de la </w:t>
      </w:r>
      <w:r w:rsidRPr="00F96912">
        <w:rPr>
          <w:rFonts w:ascii="Times New Roman" w:hAnsi="Times New Roman" w:cs="Times New Roman"/>
          <w:color w:val="000000"/>
          <w:sz w:val="24"/>
          <w:szCs w:val="24"/>
        </w:rPr>
        <w:t xml:space="preserve">documentación y soporte </w:t>
      </w:r>
      <w:r w:rsidR="00D53CE2" w:rsidRPr="00F96912">
        <w:rPr>
          <w:rFonts w:ascii="Times New Roman" w:hAnsi="Times New Roman" w:cs="Times New Roman"/>
          <w:color w:val="000000"/>
          <w:sz w:val="24"/>
          <w:szCs w:val="24"/>
        </w:rPr>
        <w:t>bibliográfico</w:t>
      </w:r>
      <w:r w:rsidRPr="00F96912">
        <w:rPr>
          <w:rFonts w:ascii="Times New Roman" w:hAnsi="Times New Roman" w:cs="Times New Roman"/>
          <w:color w:val="000000"/>
          <w:sz w:val="24"/>
          <w:szCs w:val="24"/>
        </w:rPr>
        <w:t xml:space="preserve"> necesario para la realización del muestreo, como guías de identificación de especies</w:t>
      </w:r>
      <w:r w:rsidR="00F96912">
        <w:rPr>
          <w:rFonts w:ascii="Times New Roman" w:hAnsi="Times New Roman" w:cs="Times New Roman"/>
          <w:color w:val="000000"/>
          <w:sz w:val="24"/>
          <w:szCs w:val="24"/>
        </w:rPr>
        <w:t>, claves de identificación de sexos y estados de madurez sexual</w:t>
      </w:r>
      <w:r w:rsidRPr="00F96912">
        <w:rPr>
          <w:rFonts w:ascii="Times New Roman" w:hAnsi="Times New Roman" w:cs="Times New Roman"/>
          <w:color w:val="000000"/>
          <w:sz w:val="24"/>
          <w:szCs w:val="24"/>
        </w:rPr>
        <w:t xml:space="preserve"> y estadillos de muestreo.</w:t>
      </w:r>
    </w:p>
    <w:p w:rsidR="001E080B" w:rsidRPr="001E080B" w:rsidRDefault="001E080B" w:rsidP="001E080B">
      <w:pPr>
        <w:pStyle w:val="Prrafodelista"/>
        <w:autoSpaceDE w:val="0"/>
        <w:autoSpaceDN w:val="0"/>
        <w:adjustRightInd w:val="0"/>
        <w:spacing w:after="20"/>
        <w:ind w:left="0"/>
        <w:jc w:val="both"/>
        <w:rPr>
          <w:rFonts w:ascii="Times New Roman" w:hAnsi="Times New Roman" w:cs="Times New Roman"/>
          <w:color w:val="000000"/>
          <w:sz w:val="24"/>
          <w:szCs w:val="24"/>
        </w:rPr>
      </w:pPr>
    </w:p>
    <w:p w:rsidR="00F84B61" w:rsidRPr="00F96912" w:rsidRDefault="00F84B61" w:rsidP="00F84B61">
      <w:pPr>
        <w:autoSpaceDE w:val="0"/>
        <w:autoSpaceDN w:val="0"/>
        <w:adjustRightInd w:val="0"/>
        <w:spacing w:after="0"/>
        <w:jc w:val="both"/>
        <w:rPr>
          <w:rFonts w:ascii="Times New Roman" w:hAnsi="Times New Roman" w:cs="Times New Roman"/>
          <w:b/>
          <w:sz w:val="28"/>
          <w:szCs w:val="28"/>
          <w:u w:val="single"/>
        </w:rPr>
      </w:pPr>
      <w:r w:rsidRPr="00F96912">
        <w:rPr>
          <w:rFonts w:ascii="Times New Roman" w:hAnsi="Times New Roman" w:cs="Times New Roman"/>
          <w:b/>
          <w:sz w:val="28"/>
          <w:szCs w:val="28"/>
          <w:u w:val="single"/>
        </w:rPr>
        <w:t>Metodología de trabajo para los muestreos en lonja</w:t>
      </w:r>
    </w:p>
    <w:p w:rsidR="00F84B61" w:rsidRPr="00F96912" w:rsidRDefault="00F84B61" w:rsidP="00F84B61">
      <w:pPr>
        <w:autoSpaceDE w:val="0"/>
        <w:autoSpaceDN w:val="0"/>
        <w:adjustRightInd w:val="0"/>
        <w:spacing w:after="0"/>
        <w:jc w:val="both"/>
        <w:rPr>
          <w:rFonts w:ascii="Times New Roman" w:hAnsi="Times New Roman" w:cs="Times New Roman"/>
          <w:b/>
          <w:sz w:val="28"/>
          <w:szCs w:val="28"/>
          <w:u w:val="single"/>
        </w:rPr>
      </w:pPr>
    </w:p>
    <w:p w:rsidR="00C23D91" w:rsidRPr="00F96912" w:rsidRDefault="00F84B61" w:rsidP="001E080B">
      <w:pPr>
        <w:autoSpaceDE w:val="0"/>
        <w:autoSpaceDN w:val="0"/>
        <w:adjustRightInd w:val="0"/>
        <w:spacing w:after="0"/>
        <w:jc w:val="both"/>
        <w:rPr>
          <w:rFonts w:ascii="Times New Roman" w:hAnsi="Times New Roman" w:cs="Times New Roman"/>
          <w:b/>
          <w:color w:val="000000"/>
          <w:sz w:val="24"/>
          <w:szCs w:val="24"/>
          <w:u w:val="single"/>
        </w:rPr>
      </w:pPr>
      <w:r w:rsidRPr="00F96912">
        <w:rPr>
          <w:rFonts w:ascii="Times New Roman" w:hAnsi="Times New Roman" w:cs="Times New Roman"/>
          <w:b/>
          <w:color w:val="000000"/>
          <w:sz w:val="24"/>
          <w:szCs w:val="24"/>
          <w:u w:val="single"/>
        </w:rPr>
        <w:t xml:space="preserve">1.  </w:t>
      </w:r>
      <w:r w:rsidR="00C23D91" w:rsidRPr="00F96912">
        <w:rPr>
          <w:rFonts w:ascii="Times New Roman" w:hAnsi="Times New Roman" w:cs="Times New Roman"/>
          <w:b/>
          <w:color w:val="000000"/>
          <w:sz w:val="24"/>
          <w:szCs w:val="24"/>
          <w:u w:val="single"/>
        </w:rPr>
        <w:t xml:space="preserve">Acceso al lugar de muestreo: </w:t>
      </w:r>
    </w:p>
    <w:p w:rsidR="00F84B61" w:rsidRPr="00F96912" w:rsidRDefault="00F84B61" w:rsidP="00F84B61">
      <w:pPr>
        <w:autoSpaceDE w:val="0"/>
        <w:autoSpaceDN w:val="0"/>
        <w:adjustRightInd w:val="0"/>
        <w:spacing w:after="0"/>
        <w:jc w:val="both"/>
        <w:rPr>
          <w:rFonts w:ascii="Times New Roman" w:hAnsi="Times New Roman" w:cs="Times New Roman"/>
          <w:color w:val="000000"/>
          <w:sz w:val="24"/>
          <w:szCs w:val="24"/>
          <w:u w:val="single"/>
        </w:rPr>
      </w:pPr>
    </w:p>
    <w:p w:rsidR="00A14CE0" w:rsidRPr="00F96912" w:rsidRDefault="00F84B61" w:rsidP="00F84B61">
      <w:pPr>
        <w:autoSpaceDE w:val="0"/>
        <w:autoSpaceDN w:val="0"/>
        <w:adjustRightInd w:val="0"/>
        <w:spacing w:after="0"/>
        <w:jc w:val="both"/>
        <w:rPr>
          <w:rFonts w:ascii="Times New Roman" w:hAnsi="Times New Roman" w:cs="Times New Roman"/>
          <w:color w:val="000000"/>
          <w:sz w:val="24"/>
          <w:szCs w:val="24"/>
        </w:rPr>
      </w:pPr>
      <w:r w:rsidRPr="00F96912">
        <w:rPr>
          <w:rFonts w:ascii="Times New Roman" w:hAnsi="Times New Roman" w:cs="Times New Roman"/>
          <w:color w:val="000000"/>
          <w:sz w:val="24"/>
          <w:szCs w:val="24"/>
        </w:rPr>
        <w:t xml:space="preserve">Los muestreadores </w:t>
      </w:r>
      <w:r w:rsidR="00B11A6A" w:rsidRPr="00F96912">
        <w:rPr>
          <w:rFonts w:ascii="Times New Roman" w:hAnsi="Times New Roman" w:cs="Times New Roman"/>
          <w:color w:val="000000"/>
          <w:sz w:val="24"/>
          <w:szCs w:val="24"/>
        </w:rPr>
        <w:t>deberán acudir</w:t>
      </w:r>
      <w:r w:rsidRPr="00F96912">
        <w:rPr>
          <w:rFonts w:ascii="Times New Roman" w:hAnsi="Times New Roman" w:cs="Times New Roman"/>
          <w:color w:val="000000"/>
          <w:sz w:val="24"/>
          <w:szCs w:val="24"/>
        </w:rPr>
        <w:t xml:space="preserve"> a la lonja/puerto. Una vez en la lonja,</w:t>
      </w:r>
      <w:r w:rsidR="00715196">
        <w:rPr>
          <w:rFonts w:ascii="Times New Roman" w:hAnsi="Times New Roman" w:cs="Times New Roman"/>
          <w:color w:val="000000"/>
          <w:sz w:val="24"/>
          <w:szCs w:val="24"/>
        </w:rPr>
        <w:t xml:space="preserve"> los muestreadores se presentarán y acreditará</w:t>
      </w:r>
      <w:r w:rsidRPr="00F96912">
        <w:rPr>
          <w:rFonts w:ascii="Times New Roman" w:hAnsi="Times New Roman" w:cs="Times New Roman"/>
          <w:color w:val="000000"/>
          <w:sz w:val="24"/>
          <w:szCs w:val="24"/>
        </w:rPr>
        <w:t>n como personal contratado para realizar las funciones de muestreo qu</w:t>
      </w:r>
      <w:r w:rsidR="00715196">
        <w:rPr>
          <w:rFonts w:ascii="Times New Roman" w:hAnsi="Times New Roman" w:cs="Times New Roman"/>
          <w:color w:val="000000"/>
          <w:sz w:val="24"/>
          <w:szCs w:val="24"/>
        </w:rPr>
        <w:t>e posteriormente se detallará</w:t>
      </w:r>
      <w:r w:rsidR="002D0F01" w:rsidRPr="00F96912">
        <w:rPr>
          <w:rFonts w:ascii="Times New Roman" w:hAnsi="Times New Roman" w:cs="Times New Roman"/>
          <w:color w:val="000000"/>
          <w:sz w:val="24"/>
          <w:szCs w:val="24"/>
        </w:rPr>
        <w:t>n.</w:t>
      </w:r>
    </w:p>
    <w:p w:rsidR="002D0F01" w:rsidRPr="002726B5" w:rsidRDefault="002D0F01" w:rsidP="00F84B61">
      <w:pPr>
        <w:autoSpaceDE w:val="0"/>
        <w:autoSpaceDN w:val="0"/>
        <w:adjustRightInd w:val="0"/>
        <w:spacing w:after="0"/>
        <w:jc w:val="both"/>
        <w:rPr>
          <w:rFonts w:ascii="Times New Roman" w:hAnsi="Times New Roman" w:cs="Times New Roman"/>
          <w:color w:val="000000"/>
          <w:sz w:val="24"/>
          <w:szCs w:val="24"/>
          <w:highlight w:val="green"/>
        </w:rPr>
      </w:pPr>
    </w:p>
    <w:p w:rsidR="002D0F01" w:rsidRPr="00B757F5" w:rsidRDefault="002D0F01" w:rsidP="002D0F01">
      <w:pPr>
        <w:autoSpaceDE w:val="0"/>
        <w:autoSpaceDN w:val="0"/>
        <w:adjustRightInd w:val="0"/>
        <w:spacing w:after="0" w:line="240" w:lineRule="auto"/>
        <w:jc w:val="both"/>
        <w:rPr>
          <w:rFonts w:ascii="Times New Roman" w:hAnsi="Times New Roman" w:cs="Times New Roman"/>
          <w:sz w:val="24"/>
          <w:szCs w:val="24"/>
        </w:rPr>
      </w:pPr>
      <w:r w:rsidRPr="00F96912">
        <w:rPr>
          <w:rFonts w:ascii="Times New Roman" w:hAnsi="Times New Roman" w:cs="Times New Roman"/>
          <w:sz w:val="24"/>
          <w:szCs w:val="24"/>
        </w:rPr>
        <w:t xml:space="preserve">La actividad pesquera en cada puerto presenta sus particularidades y casuísticas, como </w:t>
      </w:r>
      <w:r w:rsidR="00F96912" w:rsidRPr="00F96912">
        <w:rPr>
          <w:rFonts w:ascii="Times New Roman" w:hAnsi="Times New Roman" w:cs="Times New Roman"/>
          <w:sz w:val="24"/>
          <w:szCs w:val="24"/>
        </w:rPr>
        <w:t>por ejemplo una gran variabilidad horaria</w:t>
      </w:r>
      <w:r w:rsidRPr="00F96912">
        <w:rPr>
          <w:rFonts w:ascii="Times New Roman" w:hAnsi="Times New Roman" w:cs="Times New Roman"/>
          <w:sz w:val="24"/>
          <w:szCs w:val="24"/>
        </w:rPr>
        <w:t xml:space="preserve"> </w:t>
      </w:r>
      <w:r w:rsidR="00F96912" w:rsidRPr="00F96912">
        <w:rPr>
          <w:rFonts w:ascii="Times New Roman" w:hAnsi="Times New Roman" w:cs="Times New Roman"/>
          <w:sz w:val="24"/>
          <w:szCs w:val="24"/>
        </w:rPr>
        <w:t>tanto en</w:t>
      </w:r>
      <w:r w:rsidRPr="00F96912">
        <w:rPr>
          <w:rFonts w:ascii="Times New Roman" w:hAnsi="Times New Roman" w:cs="Times New Roman"/>
          <w:sz w:val="24"/>
          <w:szCs w:val="24"/>
        </w:rPr>
        <w:t xml:space="preserve"> los desembarques como </w:t>
      </w:r>
      <w:r w:rsidR="00F96912" w:rsidRPr="00F96912">
        <w:rPr>
          <w:rFonts w:ascii="Times New Roman" w:hAnsi="Times New Roman" w:cs="Times New Roman"/>
          <w:sz w:val="24"/>
          <w:szCs w:val="24"/>
        </w:rPr>
        <w:t>en</w:t>
      </w:r>
      <w:r w:rsidRPr="00F96912">
        <w:rPr>
          <w:rFonts w:ascii="Times New Roman" w:hAnsi="Times New Roman" w:cs="Times New Roman"/>
          <w:sz w:val="24"/>
          <w:szCs w:val="24"/>
        </w:rPr>
        <w:t xml:space="preserve"> las subastas (</w:t>
      </w:r>
      <w:r w:rsidR="00715196">
        <w:rPr>
          <w:rFonts w:ascii="Times New Roman" w:hAnsi="Times New Roman" w:cs="Times New Roman"/>
          <w:sz w:val="24"/>
          <w:szCs w:val="24"/>
        </w:rPr>
        <w:t>en algunos puertos,</w:t>
      </w:r>
      <w:r w:rsidRPr="00F96912">
        <w:rPr>
          <w:rFonts w:ascii="Times New Roman" w:hAnsi="Times New Roman" w:cs="Times New Roman"/>
          <w:sz w:val="24"/>
          <w:szCs w:val="24"/>
        </w:rPr>
        <w:t xml:space="preserve"> en horario nocturno</w:t>
      </w:r>
      <w:r w:rsidR="00715196">
        <w:rPr>
          <w:rFonts w:ascii="Times New Roman" w:hAnsi="Times New Roman" w:cs="Times New Roman"/>
          <w:sz w:val="24"/>
          <w:szCs w:val="24"/>
        </w:rPr>
        <w:t xml:space="preserve"> o a primeras horas de la mañana,</w:t>
      </w:r>
      <w:r w:rsidRPr="00F96912">
        <w:rPr>
          <w:rFonts w:ascii="Times New Roman" w:hAnsi="Times New Roman" w:cs="Times New Roman"/>
          <w:sz w:val="24"/>
          <w:szCs w:val="24"/>
        </w:rPr>
        <w:t xml:space="preserve"> y</w:t>
      </w:r>
      <w:r w:rsidR="00715196">
        <w:rPr>
          <w:rFonts w:ascii="Times New Roman" w:hAnsi="Times New Roman" w:cs="Times New Roman"/>
          <w:sz w:val="24"/>
          <w:szCs w:val="24"/>
        </w:rPr>
        <w:t xml:space="preserve"> siempre</w:t>
      </w:r>
      <w:r w:rsidRPr="00F96912">
        <w:rPr>
          <w:rFonts w:ascii="Times New Roman" w:hAnsi="Times New Roman" w:cs="Times New Roman"/>
          <w:sz w:val="24"/>
          <w:szCs w:val="24"/>
        </w:rPr>
        <w:t xml:space="preserve"> sujetos a cambios de hora). Por tanto, se deberán conocer y tener en cuenta </w:t>
      </w:r>
      <w:r w:rsidR="00F96912" w:rsidRPr="00F96912">
        <w:rPr>
          <w:rFonts w:ascii="Times New Roman" w:hAnsi="Times New Roman" w:cs="Times New Roman"/>
          <w:sz w:val="24"/>
          <w:szCs w:val="24"/>
        </w:rPr>
        <w:t xml:space="preserve">de </w:t>
      </w:r>
      <w:r w:rsidR="00F96912" w:rsidRPr="00F96912">
        <w:rPr>
          <w:rFonts w:ascii="Times New Roman" w:hAnsi="Times New Roman" w:cs="Times New Roman"/>
          <w:sz w:val="24"/>
          <w:szCs w:val="24"/>
        </w:rPr>
        <w:lastRenderedPageBreak/>
        <w:t xml:space="preserve">antemano </w:t>
      </w:r>
      <w:r w:rsidRPr="00F96912">
        <w:rPr>
          <w:rFonts w:ascii="Times New Roman" w:hAnsi="Times New Roman" w:cs="Times New Roman"/>
          <w:sz w:val="24"/>
          <w:szCs w:val="24"/>
        </w:rPr>
        <w:t xml:space="preserve">los horarios, logística e infraestructuras portuarias particulares de cada lonja y de cada </w:t>
      </w:r>
      <w:r w:rsidRPr="00856DD0">
        <w:rPr>
          <w:rFonts w:ascii="Times New Roman" w:hAnsi="Times New Roman" w:cs="Times New Roman"/>
          <w:sz w:val="24"/>
          <w:szCs w:val="24"/>
        </w:rPr>
        <w:t>puerto a la hora de planificar las tareas</w:t>
      </w:r>
      <w:r w:rsidR="00715196">
        <w:rPr>
          <w:rFonts w:ascii="Times New Roman" w:hAnsi="Times New Roman" w:cs="Times New Roman"/>
          <w:sz w:val="24"/>
          <w:szCs w:val="24"/>
        </w:rPr>
        <w:t xml:space="preserve"> a fin de</w:t>
      </w:r>
      <w:r w:rsidRPr="00856DD0">
        <w:rPr>
          <w:rFonts w:ascii="Times New Roman" w:hAnsi="Times New Roman" w:cs="Times New Roman"/>
          <w:sz w:val="24"/>
          <w:szCs w:val="24"/>
        </w:rPr>
        <w:t xml:space="preserve"> alcanzar la totalidad de </w:t>
      </w:r>
      <w:r w:rsidR="00715196">
        <w:rPr>
          <w:rFonts w:ascii="Times New Roman" w:hAnsi="Times New Roman" w:cs="Times New Roman"/>
          <w:sz w:val="24"/>
          <w:szCs w:val="24"/>
        </w:rPr>
        <w:t xml:space="preserve">los </w:t>
      </w:r>
      <w:r w:rsidRPr="00856DD0">
        <w:rPr>
          <w:rFonts w:ascii="Times New Roman" w:hAnsi="Times New Roman" w:cs="Times New Roman"/>
          <w:sz w:val="24"/>
          <w:szCs w:val="24"/>
        </w:rPr>
        <w:t>mue</w:t>
      </w:r>
      <w:r w:rsidR="00284C5B" w:rsidRPr="00856DD0">
        <w:rPr>
          <w:rFonts w:ascii="Times New Roman" w:hAnsi="Times New Roman" w:cs="Times New Roman"/>
          <w:sz w:val="24"/>
          <w:szCs w:val="24"/>
        </w:rPr>
        <w:t>s</w:t>
      </w:r>
      <w:r w:rsidRPr="00856DD0">
        <w:rPr>
          <w:rFonts w:ascii="Times New Roman" w:hAnsi="Times New Roman" w:cs="Times New Roman"/>
          <w:sz w:val="24"/>
          <w:szCs w:val="24"/>
        </w:rPr>
        <w:t>treos requeridos.</w:t>
      </w:r>
      <w:r w:rsidR="00B757F5" w:rsidRPr="00856DD0">
        <w:rPr>
          <w:rFonts w:ascii="Times New Roman" w:hAnsi="Times New Roman" w:cs="Times New Roman"/>
          <w:sz w:val="24"/>
          <w:szCs w:val="24"/>
        </w:rPr>
        <w:t xml:space="preserve"> Debido a esta gran variabilidad, en muchas ocasiones será necesario contactar con antelación con la lonja o los patrones de las embarcaciones para informarse del comportamiento de la flota y/o para acordar y coordinar la realización de los muestreos. Además</w:t>
      </w:r>
      <w:r w:rsidR="00B757F5" w:rsidRPr="00B757F5">
        <w:rPr>
          <w:rFonts w:ascii="Times New Roman" w:hAnsi="Times New Roman" w:cs="Times New Roman"/>
          <w:sz w:val="24"/>
          <w:szCs w:val="24"/>
        </w:rPr>
        <w:t>, también se deberán contemplar los periodos de restricciones temporales de pesca como medidas de gestión (vedas) específicos de cada lonja.</w:t>
      </w:r>
    </w:p>
    <w:p w:rsidR="00335D45" w:rsidRPr="00284C5B" w:rsidRDefault="00335D45" w:rsidP="00335D45">
      <w:pPr>
        <w:autoSpaceDE w:val="0"/>
        <w:autoSpaceDN w:val="0"/>
        <w:adjustRightInd w:val="0"/>
        <w:spacing w:after="0" w:line="240" w:lineRule="auto"/>
        <w:jc w:val="both"/>
        <w:rPr>
          <w:rFonts w:ascii="Times New Roman" w:hAnsi="Times New Roman" w:cs="Times New Roman"/>
          <w:sz w:val="24"/>
          <w:szCs w:val="24"/>
          <w:highlight w:val="yellow"/>
        </w:rPr>
      </w:pPr>
    </w:p>
    <w:p w:rsidR="00335D45" w:rsidRPr="00B757F5" w:rsidRDefault="00335D45" w:rsidP="00335D45">
      <w:pPr>
        <w:jc w:val="both"/>
        <w:rPr>
          <w:rFonts w:ascii="Times New Roman" w:hAnsi="Times New Roman" w:cs="Times New Roman"/>
          <w:sz w:val="24"/>
          <w:szCs w:val="24"/>
        </w:rPr>
      </w:pPr>
      <w:r w:rsidRPr="00B757F5">
        <w:rPr>
          <w:rFonts w:ascii="Times New Roman" w:hAnsi="Times New Roman" w:cs="Times New Roman"/>
          <w:sz w:val="24"/>
          <w:szCs w:val="24"/>
        </w:rPr>
        <w:t>No obstante, debido al dinamismo cambiante de la actividad pesquera, sujeta a la</w:t>
      </w:r>
      <w:r w:rsidRPr="00B757F5">
        <w:rPr>
          <w:rFonts w:ascii="Times New Roman" w:hAnsi="Times New Roman" w:cs="Times New Roman"/>
          <w:b/>
          <w:sz w:val="24"/>
          <w:szCs w:val="24"/>
          <w:u w:val="single"/>
        </w:rPr>
        <w:t xml:space="preserve"> </w:t>
      </w:r>
      <w:r w:rsidRPr="00B757F5">
        <w:rPr>
          <w:rFonts w:ascii="Times New Roman" w:hAnsi="Times New Roman" w:cs="Times New Roman"/>
          <w:sz w:val="24"/>
          <w:szCs w:val="24"/>
        </w:rPr>
        <w:t xml:space="preserve">evolución de los recursos pesqueros, la climatología y el establecimiento de medidas de gestión (vedas, etc.), podrían no alcanzarse los estándares de muestreos </w:t>
      </w:r>
      <w:r w:rsidR="00197C1D" w:rsidRPr="00B757F5">
        <w:rPr>
          <w:rFonts w:ascii="Times New Roman" w:hAnsi="Times New Roman" w:cs="Times New Roman"/>
          <w:sz w:val="24"/>
          <w:szCs w:val="24"/>
        </w:rPr>
        <w:t>planificados</w:t>
      </w:r>
      <w:r w:rsidRPr="00B757F5">
        <w:rPr>
          <w:rFonts w:ascii="Times New Roman" w:hAnsi="Times New Roman" w:cs="Times New Roman"/>
          <w:sz w:val="24"/>
          <w:szCs w:val="24"/>
        </w:rPr>
        <w:t xml:space="preserve">. Cuando esto ocurra, </w:t>
      </w:r>
      <w:r w:rsidR="00B757F5">
        <w:rPr>
          <w:rFonts w:ascii="Times New Roman" w:hAnsi="Times New Roman" w:cs="Times New Roman"/>
          <w:sz w:val="24"/>
          <w:szCs w:val="24"/>
        </w:rPr>
        <w:t xml:space="preserve">los muestreos deberán recuperarse </w:t>
      </w:r>
      <w:r w:rsidRPr="00B757F5">
        <w:rPr>
          <w:rFonts w:ascii="Times New Roman" w:hAnsi="Times New Roman" w:cs="Times New Roman"/>
          <w:sz w:val="24"/>
          <w:szCs w:val="24"/>
        </w:rPr>
        <w:t xml:space="preserve">conforme al orden siguiente: </w:t>
      </w:r>
    </w:p>
    <w:p w:rsidR="00335D45" w:rsidRPr="00B757F5" w:rsidRDefault="00335D45" w:rsidP="00335D45">
      <w:pPr>
        <w:autoSpaceDE w:val="0"/>
        <w:autoSpaceDN w:val="0"/>
        <w:adjustRightInd w:val="0"/>
        <w:spacing w:after="20" w:line="240" w:lineRule="auto"/>
        <w:jc w:val="both"/>
        <w:rPr>
          <w:rFonts w:ascii="Times New Roman" w:hAnsi="Times New Roman" w:cs="Times New Roman"/>
          <w:sz w:val="24"/>
          <w:szCs w:val="24"/>
        </w:rPr>
      </w:pPr>
      <w:r w:rsidRPr="00B757F5">
        <w:rPr>
          <w:rFonts w:ascii="Times New Roman" w:hAnsi="Times New Roman" w:cs="Times New Roman"/>
          <w:sz w:val="24"/>
          <w:szCs w:val="24"/>
        </w:rPr>
        <w:t xml:space="preserve">1. Se intentará compensar el déficit del muestreo a lo largo del estrato temporal dado (p. ej. trimestre), realizándolo en el periodo (mes, semana, etc.) anterior o posterior dentro del estrato temporal, con el fin de cumplir los objetivos establecidos. </w:t>
      </w:r>
    </w:p>
    <w:p w:rsidR="00335D45" w:rsidRPr="00B757F5" w:rsidRDefault="00335D45" w:rsidP="00335D45">
      <w:pPr>
        <w:autoSpaceDE w:val="0"/>
        <w:autoSpaceDN w:val="0"/>
        <w:adjustRightInd w:val="0"/>
        <w:spacing w:after="20" w:line="240" w:lineRule="auto"/>
        <w:jc w:val="both"/>
        <w:rPr>
          <w:rFonts w:ascii="Times New Roman" w:hAnsi="Times New Roman" w:cs="Times New Roman"/>
          <w:sz w:val="24"/>
          <w:szCs w:val="24"/>
        </w:rPr>
      </w:pPr>
      <w:r w:rsidRPr="00B757F5">
        <w:rPr>
          <w:rFonts w:ascii="Times New Roman" w:hAnsi="Times New Roman" w:cs="Times New Roman"/>
          <w:sz w:val="24"/>
          <w:szCs w:val="24"/>
        </w:rPr>
        <w:t xml:space="preserve">2. Si lo anterior no fuera posible, se recuperará el muestreo en la actividad pesquera señalada a lo largo del año, lo más próximo posible al periodo fallido. </w:t>
      </w:r>
    </w:p>
    <w:p w:rsidR="00335D45" w:rsidRPr="00B757F5" w:rsidRDefault="00335D45" w:rsidP="00335D45">
      <w:pPr>
        <w:autoSpaceDE w:val="0"/>
        <w:autoSpaceDN w:val="0"/>
        <w:adjustRightInd w:val="0"/>
        <w:spacing w:after="0" w:line="240" w:lineRule="auto"/>
        <w:jc w:val="both"/>
        <w:rPr>
          <w:rFonts w:ascii="Times New Roman" w:hAnsi="Times New Roman" w:cs="Times New Roman"/>
          <w:sz w:val="24"/>
          <w:szCs w:val="24"/>
        </w:rPr>
      </w:pPr>
      <w:r w:rsidRPr="00B757F5">
        <w:rPr>
          <w:rFonts w:ascii="Times New Roman" w:hAnsi="Times New Roman" w:cs="Times New Roman"/>
          <w:sz w:val="24"/>
          <w:szCs w:val="24"/>
        </w:rPr>
        <w:t xml:space="preserve">3. Si los puntos anteriores no fuesen posibles (p. ej. fechas próximas a fin de año, desaparición completa de la actividad pesquera dada, etc.), se recuperarán los muestreos establecidos en otro </w:t>
      </w:r>
      <w:r w:rsidRPr="005A7271">
        <w:rPr>
          <w:rFonts w:ascii="Times New Roman" w:hAnsi="Times New Roman" w:cs="Times New Roman"/>
          <w:sz w:val="24"/>
          <w:szCs w:val="24"/>
        </w:rPr>
        <w:t>estrato técnico (actividad pesquera</w:t>
      </w:r>
      <w:r w:rsidR="00856DD0" w:rsidRPr="005A7271">
        <w:rPr>
          <w:rFonts w:ascii="Times New Roman" w:hAnsi="Times New Roman" w:cs="Times New Roman"/>
          <w:sz w:val="24"/>
          <w:szCs w:val="24"/>
        </w:rPr>
        <w:t>/métier</w:t>
      </w:r>
      <w:r w:rsidRPr="005A7271">
        <w:rPr>
          <w:rFonts w:ascii="Times New Roman" w:hAnsi="Times New Roman" w:cs="Times New Roman"/>
          <w:sz w:val="24"/>
          <w:szCs w:val="24"/>
        </w:rPr>
        <w:t>), priorizando</w:t>
      </w:r>
      <w:r w:rsidRPr="00B757F5">
        <w:rPr>
          <w:rFonts w:ascii="Times New Roman" w:hAnsi="Times New Roman" w:cs="Times New Roman"/>
          <w:sz w:val="24"/>
          <w:szCs w:val="24"/>
        </w:rPr>
        <w:t xml:space="preserve"> aquellos estratos objeto de muestreo en el puerto dado y siempre previa consulta al IEO. </w:t>
      </w:r>
    </w:p>
    <w:p w:rsidR="005434DE" w:rsidRDefault="005434DE" w:rsidP="00F84B61">
      <w:pPr>
        <w:autoSpaceDE w:val="0"/>
        <w:autoSpaceDN w:val="0"/>
        <w:adjustRightInd w:val="0"/>
        <w:spacing w:after="0"/>
        <w:jc w:val="both"/>
        <w:rPr>
          <w:rFonts w:ascii="Times New Roman" w:hAnsi="Times New Roman" w:cs="Times New Roman"/>
          <w:color w:val="000000"/>
          <w:sz w:val="24"/>
          <w:szCs w:val="24"/>
        </w:rPr>
      </w:pPr>
    </w:p>
    <w:p w:rsidR="005434DE" w:rsidRDefault="005434DE" w:rsidP="00F84B61">
      <w:pPr>
        <w:autoSpaceDE w:val="0"/>
        <w:autoSpaceDN w:val="0"/>
        <w:adjustRightInd w:val="0"/>
        <w:spacing w:after="0"/>
        <w:jc w:val="both"/>
        <w:rPr>
          <w:rFonts w:ascii="Times New Roman" w:hAnsi="Times New Roman" w:cs="Times New Roman"/>
          <w:color w:val="000000"/>
          <w:sz w:val="24"/>
          <w:szCs w:val="24"/>
        </w:rPr>
      </w:pPr>
      <w:r w:rsidRPr="005434DE">
        <w:rPr>
          <w:rFonts w:ascii="Times New Roman" w:hAnsi="Times New Roman" w:cs="Times New Roman"/>
          <w:b/>
          <w:color w:val="000000"/>
          <w:sz w:val="24"/>
          <w:szCs w:val="24"/>
        </w:rPr>
        <w:t>2. Lugar de muestreo:</w:t>
      </w:r>
      <w:r>
        <w:rPr>
          <w:rFonts w:ascii="Times New Roman" w:hAnsi="Times New Roman" w:cs="Times New Roman"/>
          <w:color w:val="000000"/>
          <w:sz w:val="24"/>
          <w:szCs w:val="24"/>
        </w:rPr>
        <w:t xml:space="preserve"> </w:t>
      </w:r>
    </w:p>
    <w:p w:rsidR="00335D45" w:rsidRDefault="00335D45" w:rsidP="00F84B61">
      <w:pPr>
        <w:autoSpaceDE w:val="0"/>
        <w:autoSpaceDN w:val="0"/>
        <w:adjustRightInd w:val="0"/>
        <w:spacing w:after="0"/>
        <w:jc w:val="both"/>
        <w:rPr>
          <w:rFonts w:ascii="Times New Roman" w:hAnsi="Times New Roman" w:cs="Times New Roman"/>
          <w:color w:val="000000"/>
          <w:sz w:val="24"/>
          <w:szCs w:val="24"/>
        </w:rPr>
      </w:pPr>
    </w:p>
    <w:p w:rsidR="00EA58A8" w:rsidRDefault="00335D45" w:rsidP="00F84B61">
      <w:pPr>
        <w:autoSpaceDE w:val="0"/>
        <w:autoSpaceDN w:val="0"/>
        <w:adjustRightInd w:val="0"/>
        <w:spacing w:after="0"/>
        <w:jc w:val="both"/>
        <w:rPr>
          <w:rFonts w:ascii="Times New Roman" w:hAnsi="Times New Roman" w:cs="Times New Roman"/>
          <w:color w:val="000000"/>
          <w:sz w:val="24"/>
          <w:szCs w:val="24"/>
        </w:rPr>
      </w:pPr>
      <w:r w:rsidRPr="00B757F5">
        <w:rPr>
          <w:rFonts w:ascii="Times New Roman" w:hAnsi="Times New Roman" w:cs="Times New Roman"/>
          <w:color w:val="000000"/>
          <w:sz w:val="24"/>
          <w:szCs w:val="24"/>
        </w:rPr>
        <w:t xml:space="preserve">Los espacios de realización de los muestreos también dependerán de las </w:t>
      </w:r>
      <w:r w:rsidR="00FC6EAC" w:rsidRPr="00B757F5">
        <w:rPr>
          <w:rFonts w:ascii="Times New Roman" w:hAnsi="Times New Roman" w:cs="Times New Roman"/>
          <w:color w:val="000000"/>
          <w:sz w:val="24"/>
          <w:szCs w:val="24"/>
        </w:rPr>
        <w:t xml:space="preserve">infraestructuras, disponibilidad y </w:t>
      </w:r>
      <w:r w:rsidRPr="00B757F5">
        <w:rPr>
          <w:rFonts w:ascii="Times New Roman" w:hAnsi="Times New Roman" w:cs="Times New Roman"/>
          <w:color w:val="000000"/>
          <w:sz w:val="24"/>
          <w:szCs w:val="24"/>
        </w:rPr>
        <w:t>dinámica</w:t>
      </w:r>
      <w:r w:rsidR="00FC6EAC" w:rsidRPr="00B757F5">
        <w:rPr>
          <w:rFonts w:ascii="Times New Roman" w:hAnsi="Times New Roman" w:cs="Times New Roman"/>
          <w:color w:val="000000"/>
          <w:sz w:val="24"/>
          <w:szCs w:val="24"/>
        </w:rPr>
        <w:t xml:space="preserve">s </w:t>
      </w:r>
      <w:r w:rsidR="00512092" w:rsidRPr="00B757F5">
        <w:rPr>
          <w:rFonts w:ascii="Times New Roman" w:hAnsi="Times New Roman" w:cs="Times New Roman"/>
          <w:color w:val="000000"/>
          <w:sz w:val="24"/>
          <w:szCs w:val="24"/>
        </w:rPr>
        <w:t xml:space="preserve">particulares </w:t>
      </w:r>
      <w:r w:rsidR="00FC6EAC" w:rsidRPr="00B757F5">
        <w:rPr>
          <w:rFonts w:ascii="Times New Roman" w:hAnsi="Times New Roman" w:cs="Times New Roman"/>
          <w:color w:val="000000"/>
          <w:sz w:val="24"/>
          <w:szCs w:val="24"/>
        </w:rPr>
        <w:t xml:space="preserve">de </w:t>
      </w:r>
      <w:r w:rsidR="0090515C">
        <w:rPr>
          <w:rFonts w:ascii="Times New Roman" w:hAnsi="Times New Roman" w:cs="Times New Roman"/>
          <w:color w:val="000000"/>
          <w:sz w:val="24"/>
          <w:szCs w:val="24"/>
        </w:rPr>
        <w:t>cada lonja y de</w:t>
      </w:r>
      <w:r w:rsidR="00512092" w:rsidRPr="00B757F5">
        <w:rPr>
          <w:rFonts w:ascii="Times New Roman" w:hAnsi="Times New Roman" w:cs="Times New Roman"/>
          <w:color w:val="000000"/>
          <w:sz w:val="24"/>
          <w:szCs w:val="24"/>
        </w:rPr>
        <w:t xml:space="preserve"> sus </w:t>
      </w:r>
      <w:r w:rsidR="00FC6EAC" w:rsidRPr="00B757F5">
        <w:rPr>
          <w:rFonts w:ascii="Times New Roman" w:hAnsi="Times New Roman" w:cs="Times New Roman"/>
          <w:color w:val="000000"/>
          <w:sz w:val="24"/>
          <w:szCs w:val="24"/>
        </w:rPr>
        <w:t xml:space="preserve">desembarcos, por lo que </w:t>
      </w:r>
      <w:r w:rsidR="00EA58A8">
        <w:rPr>
          <w:rFonts w:ascii="Times New Roman" w:hAnsi="Times New Roman" w:cs="Times New Roman"/>
          <w:color w:val="000000"/>
          <w:sz w:val="24"/>
          <w:szCs w:val="24"/>
        </w:rPr>
        <w:t xml:space="preserve">también </w:t>
      </w:r>
      <w:r w:rsidR="00FC6EAC" w:rsidRPr="00B757F5">
        <w:rPr>
          <w:rFonts w:ascii="Times New Roman" w:hAnsi="Times New Roman" w:cs="Times New Roman"/>
          <w:color w:val="000000"/>
          <w:sz w:val="24"/>
          <w:szCs w:val="24"/>
        </w:rPr>
        <w:t xml:space="preserve">se deberán </w:t>
      </w:r>
      <w:r w:rsidR="00EA58A8">
        <w:rPr>
          <w:rFonts w:ascii="Times New Roman" w:hAnsi="Times New Roman" w:cs="Times New Roman"/>
          <w:color w:val="000000"/>
          <w:sz w:val="24"/>
          <w:szCs w:val="24"/>
        </w:rPr>
        <w:t xml:space="preserve">consultar previamente con los responsables de la lonja o de las embarcaciones para </w:t>
      </w:r>
      <w:r w:rsidR="00FC6EAC" w:rsidRPr="00B757F5">
        <w:rPr>
          <w:rFonts w:ascii="Times New Roman" w:hAnsi="Times New Roman" w:cs="Times New Roman"/>
          <w:color w:val="000000"/>
          <w:sz w:val="24"/>
          <w:szCs w:val="24"/>
        </w:rPr>
        <w:t>conocer</w:t>
      </w:r>
      <w:r w:rsidR="00EA58A8">
        <w:rPr>
          <w:rFonts w:ascii="Times New Roman" w:hAnsi="Times New Roman" w:cs="Times New Roman"/>
          <w:color w:val="000000"/>
          <w:sz w:val="24"/>
          <w:szCs w:val="24"/>
        </w:rPr>
        <w:t>los</w:t>
      </w:r>
      <w:r w:rsidR="00FC6EAC" w:rsidRPr="00B757F5">
        <w:rPr>
          <w:rFonts w:ascii="Times New Roman" w:hAnsi="Times New Roman" w:cs="Times New Roman"/>
          <w:color w:val="000000"/>
          <w:sz w:val="24"/>
          <w:szCs w:val="24"/>
        </w:rPr>
        <w:t xml:space="preserve"> </w:t>
      </w:r>
      <w:r w:rsidR="00512092" w:rsidRPr="00B757F5">
        <w:rPr>
          <w:rFonts w:ascii="Times New Roman" w:hAnsi="Times New Roman" w:cs="Times New Roman"/>
          <w:color w:val="000000"/>
          <w:sz w:val="24"/>
          <w:szCs w:val="24"/>
        </w:rPr>
        <w:t>y contemplar</w:t>
      </w:r>
      <w:r w:rsidR="00EA58A8">
        <w:rPr>
          <w:rFonts w:ascii="Times New Roman" w:hAnsi="Times New Roman" w:cs="Times New Roman"/>
          <w:color w:val="000000"/>
          <w:sz w:val="24"/>
          <w:szCs w:val="24"/>
        </w:rPr>
        <w:t>los</w:t>
      </w:r>
      <w:r w:rsidR="00512092" w:rsidRPr="00B757F5">
        <w:rPr>
          <w:rFonts w:ascii="Times New Roman" w:hAnsi="Times New Roman" w:cs="Times New Roman"/>
          <w:color w:val="000000"/>
          <w:sz w:val="24"/>
          <w:szCs w:val="24"/>
        </w:rPr>
        <w:t xml:space="preserve"> </w:t>
      </w:r>
      <w:r w:rsidR="00FC6EAC" w:rsidRPr="00B757F5">
        <w:rPr>
          <w:rFonts w:ascii="Times New Roman" w:hAnsi="Times New Roman" w:cs="Times New Roman"/>
          <w:color w:val="000000"/>
          <w:sz w:val="24"/>
          <w:szCs w:val="24"/>
        </w:rPr>
        <w:t>de antemano.</w:t>
      </w:r>
      <w:r w:rsidR="00856DD0">
        <w:rPr>
          <w:rFonts w:ascii="Times New Roman" w:hAnsi="Times New Roman" w:cs="Times New Roman"/>
          <w:color w:val="000000"/>
          <w:sz w:val="24"/>
          <w:szCs w:val="24"/>
        </w:rPr>
        <w:t xml:space="preserve"> </w:t>
      </w:r>
      <w:r w:rsidR="00FC6EAC" w:rsidRPr="00B757F5">
        <w:rPr>
          <w:rFonts w:ascii="Times New Roman" w:hAnsi="Times New Roman" w:cs="Times New Roman"/>
          <w:color w:val="000000"/>
          <w:sz w:val="24"/>
          <w:szCs w:val="24"/>
        </w:rPr>
        <w:t>Una vez conocidas las dinámicas de cada lonja, los</w:t>
      </w:r>
      <w:r w:rsidR="0077653C" w:rsidRPr="00B757F5">
        <w:rPr>
          <w:rFonts w:ascii="Times New Roman" w:hAnsi="Times New Roman" w:cs="Times New Roman"/>
          <w:color w:val="000000"/>
          <w:sz w:val="24"/>
          <w:szCs w:val="24"/>
        </w:rPr>
        <w:t xml:space="preserve"> muestreadores deberán adaptarse a las condiciones del entorno para realizar los muestreos. </w:t>
      </w:r>
    </w:p>
    <w:p w:rsidR="00EA58A8" w:rsidRDefault="00EA58A8" w:rsidP="00F84B61">
      <w:pPr>
        <w:autoSpaceDE w:val="0"/>
        <w:autoSpaceDN w:val="0"/>
        <w:adjustRightInd w:val="0"/>
        <w:spacing w:after="0"/>
        <w:jc w:val="both"/>
        <w:rPr>
          <w:rFonts w:ascii="Times New Roman" w:hAnsi="Times New Roman" w:cs="Times New Roman"/>
          <w:color w:val="000000"/>
          <w:sz w:val="24"/>
          <w:szCs w:val="24"/>
        </w:rPr>
      </w:pPr>
    </w:p>
    <w:p w:rsidR="00335D45" w:rsidRPr="00B757F5" w:rsidRDefault="00FC6EAC" w:rsidP="00F84B61">
      <w:pPr>
        <w:autoSpaceDE w:val="0"/>
        <w:autoSpaceDN w:val="0"/>
        <w:adjustRightInd w:val="0"/>
        <w:spacing w:after="0"/>
        <w:jc w:val="both"/>
        <w:rPr>
          <w:rFonts w:ascii="Times New Roman" w:hAnsi="Times New Roman" w:cs="Times New Roman"/>
          <w:color w:val="000000"/>
          <w:sz w:val="24"/>
          <w:szCs w:val="24"/>
        </w:rPr>
      </w:pPr>
      <w:r w:rsidRPr="00B757F5">
        <w:rPr>
          <w:rFonts w:ascii="Times New Roman" w:hAnsi="Times New Roman" w:cs="Times New Roman"/>
          <w:color w:val="000000"/>
          <w:sz w:val="24"/>
          <w:szCs w:val="24"/>
        </w:rPr>
        <w:t>Dependiendo de la idiosincrasia de cada lonja</w:t>
      </w:r>
      <w:r w:rsidR="00354197" w:rsidRPr="00B757F5">
        <w:rPr>
          <w:rFonts w:ascii="Times New Roman" w:hAnsi="Times New Roman" w:cs="Times New Roman"/>
          <w:color w:val="000000"/>
          <w:sz w:val="24"/>
          <w:szCs w:val="24"/>
        </w:rPr>
        <w:t xml:space="preserve"> o embarcación</w:t>
      </w:r>
      <w:r w:rsidRPr="00B757F5">
        <w:rPr>
          <w:rFonts w:ascii="Times New Roman" w:hAnsi="Times New Roman" w:cs="Times New Roman"/>
          <w:color w:val="000000"/>
          <w:sz w:val="24"/>
          <w:szCs w:val="24"/>
        </w:rPr>
        <w:t xml:space="preserve"> y de los acuerdos alcanzados con los patrones para la realización de las tareas específicas, </w:t>
      </w:r>
      <w:r w:rsidR="0077653C" w:rsidRPr="00B757F5">
        <w:rPr>
          <w:rFonts w:ascii="Times New Roman" w:hAnsi="Times New Roman" w:cs="Times New Roman"/>
          <w:color w:val="000000"/>
          <w:sz w:val="24"/>
          <w:szCs w:val="24"/>
        </w:rPr>
        <w:t>los muestreos pueden llegar a desarrollarse</w:t>
      </w:r>
      <w:r w:rsidRPr="00B757F5">
        <w:rPr>
          <w:rFonts w:ascii="Times New Roman" w:hAnsi="Times New Roman" w:cs="Times New Roman"/>
          <w:color w:val="000000"/>
          <w:sz w:val="24"/>
          <w:szCs w:val="24"/>
        </w:rPr>
        <w:t xml:space="preserve"> dentro de la embarcación</w:t>
      </w:r>
      <w:r w:rsidR="00354197" w:rsidRPr="00B757F5">
        <w:rPr>
          <w:rFonts w:ascii="Times New Roman" w:hAnsi="Times New Roman" w:cs="Times New Roman"/>
          <w:color w:val="000000"/>
          <w:sz w:val="24"/>
          <w:szCs w:val="24"/>
        </w:rPr>
        <w:t xml:space="preserve"> </w:t>
      </w:r>
      <w:r w:rsidR="00512092" w:rsidRPr="00B757F5">
        <w:rPr>
          <w:rFonts w:ascii="Times New Roman" w:hAnsi="Times New Roman" w:cs="Times New Roman"/>
          <w:color w:val="000000"/>
          <w:sz w:val="24"/>
          <w:szCs w:val="24"/>
        </w:rPr>
        <w:t xml:space="preserve">antes del desembarco de las capturas </w:t>
      </w:r>
      <w:r w:rsidR="00354197" w:rsidRPr="00B757F5">
        <w:rPr>
          <w:rFonts w:ascii="Times New Roman" w:hAnsi="Times New Roman" w:cs="Times New Roman"/>
          <w:color w:val="000000"/>
          <w:sz w:val="24"/>
          <w:szCs w:val="24"/>
        </w:rPr>
        <w:t xml:space="preserve">(cámara frigorífica o cubierta, antes o después de la preparación de las cajas de venta) </w:t>
      </w:r>
      <w:r w:rsidR="00284C5B" w:rsidRPr="00B757F5">
        <w:rPr>
          <w:rFonts w:ascii="Times New Roman" w:hAnsi="Times New Roman" w:cs="Times New Roman"/>
          <w:color w:val="000000"/>
          <w:sz w:val="24"/>
          <w:szCs w:val="24"/>
        </w:rPr>
        <w:t xml:space="preserve">o ya en tierra, tanto </w:t>
      </w:r>
      <w:r w:rsidRPr="00B757F5">
        <w:rPr>
          <w:rFonts w:ascii="Times New Roman" w:hAnsi="Times New Roman" w:cs="Times New Roman"/>
          <w:color w:val="000000"/>
          <w:sz w:val="24"/>
          <w:szCs w:val="24"/>
        </w:rPr>
        <w:t xml:space="preserve">en zonas habilitadas por la lonja para </w:t>
      </w:r>
      <w:r w:rsidR="00354197" w:rsidRPr="00B757F5">
        <w:rPr>
          <w:rFonts w:ascii="Times New Roman" w:hAnsi="Times New Roman" w:cs="Times New Roman"/>
          <w:color w:val="000000"/>
          <w:sz w:val="24"/>
          <w:szCs w:val="24"/>
        </w:rPr>
        <w:t xml:space="preserve">la descarga y </w:t>
      </w:r>
      <w:r w:rsidRPr="00B757F5">
        <w:rPr>
          <w:rFonts w:ascii="Times New Roman" w:hAnsi="Times New Roman" w:cs="Times New Roman"/>
          <w:color w:val="000000"/>
          <w:sz w:val="24"/>
          <w:szCs w:val="24"/>
        </w:rPr>
        <w:t xml:space="preserve">desembarco de las capturas, </w:t>
      </w:r>
      <w:r w:rsidR="00284C5B" w:rsidRPr="00B757F5">
        <w:rPr>
          <w:rFonts w:ascii="Times New Roman" w:hAnsi="Times New Roman" w:cs="Times New Roman"/>
          <w:color w:val="000000"/>
          <w:sz w:val="24"/>
          <w:szCs w:val="24"/>
        </w:rPr>
        <w:t xml:space="preserve">como </w:t>
      </w:r>
      <w:r w:rsidRPr="00B757F5">
        <w:rPr>
          <w:rFonts w:ascii="Times New Roman" w:hAnsi="Times New Roman" w:cs="Times New Roman"/>
          <w:color w:val="000000"/>
          <w:sz w:val="24"/>
          <w:szCs w:val="24"/>
        </w:rPr>
        <w:t xml:space="preserve">en cámaras frigoríficas de almacenamiento de las capturas previas a las subastas, </w:t>
      </w:r>
      <w:r w:rsidR="00284C5B" w:rsidRPr="00B757F5">
        <w:rPr>
          <w:rFonts w:ascii="Times New Roman" w:hAnsi="Times New Roman" w:cs="Times New Roman"/>
          <w:color w:val="000000"/>
          <w:sz w:val="24"/>
          <w:szCs w:val="24"/>
        </w:rPr>
        <w:t xml:space="preserve">como </w:t>
      </w:r>
      <w:r w:rsidRPr="00B757F5">
        <w:rPr>
          <w:rFonts w:ascii="Times New Roman" w:hAnsi="Times New Roman" w:cs="Times New Roman"/>
          <w:color w:val="000000"/>
          <w:sz w:val="24"/>
          <w:szCs w:val="24"/>
        </w:rPr>
        <w:t>en la cinta de venta</w:t>
      </w:r>
      <w:r w:rsidR="00354197" w:rsidRPr="00B757F5">
        <w:rPr>
          <w:rFonts w:ascii="Times New Roman" w:hAnsi="Times New Roman" w:cs="Times New Roman"/>
          <w:color w:val="000000"/>
          <w:sz w:val="24"/>
          <w:szCs w:val="24"/>
        </w:rPr>
        <w:t xml:space="preserve"> antes de empezar</w:t>
      </w:r>
      <w:r w:rsidRPr="00B757F5">
        <w:rPr>
          <w:rFonts w:ascii="Times New Roman" w:hAnsi="Times New Roman" w:cs="Times New Roman"/>
          <w:color w:val="000000"/>
          <w:sz w:val="24"/>
          <w:szCs w:val="24"/>
        </w:rPr>
        <w:t xml:space="preserve"> </w:t>
      </w:r>
      <w:r w:rsidR="00354197" w:rsidRPr="00B757F5">
        <w:rPr>
          <w:rFonts w:ascii="Times New Roman" w:hAnsi="Times New Roman" w:cs="Times New Roman"/>
          <w:color w:val="000000"/>
          <w:sz w:val="24"/>
          <w:szCs w:val="24"/>
        </w:rPr>
        <w:t xml:space="preserve">(principio de la cinta) o tras finalizar (final de la cinta) </w:t>
      </w:r>
      <w:r w:rsidRPr="00B757F5">
        <w:rPr>
          <w:rFonts w:ascii="Times New Roman" w:hAnsi="Times New Roman" w:cs="Times New Roman"/>
          <w:color w:val="000000"/>
          <w:sz w:val="24"/>
          <w:szCs w:val="24"/>
        </w:rPr>
        <w:t>la subasta</w:t>
      </w:r>
      <w:r w:rsidR="00354197" w:rsidRPr="00B757F5">
        <w:rPr>
          <w:rFonts w:ascii="Times New Roman" w:hAnsi="Times New Roman" w:cs="Times New Roman"/>
          <w:color w:val="000000"/>
          <w:sz w:val="24"/>
          <w:szCs w:val="24"/>
        </w:rPr>
        <w:t>,</w:t>
      </w:r>
      <w:r w:rsidRPr="00B757F5">
        <w:rPr>
          <w:rFonts w:ascii="Times New Roman" w:hAnsi="Times New Roman" w:cs="Times New Roman"/>
          <w:color w:val="000000"/>
          <w:sz w:val="24"/>
          <w:szCs w:val="24"/>
        </w:rPr>
        <w:t xml:space="preserve"> o incluso en espacios reservados por parte de la lonja </w:t>
      </w:r>
      <w:r w:rsidR="00354197" w:rsidRPr="00B757F5">
        <w:rPr>
          <w:rFonts w:ascii="Times New Roman" w:hAnsi="Times New Roman" w:cs="Times New Roman"/>
          <w:color w:val="000000"/>
          <w:sz w:val="24"/>
          <w:szCs w:val="24"/>
        </w:rPr>
        <w:t>(</w:t>
      </w:r>
      <w:r w:rsidR="0077653C" w:rsidRPr="00B757F5">
        <w:rPr>
          <w:rFonts w:ascii="Times New Roman" w:hAnsi="Times New Roman" w:cs="Times New Roman"/>
          <w:color w:val="000000"/>
          <w:sz w:val="24"/>
          <w:szCs w:val="24"/>
        </w:rPr>
        <w:t>con o sin infraestructura de muestreo</w:t>
      </w:r>
      <w:r w:rsidR="00354197" w:rsidRPr="00B757F5">
        <w:rPr>
          <w:rFonts w:ascii="Times New Roman" w:hAnsi="Times New Roman" w:cs="Times New Roman"/>
          <w:color w:val="000000"/>
          <w:sz w:val="24"/>
          <w:szCs w:val="24"/>
        </w:rPr>
        <w:t xml:space="preserve"> facilitada</w:t>
      </w:r>
      <w:r w:rsidR="0077653C" w:rsidRPr="00B757F5">
        <w:rPr>
          <w:rFonts w:ascii="Times New Roman" w:hAnsi="Times New Roman" w:cs="Times New Roman"/>
          <w:color w:val="000000"/>
          <w:sz w:val="24"/>
          <w:szCs w:val="24"/>
        </w:rPr>
        <w:t xml:space="preserve">, i.e., mesas de trabajos, balanzas, etc.) </w:t>
      </w:r>
      <w:r w:rsidRPr="00B757F5">
        <w:rPr>
          <w:rFonts w:ascii="Times New Roman" w:hAnsi="Times New Roman" w:cs="Times New Roman"/>
          <w:color w:val="000000"/>
          <w:sz w:val="24"/>
          <w:szCs w:val="24"/>
        </w:rPr>
        <w:t xml:space="preserve">para el desarrollo de </w:t>
      </w:r>
      <w:r w:rsidR="0077653C" w:rsidRPr="00B757F5">
        <w:rPr>
          <w:rFonts w:ascii="Times New Roman" w:hAnsi="Times New Roman" w:cs="Times New Roman"/>
          <w:color w:val="000000"/>
          <w:sz w:val="24"/>
          <w:szCs w:val="24"/>
        </w:rPr>
        <w:t xml:space="preserve">los </w:t>
      </w:r>
      <w:r w:rsidRPr="00B757F5">
        <w:rPr>
          <w:rFonts w:ascii="Times New Roman" w:hAnsi="Times New Roman" w:cs="Times New Roman"/>
          <w:color w:val="000000"/>
          <w:sz w:val="24"/>
          <w:szCs w:val="24"/>
        </w:rPr>
        <w:t xml:space="preserve">muestreos. </w:t>
      </w:r>
    </w:p>
    <w:p w:rsidR="0077653C" w:rsidRPr="002726B5" w:rsidRDefault="0077653C" w:rsidP="00F84B61">
      <w:pPr>
        <w:autoSpaceDE w:val="0"/>
        <w:autoSpaceDN w:val="0"/>
        <w:adjustRightInd w:val="0"/>
        <w:spacing w:after="0"/>
        <w:jc w:val="both"/>
        <w:rPr>
          <w:rFonts w:ascii="Times New Roman" w:hAnsi="Times New Roman" w:cs="Times New Roman"/>
          <w:color w:val="000000"/>
          <w:sz w:val="24"/>
          <w:szCs w:val="24"/>
          <w:highlight w:val="yellow"/>
        </w:rPr>
      </w:pPr>
    </w:p>
    <w:p w:rsidR="001E080B" w:rsidRPr="005A7271" w:rsidRDefault="0077653C" w:rsidP="002726B5">
      <w:pPr>
        <w:autoSpaceDE w:val="0"/>
        <w:autoSpaceDN w:val="0"/>
        <w:adjustRightInd w:val="0"/>
        <w:spacing w:after="0"/>
        <w:jc w:val="both"/>
        <w:rPr>
          <w:rFonts w:ascii="Times New Roman" w:hAnsi="Times New Roman" w:cs="Times New Roman"/>
          <w:sz w:val="24"/>
          <w:szCs w:val="24"/>
        </w:rPr>
      </w:pPr>
      <w:r w:rsidRPr="00B757F5">
        <w:rPr>
          <w:rFonts w:ascii="Times New Roman" w:hAnsi="Times New Roman" w:cs="Times New Roman"/>
          <w:color w:val="000000"/>
          <w:sz w:val="24"/>
          <w:szCs w:val="24"/>
        </w:rPr>
        <w:t>En algunos casos concretos (i.e., muestreos biológicos), será necesario adquirir/comprar el recurso a muestrear. De este modo, se deberá llegar a un acuerdo con</w:t>
      </w:r>
      <w:r w:rsidR="000048C2" w:rsidRPr="00B757F5">
        <w:rPr>
          <w:rFonts w:ascii="Times New Roman" w:hAnsi="Times New Roman" w:cs="Times New Roman"/>
          <w:color w:val="000000"/>
          <w:sz w:val="24"/>
          <w:szCs w:val="24"/>
        </w:rPr>
        <w:t xml:space="preserve"> los responsables de la lonja, de las subastas o </w:t>
      </w:r>
      <w:r w:rsidRPr="00B757F5">
        <w:rPr>
          <w:rFonts w:ascii="Times New Roman" w:hAnsi="Times New Roman" w:cs="Times New Roman"/>
          <w:color w:val="000000"/>
          <w:sz w:val="24"/>
          <w:szCs w:val="24"/>
        </w:rPr>
        <w:t>de las embarcaciones pa</w:t>
      </w:r>
      <w:r w:rsidR="000048C2" w:rsidRPr="00B757F5">
        <w:rPr>
          <w:rFonts w:ascii="Times New Roman" w:hAnsi="Times New Roman" w:cs="Times New Roman"/>
          <w:color w:val="000000"/>
          <w:sz w:val="24"/>
          <w:szCs w:val="24"/>
        </w:rPr>
        <w:t>ra, de manera regular y</w:t>
      </w:r>
      <w:r w:rsidRPr="00B757F5">
        <w:rPr>
          <w:rFonts w:ascii="Times New Roman" w:hAnsi="Times New Roman" w:cs="Times New Roman"/>
          <w:color w:val="000000"/>
          <w:sz w:val="24"/>
          <w:szCs w:val="24"/>
        </w:rPr>
        <w:t xml:space="preserve"> periódica,</w:t>
      </w:r>
      <w:r w:rsidR="000048C2" w:rsidRPr="00B757F5">
        <w:rPr>
          <w:rFonts w:ascii="Times New Roman" w:hAnsi="Times New Roman" w:cs="Times New Roman"/>
          <w:color w:val="000000"/>
          <w:sz w:val="24"/>
          <w:szCs w:val="24"/>
        </w:rPr>
        <w:t xml:space="preserve"> </w:t>
      </w:r>
      <w:r w:rsidR="000048C2" w:rsidRPr="00B757F5">
        <w:rPr>
          <w:rFonts w:ascii="Times New Roman" w:hAnsi="Times New Roman" w:cs="Times New Roman"/>
          <w:color w:val="000000"/>
          <w:sz w:val="24"/>
          <w:szCs w:val="24"/>
        </w:rPr>
        <w:lastRenderedPageBreak/>
        <w:t xml:space="preserve">contactar y </w:t>
      </w:r>
      <w:r w:rsidRPr="00B757F5">
        <w:rPr>
          <w:rFonts w:ascii="Times New Roman" w:hAnsi="Times New Roman" w:cs="Times New Roman"/>
          <w:color w:val="000000"/>
          <w:sz w:val="24"/>
          <w:szCs w:val="24"/>
        </w:rPr>
        <w:t>pactar la reserva del género a muestrear</w:t>
      </w:r>
      <w:r w:rsidR="000048C2" w:rsidRPr="00B757F5">
        <w:rPr>
          <w:rFonts w:ascii="Times New Roman" w:hAnsi="Times New Roman" w:cs="Times New Roman"/>
          <w:color w:val="000000"/>
          <w:sz w:val="24"/>
          <w:szCs w:val="24"/>
        </w:rPr>
        <w:t xml:space="preserve"> con antelación</w:t>
      </w:r>
      <w:r w:rsidR="00E86C43" w:rsidRPr="00B757F5">
        <w:rPr>
          <w:rFonts w:ascii="Times New Roman" w:hAnsi="Times New Roman" w:cs="Times New Roman"/>
          <w:color w:val="000000"/>
          <w:sz w:val="24"/>
          <w:szCs w:val="24"/>
        </w:rPr>
        <w:t xml:space="preserve"> suficiente para posibilitar su</w:t>
      </w:r>
      <w:r w:rsidR="000048C2" w:rsidRPr="00B757F5">
        <w:rPr>
          <w:rFonts w:ascii="Times New Roman" w:hAnsi="Times New Roman" w:cs="Times New Roman"/>
          <w:color w:val="000000"/>
          <w:sz w:val="24"/>
          <w:szCs w:val="24"/>
        </w:rPr>
        <w:t xml:space="preserve"> adquisición</w:t>
      </w:r>
      <w:r w:rsidRPr="00B757F5">
        <w:rPr>
          <w:rFonts w:ascii="Times New Roman" w:hAnsi="Times New Roman" w:cs="Times New Roman"/>
          <w:color w:val="000000"/>
          <w:sz w:val="24"/>
          <w:szCs w:val="24"/>
        </w:rPr>
        <w:t>.</w:t>
      </w:r>
      <w:r w:rsidR="000048C2" w:rsidRPr="00B757F5">
        <w:rPr>
          <w:rFonts w:ascii="Times New Roman" w:hAnsi="Times New Roman" w:cs="Times New Roman"/>
          <w:color w:val="000000"/>
          <w:sz w:val="24"/>
          <w:szCs w:val="24"/>
        </w:rPr>
        <w:t xml:space="preserve"> En estos casos, </w:t>
      </w:r>
      <w:r w:rsidR="00E86C43" w:rsidRPr="00B757F5">
        <w:rPr>
          <w:rFonts w:ascii="Times New Roman" w:hAnsi="Times New Roman" w:cs="Times New Roman"/>
          <w:color w:val="000000"/>
          <w:sz w:val="24"/>
          <w:szCs w:val="24"/>
        </w:rPr>
        <w:t xml:space="preserve">aunque se deberá seguir cumpliendo el plan de muestreos </w:t>
      </w:r>
      <w:r w:rsidR="00E86C43" w:rsidRPr="005A7271">
        <w:rPr>
          <w:rFonts w:ascii="Times New Roman" w:hAnsi="Times New Roman" w:cs="Times New Roman"/>
          <w:sz w:val="24"/>
          <w:szCs w:val="24"/>
        </w:rPr>
        <w:t xml:space="preserve">inicialmente establecido por el protocolo, </w:t>
      </w:r>
      <w:r w:rsidR="00354197" w:rsidRPr="005A7271">
        <w:rPr>
          <w:rFonts w:ascii="Times New Roman" w:hAnsi="Times New Roman" w:cs="Times New Roman"/>
          <w:sz w:val="24"/>
          <w:szCs w:val="24"/>
        </w:rPr>
        <w:t>no será necesario que los muestreos se realicen e</w:t>
      </w:r>
      <w:r w:rsidR="00EA58A8" w:rsidRPr="005A7271">
        <w:rPr>
          <w:rFonts w:ascii="Times New Roman" w:hAnsi="Times New Roman" w:cs="Times New Roman"/>
          <w:sz w:val="24"/>
          <w:szCs w:val="24"/>
        </w:rPr>
        <w:t xml:space="preserve">n las instalaciones de la lonja, </w:t>
      </w:r>
      <w:r w:rsidR="0090515C" w:rsidRPr="005A7271">
        <w:rPr>
          <w:rFonts w:ascii="Times New Roman" w:hAnsi="Times New Roman" w:cs="Times New Roman"/>
          <w:sz w:val="24"/>
          <w:szCs w:val="24"/>
        </w:rPr>
        <w:t>aunque sí</w:t>
      </w:r>
      <w:r w:rsidR="00EA58A8" w:rsidRPr="005A7271">
        <w:rPr>
          <w:rFonts w:ascii="Times New Roman" w:hAnsi="Times New Roman" w:cs="Times New Roman"/>
          <w:sz w:val="24"/>
          <w:szCs w:val="24"/>
        </w:rPr>
        <w:t xml:space="preserve"> será necesario disponer de los datos específicos de los desembarcos para la realización del muestreo de manera completa.</w:t>
      </w:r>
    </w:p>
    <w:p w:rsidR="00512092" w:rsidRPr="005A7271" w:rsidRDefault="00512092" w:rsidP="002726B5">
      <w:pPr>
        <w:autoSpaceDE w:val="0"/>
        <w:autoSpaceDN w:val="0"/>
        <w:adjustRightInd w:val="0"/>
        <w:spacing w:after="0"/>
        <w:jc w:val="both"/>
        <w:rPr>
          <w:rFonts w:ascii="Times New Roman" w:hAnsi="Times New Roman" w:cs="Times New Roman"/>
          <w:sz w:val="24"/>
          <w:szCs w:val="24"/>
        </w:rPr>
      </w:pPr>
    </w:p>
    <w:p w:rsidR="001E080B" w:rsidRPr="005A7271" w:rsidRDefault="001E080B" w:rsidP="001E080B">
      <w:pPr>
        <w:autoSpaceDE w:val="0"/>
        <w:autoSpaceDN w:val="0"/>
        <w:adjustRightInd w:val="0"/>
        <w:spacing w:after="0"/>
        <w:jc w:val="both"/>
        <w:rPr>
          <w:rFonts w:ascii="Times New Roman" w:hAnsi="Times New Roman" w:cs="Times New Roman"/>
          <w:b/>
          <w:sz w:val="24"/>
          <w:szCs w:val="24"/>
        </w:rPr>
      </w:pPr>
      <w:r w:rsidRPr="005A7271">
        <w:rPr>
          <w:rFonts w:ascii="Times New Roman" w:hAnsi="Times New Roman" w:cs="Times New Roman"/>
          <w:b/>
          <w:sz w:val="24"/>
          <w:szCs w:val="24"/>
        </w:rPr>
        <w:t>3. Recogida de la información</w:t>
      </w:r>
    </w:p>
    <w:p w:rsidR="001E080B" w:rsidRPr="005A7271" w:rsidRDefault="001E080B" w:rsidP="001E080B">
      <w:pPr>
        <w:autoSpaceDE w:val="0"/>
        <w:autoSpaceDN w:val="0"/>
        <w:adjustRightInd w:val="0"/>
        <w:spacing w:after="0"/>
        <w:jc w:val="both"/>
        <w:rPr>
          <w:rFonts w:ascii="Times New Roman" w:hAnsi="Times New Roman" w:cs="Times New Roman"/>
          <w:b/>
          <w:sz w:val="24"/>
          <w:szCs w:val="24"/>
        </w:rPr>
      </w:pPr>
    </w:p>
    <w:p w:rsidR="001E080B" w:rsidRPr="00E86C43" w:rsidRDefault="001E080B" w:rsidP="001E080B">
      <w:pPr>
        <w:autoSpaceDE w:val="0"/>
        <w:autoSpaceDN w:val="0"/>
        <w:adjustRightInd w:val="0"/>
        <w:spacing w:after="0"/>
        <w:jc w:val="both"/>
        <w:rPr>
          <w:rFonts w:ascii="Times New Roman" w:hAnsi="Times New Roman" w:cs="Times New Roman"/>
          <w:color w:val="000000"/>
          <w:sz w:val="24"/>
          <w:szCs w:val="24"/>
        </w:rPr>
      </w:pPr>
      <w:r w:rsidRPr="00E86C43">
        <w:rPr>
          <w:rFonts w:ascii="Times New Roman" w:hAnsi="Times New Roman" w:cs="Times New Roman"/>
          <w:color w:val="000000"/>
          <w:sz w:val="24"/>
          <w:szCs w:val="24"/>
          <w:u w:val="single"/>
        </w:rPr>
        <w:t>3.1</w:t>
      </w:r>
      <w:r w:rsidR="00E86C43" w:rsidRPr="00E86C43">
        <w:rPr>
          <w:rFonts w:ascii="Times New Roman" w:hAnsi="Times New Roman" w:cs="Times New Roman"/>
          <w:color w:val="000000"/>
          <w:sz w:val="24"/>
          <w:szCs w:val="24"/>
          <w:u w:val="single"/>
        </w:rPr>
        <w:t xml:space="preserve">. </w:t>
      </w:r>
      <w:r w:rsidR="00A447ED" w:rsidRPr="00E86C43">
        <w:rPr>
          <w:rFonts w:ascii="Times New Roman" w:hAnsi="Times New Roman" w:cs="Times New Roman"/>
          <w:color w:val="000000"/>
          <w:sz w:val="24"/>
          <w:szCs w:val="24"/>
          <w:u w:val="single"/>
        </w:rPr>
        <w:t>Determinación de las unidades de muestreo</w:t>
      </w:r>
      <w:r w:rsidR="00A447ED" w:rsidRPr="00E86C43">
        <w:rPr>
          <w:rFonts w:ascii="Times New Roman" w:hAnsi="Times New Roman" w:cs="Times New Roman"/>
          <w:color w:val="000000"/>
          <w:sz w:val="24"/>
          <w:szCs w:val="24"/>
        </w:rPr>
        <w:t xml:space="preserve">: </w:t>
      </w:r>
    </w:p>
    <w:p w:rsidR="001E080B" w:rsidRPr="00E86C43" w:rsidRDefault="001E080B" w:rsidP="001E080B">
      <w:pPr>
        <w:autoSpaceDE w:val="0"/>
        <w:autoSpaceDN w:val="0"/>
        <w:adjustRightInd w:val="0"/>
        <w:spacing w:after="0"/>
        <w:jc w:val="both"/>
        <w:rPr>
          <w:rFonts w:ascii="Times New Roman" w:hAnsi="Times New Roman" w:cs="Times New Roman"/>
          <w:color w:val="000000"/>
          <w:sz w:val="24"/>
          <w:szCs w:val="24"/>
        </w:rPr>
      </w:pPr>
    </w:p>
    <w:p w:rsidR="001E080B" w:rsidRPr="00E86C43" w:rsidRDefault="001E080B" w:rsidP="00D21DFB">
      <w:pPr>
        <w:autoSpaceDE w:val="0"/>
        <w:autoSpaceDN w:val="0"/>
        <w:adjustRightInd w:val="0"/>
        <w:spacing w:after="0"/>
        <w:jc w:val="both"/>
        <w:rPr>
          <w:rFonts w:ascii="Times New Roman" w:hAnsi="Times New Roman" w:cs="Times New Roman"/>
          <w:color w:val="FF0000"/>
          <w:sz w:val="24"/>
          <w:szCs w:val="24"/>
        </w:rPr>
      </w:pPr>
      <w:r w:rsidRPr="00E86C43">
        <w:rPr>
          <w:rFonts w:ascii="Times New Roman" w:hAnsi="Times New Roman" w:cs="Times New Roman"/>
          <w:color w:val="000000"/>
          <w:sz w:val="24"/>
          <w:szCs w:val="24"/>
        </w:rPr>
        <w:t>S</w:t>
      </w:r>
      <w:r w:rsidR="00A447ED" w:rsidRPr="00E86C43">
        <w:rPr>
          <w:rFonts w:ascii="Times New Roman" w:hAnsi="Times New Roman" w:cs="Times New Roman"/>
          <w:color w:val="000000"/>
          <w:sz w:val="24"/>
          <w:szCs w:val="24"/>
        </w:rPr>
        <w:t xml:space="preserve">e define como unidad de muestreo el día de visita al puerto o lonja, independientemente del número de mareas a </w:t>
      </w:r>
      <w:r w:rsidR="00A447ED" w:rsidRPr="001869AE">
        <w:rPr>
          <w:rFonts w:ascii="Times New Roman" w:hAnsi="Times New Roman" w:cs="Times New Roman"/>
          <w:sz w:val="24"/>
          <w:szCs w:val="24"/>
        </w:rPr>
        <w:t>muestrear</w:t>
      </w:r>
      <w:r w:rsidRPr="001869AE">
        <w:rPr>
          <w:rFonts w:ascii="Times New Roman" w:hAnsi="Times New Roman" w:cs="Times New Roman"/>
          <w:sz w:val="24"/>
          <w:szCs w:val="24"/>
        </w:rPr>
        <w:t>, y se basará en subunidades básicas de marea y métier</w:t>
      </w:r>
      <w:r w:rsidR="00A447ED" w:rsidRPr="001869AE">
        <w:rPr>
          <w:rFonts w:ascii="Times New Roman" w:hAnsi="Times New Roman" w:cs="Times New Roman"/>
          <w:sz w:val="24"/>
          <w:szCs w:val="24"/>
        </w:rPr>
        <w:t xml:space="preserve">. El número de unidades de muestreo se especifican más adelante en </w:t>
      </w:r>
      <w:r w:rsidRPr="001869AE">
        <w:rPr>
          <w:rFonts w:ascii="Times New Roman" w:hAnsi="Times New Roman" w:cs="Times New Roman"/>
          <w:sz w:val="24"/>
          <w:szCs w:val="24"/>
        </w:rPr>
        <w:t>el plan de muestreos particular de cada zona</w:t>
      </w:r>
      <w:r w:rsidRPr="00E86C43">
        <w:rPr>
          <w:rFonts w:ascii="Times New Roman" w:hAnsi="Times New Roman" w:cs="Times New Roman"/>
          <w:sz w:val="24"/>
          <w:szCs w:val="24"/>
        </w:rPr>
        <w:t xml:space="preserve"> d</w:t>
      </w:r>
      <w:r w:rsidR="00A447ED" w:rsidRPr="00E86C43">
        <w:rPr>
          <w:rFonts w:ascii="Times New Roman" w:hAnsi="Times New Roman" w:cs="Times New Roman"/>
          <w:sz w:val="24"/>
          <w:szCs w:val="24"/>
        </w:rPr>
        <w:t xml:space="preserve">el </w:t>
      </w:r>
      <w:r w:rsidR="001869AE" w:rsidRPr="00E86C43">
        <w:rPr>
          <w:rFonts w:ascii="Times New Roman" w:hAnsi="Times New Roman" w:cs="Times New Roman"/>
          <w:sz w:val="24"/>
          <w:szCs w:val="24"/>
        </w:rPr>
        <w:t>Mediterráneo</w:t>
      </w:r>
      <w:r w:rsidR="00A447ED" w:rsidRPr="00E86C43">
        <w:rPr>
          <w:rFonts w:ascii="Times New Roman" w:hAnsi="Times New Roman" w:cs="Times New Roman"/>
          <w:sz w:val="24"/>
          <w:szCs w:val="24"/>
        </w:rPr>
        <w:t>.</w:t>
      </w:r>
    </w:p>
    <w:p w:rsidR="006D6566" w:rsidRPr="00E86C43" w:rsidRDefault="001E080B" w:rsidP="00D21DFB">
      <w:pPr>
        <w:autoSpaceDE w:val="0"/>
        <w:autoSpaceDN w:val="0"/>
        <w:adjustRightInd w:val="0"/>
        <w:spacing w:after="0"/>
        <w:jc w:val="both"/>
        <w:rPr>
          <w:rFonts w:ascii="Times New Roman" w:hAnsi="Times New Roman" w:cs="Times New Roman"/>
          <w:sz w:val="24"/>
          <w:szCs w:val="24"/>
        </w:rPr>
      </w:pPr>
      <w:r w:rsidRPr="00E86C43">
        <w:rPr>
          <w:rFonts w:ascii="Times New Roman" w:hAnsi="Times New Roman" w:cs="Times New Roman"/>
          <w:sz w:val="24"/>
          <w:szCs w:val="24"/>
        </w:rPr>
        <w:t xml:space="preserve">Se define </w:t>
      </w:r>
      <w:r w:rsidRPr="00E86C43">
        <w:rPr>
          <w:rFonts w:ascii="Times New Roman" w:hAnsi="Times New Roman" w:cs="Times New Roman"/>
          <w:sz w:val="24"/>
          <w:szCs w:val="24"/>
          <w:u w:val="single"/>
        </w:rPr>
        <w:t>marea</w:t>
      </w:r>
      <w:r w:rsidRPr="00E86C43">
        <w:rPr>
          <w:rFonts w:ascii="Times New Roman" w:hAnsi="Times New Roman" w:cs="Times New Roman"/>
          <w:sz w:val="24"/>
          <w:szCs w:val="24"/>
        </w:rPr>
        <w:t xml:space="preserve"> como cualquier viaje efectuado por un buque pesquero desde tierra hasta un lugar de desembarque (excluidas las mareas no pesqueras).</w:t>
      </w:r>
      <w:r w:rsidR="00A447ED" w:rsidRPr="00E86C43">
        <w:rPr>
          <w:rFonts w:ascii="Times New Roman" w:hAnsi="Times New Roman" w:cs="Times New Roman"/>
          <w:sz w:val="24"/>
          <w:szCs w:val="24"/>
        </w:rPr>
        <w:t xml:space="preserve"> </w:t>
      </w:r>
    </w:p>
    <w:p w:rsidR="001E080B" w:rsidRPr="00E86C43" w:rsidRDefault="001E080B" w:rsidP="00D21DFB">
      <w:pPr>
        <w:autoSpaceDE w:val="0"/>
        <w:autoSpaceDN w:val="0"/>
        <w:adjustRightInd w:val="0"/>
        <w:spacing w:after="0"/>
        <w:jc w:val="both"/>
        <w:rPr>
          <w:rFonts w:ascii="Times New Roman" w:hAnsi="Times New Roman" w:cs="Times New Roman"/>
          <w:sz w:val="24"/>
          <w:szCs w:val="24"/>
        </w:rPr>
      </w:pPr>
      <w:r w:rsidRPr="00E86C43">
        <w:rPr>
          <w:rFonts w:ascii="Times New Roman" w:hAnsi="Times New Roman" w:cs="Times New Roman"/>
          <w:sz w:val="24"/>
          <w:szCs w:val="24"/>
        </w:rPr>
        <w:t xml:space="preserve">Se define </w:t>
      </w:r>
      <w:r w:rsidRPr="00E86C43">
        <w:rPr>
          <w:rFonts w:ascii="Times New Roman" w:hAnsi="Times New Roman" w:cs="Times New Roman"/>
          <w:sz w:val="24"/>
          <w:szCs w:val="24"/>
          <w:u w:val="single"/>
        </w:rPr>
        <w:t>métier</w:t>
      </w:r>
      <w:r w:rsidRPr="00E86C43">
        <w:rPr>
          <w:rFonts w:ascii="Times New Roman" w:hAnsi="Times New Roman" w:cs="Times New Roman"/>
          <w:sz w:val="24"/>
          <w:szCs w:val="24"/>
        </w:rPr>
        <w:t xml:space="preserve"> </w:t>
      </w:r>
      <w:r w:rsidR="006439AF" w:rsidRPr="00E86C43">
        <w:rPr>
          <w:rFonts w:ascii="Times New Roman" w:hAnsi="Times New Roman" w:cs="Times New Roman"/>
          <w:sz w:val="24"/>
          <w:szCs w:val="24"/>
        </w:rPr>
        <w:t xml:space="preserve">como </w:t>
      </w:r>
      <w:r w:rsidRPr="00E86C43">
        <w:rPr>
          <w:rFonts w:ascii="Times New Roman" w:hAnsi="Times New Roman" w:cs="Times New Roman"/>
          <w:sz w:val="24"/>
          <w:szCs w:val="24"/>
        </w:rPr>
        <w:t>el grupo de operaciones de pesca que tienen por objeto la captura de especies (o conjuntos de especies) similares con artes similares durante el mismo período del año y/o en la misma zona.</w:t>
      </w:r>
      <w:r w:rsidR="00B11A6A" w:rsidRPr="00E86C43">
        <w:rPr>
          <w:rFonts w:ascii="Times New Roman" w:hAnsi="Times New Roman" w:cs="Times New Roman"/>
          <w:sz w:val="24"/>
          <w:szCs w:val="24"/>
        </w:rPr>
        <w:t xml:space="preserve"> En la Tabla 1 se describen los métiers seleccionados para ser muestreados por el programa RIM en el Mediterráneo. </w:t>
      </w:r>
    </w:p>
    <w:p w:rsidR="006439AF" w:rsidRPr="00E86C43" w:rsidRDefault="006439AF" w:rsidP="00D21DFB">
      <w:pPr>
        <w:autoSpaceDE w:val="0"/>
        <w:autoSpaceDN w:val="0"/>
        <w:adjustRightInd w:val="0"/>
        <w:spacing w:after="0"/>
        <w:jc w:val="both"/>
        <w:rPr>
          <w:rFonts w:ascii="Times New Roman" w:hAnsi="Times New Roman" w:cs="Times New Roman"/>
          <w:sz w:val="24"/>
          <w:szCs w:val="24"/>
          <w:highlight w:val="green"/>
        </w:rPr>
      </w:pPr>
    </w:p>
    <w:p w:rsidR="006439AF" w:rsidRPr="00E86C43" w:rsidRDefault="006439AF" w:rsidP="00D21DFB">
      <w:pPr>
        <w:autoSpaceDE w:val="0"/>
        <w:autoSpaceDN w:val="0"/>
        <w:adjustRightInd w:val="0"/>
        <w:spacing w:after="0"/>
        <w:jc w:val="both"/>
        <w:rPr>
          <w:rFonts w:ascii="Times New Roman" w:hAnsi="Times New Roman" w:cs="Times New Roman"/>
          <w:sz w:val="24"/>
          <w:szCs w:val="24"/>
        </w:rPr>
      </w:pPr>
      <w:r w:rsidRPr="00E86C43">
        <w:rPr>
          <w:rFonts w:ascii="Times New Roman" w:hAnsi="Times New Roman" w:cs="Times New Roman"/>
          <w:sz w:val="24"/>
          <w:szCs w:val="24"/>
        </w:rPr>
        <w:t>Ta</w:t>
      </w:r>
      <w:r w:rsidR="00273707" w:rsidRPr="00E86C43">
        <w:rPr>
          <w:rFonts w:ascii="Times New Roman" w:hAnsi="Times New Roman" w:cs="Times New Roman"/>
          <w:sz w:val="24"/>
          <w:szCs w:val="24"/>
        </w:rPr>
        <w:t>bla 1</w:t>
      </w:r>
      <w:r w:rsidRPr="00E86C43">
        <w:rPr>
          <w:rFonts w:ascii="Times New Roman" w:hAnsi="Times New Roman" w:cs="Times New Roman"/>
          <w:sz w:val="24"/>
          <w:szCs w:val="24"/>
        </w:rPr>
        <w:t>.</w:t>
      </w:r>
      <w:r w:rsidR="00273707" w:rsidRPr="00E86C43">
        <w:rPr>
          <w:rFonts w:ascii="Times New Roman" w:hAnsi="Times New Roman" w:cs="Times New Roman"/>
          <w:sz w:val="24"/>
          <w:szCs w:val="24"/>
        </w:rPr>
        <w:t xml:space="preserve"> Descripción de los métiers considerados para los muestreos RIM en el Mediterráneo</w:t>
      </w:r>
    </w:p>
    <w:tbl>
      <w:tblPr>
        <w:tblStyle w:val="Tablaconcuadrcula"/>
        <w:tblW w:w="8956" w:type="dxa"/>
        <w:tblLook w:val="04A0"/>
      </w:tblPr>
      <w:tblGrid>
        <w:gridCol w:w="1350"/>
        <w:gridCol w:w="3172"/>
        <w:gridCol w:w="4434"/>
      </w:tblGrid>
      <w:tr w:rsidR="006439AF" w:rsidRPr="00E86C43" w:rsidTr="00273707">
        <w:tc>
          <w:tcPr>
            <w:tcW w:w="1350" w:type="dxa"/>
          </w:tcPr>
          <w:p w:rsidR="006439AF" w:rsidRPr="00E86C43" w:rsidRDefault="006439AF" w:rsidP="000430B9">
            <w:pPr>
              <w:autoSpaceDE w:val="0"/>
              <w:autoSpaceDN w:val="0"/>
              <w:adjustRightInd w:val="0"/>
              <w:jc w:val="center"/>
              <w:rPr>
                <w:rFonts w:ascii="Times New Roman" w:hAnsi="Times New Roman" w:cs="Times New Roman"/>
                <w:b/>
                <w:sz w:val="24"/>
                <w:szCs w:val="24"/>
              </w:rPr>
            </w:pPr>
            <w:r w:rsidRPr="00E86C43">
              <w:rPr>
                <w:rFonts w:ascii="Times New Roman" w:hAnsi="Times New Roman" w:cs="Times New Roman"/>
                <w:b/>
                <w:sz w:val="24"/>
                <w:szCs w:val="24"/>
              </w:rPr>
              <w:t>Métier</w:t>
            </w:r>
          </w:p>
        </w:tc>
        <w:tc>
          <w:tcPr>
            <w:tcW w:w="3172" w:type="dxa"/>
          </w:tcPr>
          <w:p w:rsidR="006439AF" w:rsidRPr="00E86C43" w:rsidRDefault="006439AF" w:rsidP="000430B9">
            <w:pPr>
              <w:autoSpaceDE w:val="0"/>
              <w:autoSpaceDN w:val="0"/>
              <w:adjustRightInd w:val="0"/>
              <w:jc w:val="center"/>
              <w:rPr>
                <w:rFonts w:ascii="Times New Roman" w:hAnsi="Times New Roman" w:cs="Times New Roman"/>
                <w:b/>
                <w:sz w:val="24"/>
                <w:szCs w:val="24"/>
              </w:rPr>
            </w:pPr>
            <w:r w:rsidRPr="00E86C43">
              <w:rPr>
                <w:rFonts w:ascii="Times New Roman" w:hAnsi="Times New Roman" w:cs="Times New Roman"/>
                <w:b/>
                <w:sz w:val="24"/>
                <w:szCs w:val="24"/>
              </w:rPr>
              <w:t>Arte de pesca</w:t>
            </w:r>
          </w:p>
        </w:tc>
        <w:tc>
          <w:tcPr>
            <w:tcW w:w="4434" w:type="dxa"/>
          </w:tcPr>
          <w:p w:rsidR="006439AF" w:rsidRPr="00E86C43" w:rsidRDefault="006439AF" w:rsidP="000430B9">
            <w:pPr>
              <w:autoSpaceDE w:val="0"/>
              <w:autoSpaceDN w:val="0"/>
              <w:adjustRightInd w:val="0"/>
              <w:jc w:val="center"/>
              <w:rPr>
                <w:rFonts w:ascii="Times New Roman" w:hAnsi="Times New Roman" w:cs="Times New Roman"/>
                <w:b/>
                <w:sz w:val="24"/>
                <w:szCs w:val="24"/>
              </w:rPr>
            </w:pPr>
            <w:r w:rsidRPr="00E86C43">
              <w:rPr>
                <w:rFonts w:ascii="Times New Roman" w:hAnsi="Times New Roman" w:cs="Times New Roman"/>
                <w:b/>
                <w:sz w:val="24"/>
                <w:szCs w:val="24"/>
              </w:rPr>
              <w:t>Especie o estrato objetivo</w:t>
            </w:r>
          </w:p>
        </w:tc>
      </w:tr>
      <w:tr w:rsidR="006439AF" w:rsidRPr="00E86C43" w:rsidTr="00273707">
        <w:tc>
          <w:tcPr>
            <w:tcW w:w="1350" w:type="dxa"/>
          </w:tcPr>
          <w:p w:rsidR="006439AF" w:rsidRPr="00E86C43" w:rsidRDefault="006439AF" w:rsidP="000430B9">
            <w:pPr>
              <w:autoSpaceDE w:val="0"/>
              <w:autoSpaceDN w:val="0"/>
              <w:adjustRightInd w:val="0"/>
              <w:jc w:val="center"/>
              <w:rPr>
                <w:rFonts w:ascii="Times New Roman" w:hAnsi="Times New Roman" w:cs="Times New Roman"/>
                <w:sz w:val="24"/>
                <w:szCs w:val="24"/>
              </w:rPr>
            </w:pPr>
            <w:r w:rsidRPr="00E86C43">
              <w:rPr>
                <w:rFonts w:ascii="Times New Roman" w:hAnsi="Times New Roman" w:cs="Times New Roman"/>
                <w:sz w:val="24"/>
                <w:szCs w:val="24"/>
              </w:rPr>
              <w:t>FPO_DEF</w:t>
            </w:r>
          </w:p>
        </w:tc>
        <w:tc>
          <w:tcPr>
            <w:tcW w:w="3172" w:type="dxa"/>
          </w:tcPr>
          <w:p w:rsidR="006439AF" w:rsidRPr="00E86C43" w:rsidRDefault="006439AF" w:rsidP="000430B9">
            <w:pPr>
              <w:autoSpaceDE w:val="0"/>
              <w:autoSpaceDN w:val="0"/>
              <w:adjustRightInd w:val="0"/>
              <w:jc w:val="center"/>
              <w:rPr>
                <w:rFonts w:ascii="Times New Roman" w:hAnsi="Times New Roman" w:cs="Times New Roman"/>
                <w:sz w:val="24"/>
                <w:szCs w:val="24"/>
              </w:rPr>
            </w:pPr>
            <w:r w:rsidRPr="00E86C43">
              <w:rPr>
                <w:rFonts w:ascii="Times New Roman" w:hAnsi="Times New Roman" w:cs="Times New Roman"/>
                <w:sz w:val="24"/>
                <w:szCs w:val="24"/>
              </w:rPr>
              <w:t>Nasas</w:t>
            </w:r>
            <w:r w:rsidR="00273707" w:rsidRPr="00E86C43">
              <w:rPr>
                <w:rFonts w:ascii="Times New Roman" w:hAnsi="Times New Roman" w:cs="Times New Roman"/>
                <w:sz w:val="24"/>
                <w:szCs w:val="24"/>
              </w:rPr>
              <w:t xml:space="preserve"> y trampas</w:t>
            </w:r>
          </w:p>
        </w:tc>
        <w:tc>
          <w:tcPr>
            <w:tcW w:w="4434" w:type="dxa"/>
          </w:tcPr>
          <w:p w:rsidR="006439AF" w:rsidRPr="00E86C43" w:rsidRDefault="006439AF" w:rsidP="000430B9">
            <w:pPr>
              <w:autoSpaceDE w:val="0"/>
              <w:autoSpaceDN w:val="0"/>
              <w:adjustRightInd w:val="0"/>
              <w:jc w:val="center"/>
              <w:rPr>
                <w:rFonts w:ascii="Times New Roman" w:hAnsi="Times New Roman" w:cs="Times New Roman"/>
                <w:sz w:val="24"/>
                <w:szCs w:val="24"/>
              </w:rPr>
            </w:pPr>
            <w:r w:rsidRPr="00E86C43">
              <w:rPr>
                <w:rFonts w:ascii="Times New Roman" w:hAnsi="Times New Roman" w:cs="Times New Roman"/>
                <w:sz w:val="24"/>
                <w:szCs w:val="24"/>
              </w:rPr>
              <w:t>Especies demersales</w:t>
            </w:r>
          </w:p>
        </w:tc>
      </w:tr>
      <w:tr w:rsidR="006439AF" w:rsidRPr="00E86C43" w:rsidTr="00273707">
        <w:tc>
          <w:tcPr>
            <w:tcW w:w="1350" w:type="dxa"/>
          </w:tcPr>
          <w:p w:rsidR="006439AF" w:rsidRPr="00E86C43" w:rsidRDefault="006439AF" w:rsidP="000430B9">
            <w:pPr>
              <w:autoSpaceDE w:val="0"/>
              <w:autoSpaceDN w:val="0"/>
              <w:adjustRightInd w:val="0"/>
              <w:jc w:val="center"/>
              <w:rPr>
                <w:rFonts w:ascii="Times New Roman" w:hAnsi="Times New Roman" w:cs="Times New Roman"/>
                <w:sz w:val="24"/>
                <w:szCs w:val="24"/>
              </w:rPr>
            </w:pPr>
            <w:r w:rsidRPr="00E86C43">
              <w:rPr>
                <w:rFonts w:ascii="Times New Roman" w:hAnsi="Times New Roman" w:cs="Times New Roman"/>
                <w:color w:val="000000" w:themeColor="text1"/>
                <w:sz w:val="24"/>
                <w:szCs w:val="24"/>
              </w:rPr>
              <w:t>GNS_DEF</w:t>
            </w:r>
          </w:p>
        </w:tc>
        <w:tc>
          <w:tcPr>
            <w:tcW w:w="3172" w:type="dxa"/>
          </w:tcPr>
          <w:p w:rsidR="006439AF" w:rsidRPr="00E86C43" w:rsidRDefault="006439AF" w:rsidP="000430B9">
            <w:pPr>
              <w:autoSpaceDE w:val="0"/>
              <w:autoSpaceDN w:val="0"/>
              <w:adjustRightInd w:val="0"/>
              <w:jc w:val="center"/>
              <w:rPr>
                <w:rFonts w:ascii="Times New Roman" w:hAnsi="Times New Roman" w:cs="Times New Roman"/>
                <w:sz w:val="24"/>
                <w:szCs w:val="24"/>
              </w:rPr>
            </w:pPr>
            <w:r w:rsidRPr="00E86C43">
              <w:rPr>
                <w:rFonts w:ascii="Times New Roman" w:hAnsi="Times New Roman" w:cs="Times New Roman"/>
                <w:sz w:val="24"/>
                <w:szCs w:val="24"/>
              </w:rPr>
              <w:t>Enmalle</w:t>
            </w:r>
          </w:p>
        </w:tc>
        <w:tc>
          <w:tcPr>
            <w:tcW w:w="4434" w:type="dxa"/>
          </w:tcPr>
          <w:p w:rsidR="006439AF" w:rsidRPr="00E86C43" w:rsidRDefault="006439AF" w:rsidP="000430B9">
            <w:pPr>
              <w:autoSpaceDE w:val="0"/>
              <w:autoSpaceDN w:val="0"/>
              <w:adjustRightInd w:val="0"/>
              <w:jc w:val="center"/>
              <w:rPr>
                <w:rFonts w:ascii="Times New Roman" w:hAnsi="Times New Roman" w:cs="Times New Roman"/>
                <w:sz w:val="24"/>
                <w:szCs w:val="24"/>
              </w:rPr>
            </w:pPr>
            <w:r w:rsidRPr="00E86C43">
              <w:rPr>
                <w:rFonts w:ascii="Times New Roman" w:hAnsi="Times New Roman" w:cs="Times New Roman"/>
                <w:sz w:val="24"/>
                <w:szCs w:val="24"/>
              </w:rPr>
              <w:t>Especies demersales</w:t>
            </w:r>
          </w:p>
        </w:tc>
      </w:tr>
      <w:tr w:rsidR="006439AF" w:rsidRPr="00E86C43" w:rsidTr="00273707">
        <w:tc>
          <w:tcPr>
            <w:tcW w:w="1350" w:type="dxa"/>
          </w:tcPr>
          <w:p w:rsidR="006439AF" w:rsidRPr="00E86C43" w:rsidRDefault="006439AF" w:rsidP="000430B9">
            <w:pPr>
              <w:autoSpaceDE w:val="0"/>
              <w:autoSpaceDN w:val="0"/>
              <w:adjustRightInd w:val="0"/>
              <w:jc w:val="center"/>
              <w:rPr>
                <w:rFonts w:ascii="Times New Roman" w:hAnsi="Times New Roman" w:cs="Times New Roman"/>
                <w:sz w:val="24"/>
                <w:szCs w:val="24"/>
              </w:rPr>
            </w:pPr>
            <w:r w:rsidRPr="00E86C43">
              <w:rPr>
                <w:rFonts w:ascii="Times New Roman" w:hAnsi="Times New Roman" w:cs="Times New Roman"/>
                <w:color w:val="000000" w:themeColor="text1"/>
                <w:sz w:val="24"/>
                <w:szCs w:val="24"/>
              </w:rPr>
              <w:t>GNS_SLP</w:t>
            </w:r>
          </w:p>
        </w:tc>
        <w:tc>
          <w:tcPr>
            <w:tcW w:w="3172" w:type="dxa"/>
          </w:tcPr>
          <w:p w:rsidR="006439AF" w:rsidRPr="00E86C43" w:rsidRDefault="006439AF" w:rsidP="000430B9">
            <w:pPr>
              <w:autoSpaceDE w:val="0"/>
              <w:autoSpaceDN w:val="0"/>
              <w:adjustRightInd w:val="0"/>
              <w:jc w:val="center"/>
              <w:rPr>
                <w:rFonts w:ascii="Times New Roman" w:hAnsi="Times New Roman" w:cs="Times New Roman"/>
                <w:sz w:val="24"/>
                <w:szCs w:val="24"/>
              </w:rPr>
            </w:pPr>
            <w:r w:rsidRPr="00E86C43">
              <w:rPr>
                <w:rFonts w:ascii="Times New Roman" w:hAnsi="Times New Roman" w:cs="Times New Roman"/>
                <w:sz w:val="24"/>
                <w:szCs w:val="24"/>
              </w:rPr>
              <w:t>Enmalle</w:t>
            </w:r>
          </w:p>
        </w:tc>
        <w:tc>
          <w:tcPr>
            <w:tcW w:w="4434" w:type="dxa"/>
          </w:tcPr>
          <w:p w:rsidR="006439AF" w:rsidRPr="00E86C43" w:rsidRDefault="006439AF" w:rsidP="000430B9">
            <w:pPr>
              <w:autoSpaceDE w:val="0"/>
              <w:autoSpaceDN w:val="0"/>
              <w:adjustRightInd w:val="0"/>
              <w:jc w:val="center"/>
              <w:rPr>
                <w:rFonts w:ascii="Times New Roman" w:hAnsi="Times New Roman" w:cs="Times New Roman"/>
                <w:sz w:val="24"/>
                <w:szCs w:val="24"/>
              </w:rPr>
            </w:pPr>
            <w:r w:rsidRPr="00E86C43">
              <w:rPr>
                <w:rFonts w:ascii="Times New Roman" w:hAnsi="Times New Roman" w:cs="Times New Roman"/>
                <w:sz w:val="24"/>
                <w:szCs w:val="24"/>
              </w:rPr>
              <w:t>Especies de pequeños y grandes pelágicos</w:t>
            </w:r>
          </w:p>
        </w:tc>
      </w:tr>
      <w:tr w:rsidR="006439AF" w:rsidRPr="00E86C43" w:rsidTr="00273707">
        <w:tc>
          <w:tcPr>
            <w:tcW w:w="1350" w:type="dxa"/>
          </w:tcPr>
          <w:p w:rsidR="006439AF" w:rsidRPr="00E86C43" w:rsidRDefault="006439AF" w:rsidP="000430B9">
            <w:pPr>
              <w:autoSpaceDE w:val="0"/>
              <w:autoSpaceDN w:val="0"/>
              <w:adjustRightInd w:val="0"/>
              <w:jc w:val="center"/>
              <w:rPr>
                <w:rFonts w:ascii="Times New Roman" w:hAnsi="Times New Roman" w:cs="Times New Roman"/>
                <w:sz w:val="24"/>
                <w:szCs w:val="24"/>
              </w:rPr>
            </w:pPr>
            <w:r w:rsidRPr="00E86C43">
              <w:rPr>
                <w:rFonts w:ascii="Times New Roman" w:hAnsi="Times New Roman" w:cs="Times New Roman"/>
                <w:color w:val="000000" w:themeColor="text1"/>
                <w:sz w:val="24"/>
                <w:szCs w:val="24"/>
              </w:rPr>
              <w:t>GTR_DEF</w:t>
            </w:r>
          </w:p>
        </w:tc>
        <w:tc>
          <w:tcPr>
            <w:tcW w:w="3172" w:type="dxa"/>
          </w:tcPr>
          <w:p w:rsidR="006439AF" w:rsidRPr="00E86C43" w:rsidRDefault="006439AF" w:rsidP="000430B9">
            <w:pPr>
              <w:autoSpaceDE w:val="0"/>
              <w:autoSpaceDN w:val="0"/>
              <w:adjustRightInd w:val="0"/>
              <w:jc w:val="center"/>
              <w:rPr>
                <w:rFonts w:ascii="Times New Roman" w:hAnsi="Times New Roman" w:cs="Times New Roman"/>
                <w:sz w:val="24"/>
                <w:szCs w:val="24"/>
              </w:rPr>
            </w:pPr>
            <w:r w:rsidRPr="00E86C43">
              <w:rPr>
                <w:rFonts w:ascii="Times New Roman" w:hAnsi="Times New Roman" w:cs="Times New Roman"/>
                <w:sz w:val="24"/>
                <w:szCs w:val="24"/>
              </w:rPr>
              <w:t>Trasmallo</w:t>
            </w:r>
          </w:p>
        </w:tc>
        <w:tc>
          <w:tcPr>
            <w:tcW w:w="4434" w:type="dxa"/>
          </w:tcPr>
          <w:p w:rsidR="006439AF" w:rsidRPr="00E86C43" w:rsidRDefault="006439AF" w:rsidP="000430B9">
            <w:pPr>
              <w:autoSpaceDE w:val="0"/>
              <w:autoSpaceDN w:val="0"/>
              <w:adjustRightInd w:val="0"/>
              <w:jc w:val="center"/>
              <w:rPr>
                <w:rFonts w:ascii="Times New Roman" w:hAnsi="Times New Roman" w:cs="Times New Roman"/>
                <w:sz w:val="24"/>
                <w:szCs w:val="24"/>
              </w:rPr>
            </w:pPr>
            <w:r w:rsidRPr="00E86C43">
              <w:rPr>
                <w:rFonts w:ascii="Times New Roman" w:hAnsi="Times New Roman" w:cs="Times New Roman"/>
                <w:sz w:val="24"/>
                <w:szCs w:val="24"/>
              </w:rPr>
              <w:t>Especies demersales</w:t>
            </w:r>
          </w:p>
        </w:tc>
      </w:tr>
      <w:tr w:rsidR="006439AF" w:rsidRPr="00E86C43" w:rsidTr="00273707">
        <w:tc>
          <w:tcPr>
            <w:tcW w:w="1350" w:type="dxa"/>
          </w:tcPr>
          <w:p w:rsidR="006439AF" w:rsidRPr="00E86C43" w:rsidRDefault="006439AF" w:rsidP="000430B9">
            <w:pPr>
              <w:autoSpaceDE w:val="0"/>
              <w:autoSpaceDN w:val="0"/>
              <w:adjustRightInd w:val="0"/>
              <w:jc w:val="center"/>
              <w:rPr>
                <w:rFonts w:ascii="Times New Roman" w:hAnsi="Times New Roman" w:cs="Times New Roman"/>
                <w:sz w:val="24"/>
                <w:szCs w:val="24"/>
              </w:rPr>
            </w:pPr>
            <w:r w:rsidRPr="00E86C43">
              <w:rPr>
                <w:rFonts w:ascii="Times New Roman" w:hAnsi="Times New Roman" w:cs="Times New Roman"/>
                <w:color w:val="000000" w:themeColor="text1"/>
                <w:sz w:val="24"/>
                <w:szCs w:val="24"/>
              </w:rPr>
              <w:t>LA_SLP</w:t>
            </w:r>
          </w:p>
        </w:tc>
        <w:tc>
          <w:tcPr>
            <w:tcW w:w="3172" w:type="dxa"/>
          </w:tcPr>
          <w:p w:rsidR="006439AF" w:rsidRPr="00E86C43" w:rsidRDefault="006439AF" w:rsidP="000430B9">
            <w:pPr>
              <w:autoSpaceDE w:val="0"/>
              <w:autoSpaceDN w:val="0"/>
              <w:adjustRightInd w:val="0"/>
              <w:jc w:val="center"/>
              <w:rPr>
                <w:rFonts w:ascii="Times New Roman" w:hAnsi="Times New Roman" w:cs="Times New Roman"/>
                <w:sz w:val="24"/>
                <w:szCs w:val="24"/>
              </w:rPr>
            </w:pPr>
            <w:r w:rsidRPr="00E86C43">
              <w:rPr>
                <w:rFonts w:ascii="Times New Roman" w:hAnsi="Times New Roman" w:cs="Times New Roman"/>
                <w:sz w:val="24"/>
                <w:szCs w:val="24"/>
              </w:rPr>
              <w:t>Lampara nets (“llampuguera”)</w:t>
            </w:r>
          </w:p>
        </w:tc>
        <w:tc>
          <w:tcPr>
            <w:tcW w:w="4434" w:type="dxa"/>
          </w:tcPr>
          <w:p w:rsidR="006439AF" w:rsidRPr="00E86C43" w:rsidRDefault="006439AF" w:rsidP="000430B9">
            <w:pPr>
              <w:autoSpaceDE w:val="0"/>
              <w:autoSpaceDN w:val="0"/>
              <w:adjustRightInd w:val="0"/>
              <w:jc w:val="center"/>
              <w:rPr>
                <w:rFonts w:ascii="Times New Roman" w:hAnsi="Times New Roman" w:cs="Times New Roman"/>
                <w:sz w:val="24"/>
                <w:szCs w:val="24"/>
              </w:rPr>
            </w:pPr>
            <w:r w:rsidRPr="00E86C43">
              <w:rPr>
                <w:rFonts w:ascii="Times New Roman" w:hAnsi="Times New Roman" w:cs="Times New Roman"/>
                <w:sz w:val="24"/>
                <w:szCs w:val="24"/>
              </w:rPr>
              <w:t>Especies de pequeños y grandes pelágicos</w:t>
            </w:r>
          </w:p>
        </w:tc>
      </w:tr>
      <w:tr w:rsidR="006439AF" w:rsidRPr="00E86C43" w:rsidTr="00273707">
        <w:tc>
          <w:tcPr>
            <w:tcW w:w="1350" w:type="dxa"/>
          </w:tcPr>
          <w:p w:rsidR="006439AF" w:rsidRPr="00E86C43" w:rsidRDefault="006439AF" w:rsidP="000430B9">
            <w:pPr>
              <w:autoSpaceDE w:val="0"/>
              <w:autoSpaceDN w:val="0"/>
              <w:adjustRightInd w:val="0"/>
              <w:jc w:val="center"/>
              <w:rPr>
                <w:rFonts w:ascii="Times New Roman" w:hAnsi="Times New Roman" w:cs="Times New Roman"/>
                <w:sz w:val="24"/>
                <w:szCs w:val="24"/>
              </w:rPr>
            </w:pPr>
            <w:r w:rsidRPr="00E86C43">
              <w:rPr>
                <w:rFonts w:ascii="Times New Roman" w:hAnsi="Times New Roman" w:cs="Times New Roman"/>
                <w:color w:val="000000" w:themeColor="text1"/>
                <w:sz w:val="24"/>
                <w:szCs w:val="24"/>
              </w:rPr>
              <w:t>LLS_DEF</w:t>
            </w:r>
          </w:p>
        </w:tc>
        <w:tc>
          <w:tcPr>
            <w:tcW w:w="3172" w:type="dxa"/>
          </w:tcPr>
          <w:p w:rsidR="006439AF" w:rsidRPr="00E86C43" w:rsidRDefault="006439AF" w:rsidP="000430B9">
            <w:pPr>
              <w:autoSpaceDE w:val="0"/>
              <w:autoSpaceDN w:val="0"/>
              <w:adjustRightInd w:val="0"/>
              <w:jc w:val="center"/>
              <w:rPr>
                <w:rFonts w:ascii="Times New Roman" w:hAnsi="Times New Roman" w:cs="Times New Roman"/>
                <w:sz w:val="24"/>
                <w:szCs w:val="24"/>
              </w:rPr>
            </w:pPr>
            <w:r w:rsidRPr="00E86C43">
              <w:rPr>
                <w:rFonts w:ascii="Times New Roman" w:hAnsi="Times New Roman" w:cs="Times New Roman"/>
                <w:sz w:val="24"/>
                <w:szCs w:val="24"/>
              </w:rPr>
              <w:t>Palangre de fondo</w:t>
            </w:r>
          </w:p>
        </w:tc>
        <w:tc>
          <w:tcPr>
            <w:tcW w:w="4434" w:type="dxa"/>
          </w:tcPr>
          <w:p w:rsidR="006439AF" w:rsidRPr="00E86C43" w:rsidRDefault="00273707" w:rsidP="000430B9">
            <w:pPr>
              <w:autoSpaceDE w:val="0"/>
              <w:autoSpaceDN w:val="0"/>
              <w:adjustRightInd w:val="0"/>
              <w:jc w:val="center"/>
              <w:rPr>
                <w:rFonts w:ascii="Times New Roman" w:hAnsi="Times New Roman" w:cs="Times New Roman"/>
                <w:sz w:val="24"/>
                <w:szCs w:val="24"/>
              </w:rPr>
            </w:pPr>
            <w:r w:rsidRPr="00E86C43">
              <w:rPr>
                <w:rFonts w:ascii="Times New Roman" w:hAnsi="Times New Roman" w:cs="Times New Roman"/>
                <w:sz w:val="24"/>
                <w:szCs w:val="24"/>
              </w:rPr>
              <w:t>Especies demersales</w:t>
            </w:r>
          </w:p>
        </w:tc>
      </w:tr>
      <w:tr w:rsidR="006439AF" w:rsidRPr="00E86C43" w:rsidTr="00273707">
        <w:tc>
          <w:tcPr>
            <w:tcW w:w="1350" w:type="dxa"/>
          </w:tcPr>
          <w:p w:rsidR="006439AF" w:rsidRPr="00E86C43" w:rsidRDefault="00273707" w:rsidP="000430B9">
            <w:pPr>
              <w:autoSpaceDE w:val="0"/>
              <w:autoSpaceDN w:val="0"/>
              <w:adjustRightInd w:val="0"/>
              <w:jc w:val="center"/>
              <w:rPr>
                <w:rFonts w:ascii="Times New Roman" w:hAnsi="Times New Roman" w:cs="Times New Roman"/>
                <w:sz w:val="24"/>
                <w:szCs w:val="24"/>
              </w:rPr>
            </w:pPr>
            <w:r w:rsidRPr="00E86C43">
              <w:rPr>
                <w:rFonts w:ascii="Times New Roman" w:hAnsi="Times New Roman" w:cs="Times New Roman"/>
                <w:color w:val="000000" w:themeColor="text1"/>
                <w:sz w:val="24"/>
                <w:szCs w:val="24"/>
              </w:rPr>
              <w:t>OTB_DEF</w:t>
            </w:r>
          </w:p>
        </w:tc>
        <w:tc>
          <w:tcPr>
            <w:tcW w:w="3172" w:type="dxa"/>
          </w:tcPr>
          <w:p w:rsidR="006439AF" w:rsidRPr="00E86C43" w:rsidRDefault="00273707" w:rsidP="000430B9">
            <w:pPr>
              <w:autoSpaceDE w:val="0"/>
              <w:autoSpaceDN w:val="0"/>
              <w:adjustRightInd w:val="0"/>
              <w:jc w:val="center"/>
              <w:rPr>
                <w:rFonts w:ascii="Times New Roman" w:hAnsi="Times New Roman" w:cs="Times New Roman"/>
                <w:sz w:val="24"/>
                <w:szCs w:val="24"/>
              </w:rPr>
            </w:pPr>
            <w:r w:rsidRPr="00E86C43">
              <w:rPr>
                <w:rFonts w:ascii="Times New Roman" w:hAnsi="Times New Roman" w:cs="Times New Roman"/>
                <w:sz w:val="24"/>
                <w:szCs w:val="24"/>
              </w:rPr>
              <w:t>Arrastre con puertas</w:t>
            </w:r>
          </w:p>
        </w:tc>
        <w:tc>
          <w:tcPr>
            <w:tcW w:w="4434" w:type="dxa"/>
          </w:tcPr>
          <w:p w:rsidR="006439AF" w:rsidRPr="00E86C43" w:rsidRDefault="00273707" w:rsidP="000430B9">
            <w:pPr>
              <w:autoSpaceDE w:val="0"/>
              <w:autoSpaceDN w:val="0"/>
              <w:adjustRightInd w:val="0"/>
              <w:jc w:val="center"/>
              <w:rPr>
                <w:rFonts w:ascii="Times New Roman" w:hAnsi="Times New Roman" w:cs="Times New Roman"/>
                <w:sz w:val="24"/>
                <w:szCs w:val="24"/>
              </w:rPr>
            </w:pPr>
            <w:r w:rsidRPr="00E86C43">
              <w:rPr>
                <w:rFonts w:ascii="Times New Roman" w:hAnsi="Times New Roman" w:cs="Times New Roman"/>
                <w:sz w:val="24"/>
                <w:szCs w:val="24"/>
              </w:rPr>
              <w:t>Especies demersales</w:t>
            </w:r>
          </w:p>
        </w:tc>
      </w:tr>
      <w:tr w:rsidR="006439AF" w:rsidRPr="00E86C43" w:rsidTr="00273707">
        <w:tc>
          <w:tcPr>
            <w:tcW w:w="1350" w:type="dxa"/>
          </w:tcPr>
          <w:p w:rsidR="006439AF" w:rsidRPr="00E86C43" w:rsidRDefault="00273707" w:rsidP="000430B9">
            <w:pPr>
              <w:autoSpaceDE w:val="0"/>
              <w:autoSpaceDN w:val="0"/>
              <w:adjustRightInd w:val="0"/>
              <w:jc w:val="center"/>
              <w:rPr>
                <w:rFonts w:ascii="Times New Roman" w:hAnsi="Times New Roman" w:cs="Times New Roman"/>
                <w:sz w:val="24"/>
                <w:szCs w:val="24"/>
              </w:rPr>
            </w:pPr>
            <w:r w:rsidRPr="00E86C43">
              <w:rPr>
                <w:rFonts w:ascii="Times New Roman" w:hAnsi="Times New Roman" w:cs="Times New Roman"/>
                <w:color w:val="000000" w:themeColor="text1"/>
                <w:sz w:val="24"/>
                <w:szCs w:val="24"/>
              </w:rPr>
              <w:t>OTB_DWS</w:t>
            </w:r>
          </w:p>
        </w:tc>
        <w:tc>
          <w:tcPr>
            <w:tcW w:w="3172" w:type="dxa"/>
          </w:tcPr>
          <w:p w:rsidR="006439AF" w:rsidRPr="00E86C43" w:rsidRDefault="00273707" w:rsidP="000430B9">
            <w:pPr>
              <w:autoSpaceDE w:val="0"/>
              <w:autoSpaceDN w:val="0"/>
              <w:adjustRightInd w:val="0"/>
              <w:jc w:val="center"/>
              <w:rPr>
                <w:rFonts w:ascii="Times New Roman" w:hAnsi="Times New Roman" w:cs="Times New Roman"/>
                <w:sz w:val="24"/>
                <w:szCs w:val="24"/>
              </w:rPr>
            </w:pPr>
            <w:r w:rsidRPr="00E86C43">
              <w:rPr>
                <w:rFonts w:ascii="Times New Roman" w:hAnsi="Times New Roman" w:cs="Times New Roman"/>
                <w:sz w:val="24"/>
                <w:szCs w:val="24"/>
              </w:rPr>
              <w:t>Arrastre con puertas</w:t>
            </w:r>
          </w:p>
        </w:tc>
        <w:tc>
          <w:tcPr>
            <w:tcW w:w="4434" w:type="dxa"/>
          </w:tcPr>
          <w:p w:rsidR="006439AF" w:rsidRPr="00E86C43" w:rsidRDefault="00273707" w:rsidP="000430B9">
            <w:pPr>
              <w:autoSpaceDE w:val="0"/>
              <w:autoSpaceDN w:val="0"/>
              <w:adjustRightInd w:val="0"/>
              <w:jc w:val="center"/>
              <w:rPr>
                <w:rFonts w:ascii="Times New Roman" w:hAnsi="Times New Roman" w:cs="Times New Roman"/>
                <w:sz w:val="24"/>
                <w:szCs w:val="24"/>
              </w:rPr>
            </w:pPr>
            <w:r w:rsidRPr="00E86C43">
              <w:rPr>
                <w:rFonts w:ascii="Times New Roman" w:hAnsi="Times New Roman" w:cs="Times New Roman"/>
                <w:sz w:val="24"/>
                <w:szCs w:val="24"/>
              </w:rPr>
              <w:t>Especies de aguas profundas</w:t>
            </w:r>
          </w:p>
        </w:tc>
      </w:tr>
      <w:tr w:rsidR="006439AF" w:rsidTr="00273707">
        <w:tc>
          <w:tcPr>
            <w:tcW w:w="1350" w:type="dxa"/>
          </w:tcPr>
          <w:p w:rsidR="006439AF" w:rsidRPr="00E86C43" w:rsidRDefault="00273707" w:rsidP="000430B9">
            <w:pPr>
              <w:autoSpaceDE w:val="0"/>
              <w:autoSpaceDN w:val="0"/>
              <w:adjustRightInd w:val="0"/>
              <w:jc w:val="center"/>
              <w:rPr>
                <w:rFonts w:ascii="Times New Roman" w:hAnsi="Times New Roman" w:cs="Times New Roman"/>
                <w:sz w:val="24"/>
                <w:szCs w:val="24"/>
              </w:rPr>
            </w:pPr>
            <w:r w:rsidRPr="00E86C43">
              <w:rPr>
                <w:rFonts w:ascii="Times New Roman" w:hAnsi="Times New Roman" w:cs="Times New Roman"/>
                <w:color w:val="000000" w:themeColor="text1"/>
                <w:sz w:val="24"/>
                <w:szCs w:val="24"/>
              </w:rPr>
              <w:t>PS_SPF</w:t>
            </w:r>
          </w:p>
        </w:tc>
        <w:tc>
          <w:tcPr>
            <w:tcW w:w="3172" w:type="dxa"/>
          </w:tcPr>
          <w:p w:rsidR="006439AF" w:rsidRPr="00E86C43" w:rsidRDefault="00273707" w:rsidP="000430B9">
            <w:pPr>
              <w:autoSpaceDE w:val="0"/>
              <w:autoSpaceDN w:val="0"/>
              <w:adjustRightInd w:val="0"/>
              <w:jc w:val="center"/>
              <w:rPr>
                <w:rFonts w:ascii="Times New Roman" w:hAnsi="Times New Roman" w:cs="Times New Roman"/>
                <w:sz w:val="24"/>
                <w:szCs w:val="24"/>
              </w:rPr>
            </w:pPr>
            <w:r w:rsidRPr="00E86C43">
              <w:rPr>
                <w:rFonts w:ascii="Times New Roman" w:hAnsi="Times New Roman" w:cs="Times New Roman"/>
                <w:sz w:val="24"/>
                <w:szCs w:val="24"/>
              </w:rPr>
              <w:t>Cerco</w:t>
            </w:r>
          </w:p>
        </w:tc>
        <w:tc>
          <w:tcPr>
            <w:tcW w:w="4434" w:type="dxa"/>
          </w:tcPr>
          <w:p w:rsidR="006439AF" w:rsidRPr="00273707" w:rsidRDefault="00273707" w:rsidP="000430B9">
            <w:pPr>
              <w:autoSpaceDE w:val="0"/>
              <w:autoSpaceDN w:val="0"/>
              <w:adjustRightInd w:val="0"/>
              <w:jc w:val="center"/>
              <w:rPr>
                <w:rFonts w:ascii="Times New Roman" w:hAnsi="Times New Roman" w:cs="Times New Roman"/>
                <w:sz w:val="24"/>
                <w:szCs w:val="24"/>
              </w:rPr>
            </w:pPr>
            <w:r w:rsidRPr="00E86C43">
              <w:rPr>
                <w:rFonts w:ascii="Times New Roman" w:hAnsi="Times New Roman" w:cs="Times New Roman"/>
                <w:sz w:val="24"/>
                <w:szCs w:val="24"/>
              </w:rPr>
              <w:t>Especies de pequeños pelágicos</w:t>
            </w:r>
          </w:p>
        </w:tc>
      </w:tr>
    </w:tbl>
    <w:p w:rsidR="00A447ED" w:rsidRDefault="00A447ED" w:rsidP="00D21DFB">
      <w:pPr>
        <w:autoSpaceDE w:val="0"/>
        <w:autoSpaceDN w:val="0"/>
        <w:adjustRightInd w:val="0"/>
        <w:spacing w:after="0"/>
        <w:jc w:val="both"/>
        <w:rPr>
          <w:rFonts w:ascii="Times New Roman" w:hAnsi="Times New Roman" w:cs="Times New Roman"/>
          <w:sz w:val="24"/>
          <w:szCs w:val="24"/>
          <w:u w:val="single"/>
        </w:rPr>
      </w:pPr>
    </w:p>
    <w:p w:rsidR="00A447ED" w:rsidRDefault="00A447ED" w:rsidP="00D21DFB">
      <w:pPr>
        <w:autoSpaceDE w:val="0"/>
        <w:autoSpaceDN w:val="0"/>
        <w:adjustRightInd w:val="0"/>
        <w:spacing w:after="0"/>
        <w:jc w:val="both"/>
        <w:rPr>
          <w:rFonts w:ascii="Times New Roman" w:hAnsi="Times New Roman" w:cs="Times New Roman"/>
          <w:sz w:val="24"/>
          <w:szCs w:val="24"/>
          <w:u w:val="single"/>
        </w:rPr>
      </w:pPr>
    </w:p>
    <w:p w:rsidR="00D21DFB" w:rsidRPr="00E86C43" w:rsidRDefault="00B11A6A" w:rsidP="00D21DFB">
      <w:pPr>
        <w:autoSpaceDE w:val="0"/>
        <w:autoSpaceDN w:val="0"/>
        <w:adjustRightInd w:val="0"/>
        <w:spacing w:after="0"/>
        <w:jc w:val="both"/>
        <w:rPr>
          <w:rFonts w:ascii="Times New Roman" w:hAnsi="Times New Roman" w:cs="Times New Roman"/>
          <w:sz w:val="24"/>
          <w:szCs w:val="24"/>
          <w:u w:val="single"/>
        </w:rPr>
      </w:pPr>
      <w:r w:rsidRPr="00E86C43">
        <w:rPr>
          <w:rFonts w:ascii="Times New Roman" w:hAnsi="Times New Roman" w:cs="Times New Roman"/>
          <w:sz w:val="24"/>
          <w:szCs w:val="24"/>
          <w:u w:val="single"/>
        </w:rPr>
        <w:t>3.2</w:t>
      </w:r>
      <w:r w:rsidR="00D21DFB" w:rsidRPr="00E86C43">
        <w:rPr>
          <w:rFonts w:ascii="Times New Roman" w:hAnsi="Times New Roman" w:cs="Times New Roman"/>
          <w:sz w:val="24"/>
          <w:szCs w:val="24"/>
          <w:u w:val="single"/>
        </w:rPr>
        <w:t>. Selección del desembarco/marea a muestrear</w:t>
      </w:r>
    </w:p>
    <w:p w:rsidR="00D21DFB" w:rsidRPr="00E86C43" w:rsidRDefault="00D21DFB" w:rsidP="00D21DFB">
      <w:pPr>
        <w:autoSpaceDE w:val="0"/>
        <w:autoSpaceDN w:val="0"/>
        <w:adjustRightInd w:val="0"/>
        <w:spacing w:after="0"/>
        <w:jc w:val="both"/>
        <w:rPr>
          <w:rFonts w:ascii="Times New Roman" w:hAnsi="Times New Roman" w:cs="Times New Roman"/>
          <w:sz w:val="24"/>
          <w:szCs w:val="24"/>
        </w:rPr>
      </w:pPr>
    </w:p>
    <w:p w:rsidR="00D21DFB" w:rsidRPr="00E86C43" w:rsidRDefault="00B01499" w:rsidP="00D21DFB">
      <w:pPr>
        <w:autoSpaceDE w:val="0"/>
        <w:autoSpaceDN w:val="0"/>
        <w:adjustRightInd w:val="0"/>
        <w:spacing w:after="0"/>
        <w:jc w:val="both"/>
        <w:rPr>
          <w:rFonts w:ascii="Times New Roman" w:hAnsi="Times New Roman" w:cs="Times New Roman"/>
          <w:sz w:val="24"/>
          <w:szCs w:val="24"/>
        </w:rPr>
      </w:pPr>
      <w:r w:rsidRPr="005A7271">
        <w:rPr>
          <w:rFonts w:ascii="Times New Roman" w:hAnsi="Times New Roman" w:cs="Times New Roman"/>
          <w:sz w:val="24"/>
          <w:szCs w:val="24"/>
        </w:rPr>
        <w:t>L</w:t>
      </w:r>
      <w:r w:rsidR="00D21DFB" w:rsidRPr="005A7271">
        <w:rPr>
          <w:rFonts w:ascii="Times New Roman" w:hAnsi="Times New Roman" w:cs="Times New Roman"/>
          <w:sz w:val="24"/>
          <w:szCs w:val="24"/>
        </w:rPr>
        <w:t>a sel</w:t>
      </w:r>
      <w:r w:rsidRPr="005A7271">
        <w:rPr>
          <w:rFonts w:ascii="Times New Roman" w:hAnsi="Times New Roman" w:cs="Times New Roman"/>
          <w:sz w:val="24"/>
          <w:szCs w:val="24"/>
        </w:rPr>
        <w:t xml:space="preserve">ección de mareas a muestrear deberá realizarse </w:t>
      </w:r>
      <w:r w:rsidR="00D21DFB" w:rsidRPr="005A7271">
        <w:rPr>
          <w:rFonts w:ascii="Times New Roman" w:hAnsi="Times New Roman" w:cs="Times New Roman"/>
          <w:sz w:val="24"/>
          <w:szCs w:val="24"/>
        </w:rPr>
        <w:t>de manera aleatoria, siguiendo ciertos criterios de selección a determinar (orden de llegada de las embarcaciones a puerto, orden de ubicación de los desembarcos en las instalaciones de la lonja, dia de la semana a muestrear…) y que serán variables en función de las características y comportamiento de cada lonja</w:t>
      </w:r>
      <w:r w:rsidRPr="005A7271">
        <w:rPr>
          <w:rFonts w:ascii="Times New Roman" w:hAnsi="Times New Roman" w:cs="Times New Roman"/>
          <w:sz w:val="24"/>
          <w:szCs w:val="24"/>
        </w:rPr>
        <w:t xml:space="preserve"> (Muestreo sistemático aleatorio)</w:t>
      </w:r>
      <w:r w:rsidR="00D21DFB" w:rsidRPr="005A7271">
        <w:rPr>
          <w:rFonts w:ascii="Times New Roman" w:hAnsi="Times New Roman" w:cs="Times New Roman"/>
          <w:sz w:val="24"/>
          <w:szCs w:val="24"/>
        </w:rPr>
        <w:t>. Esta estrategia de selección no es siempre posible de implementar</w:t>
      </w:r>
      <w:r w:rsidR="00D21DFB" w:rsidRPr="00E86C43">
        <w:rPr>
          <w:rFonts w:ascii="Times New Roman" w:hAnsi="Times New Roman" w:cs="Times New Roman"/>
          <w:sz w:val="24"/>
          <w:szCs w:val="24"/>
        </w:rPr>
        <w:t xml:space="preserve">, ya que la aleatoriedad se puede ver limitada por factores como condiciones meteorológicas adversas, restricciones a la hora </w:t>
      </w:r>
      <w:r w:rsidR="00D21DFB" w:rsidRPr="00E86C43">
        <w:rPr>
          <w:rFonts w:ascii="Times New Roman" w:hAnsi="Times New Roman" w:cs="Times New Roman"/>
          <w:sz w:val="24"/>
          <w:szCs w:val="24"/>
        </w:rPr>
        <w:lastRenderedPageBreak/>
        <w:t xml:space="preserve">de acceder a algunos buques o condiciones especiales de determinados muestreos. No obstante, </w:t>
      </w:r>
      <w:r w:rsidR="00D21DFB" w:rsidRPr="00E86C43">
        <w:rPr>
          <w:rFonts w:ascii="Times New Roman" w:hAnsi="Times New Roman" w:cs="Times New Roman"/>
          <w:bCs/>
          <w:sz w:val="24"/>
          <w:szCs w:val="24"/>
        </w:rPr>
        <w:t xml:space="preserve">el nivel de aleatoriedad de los muestreos debe intentar </w:t>
      </w:r>
      <w:r w:rsidR="002249BB">
        <w:rPr>
          <w:rFonts w:ascii="Times New Roman" w:hAnsi="Times New Roman" w:cs="Times New Roman"/>
          <w:bCs/>
          <w:sz w:val="24"/>
          <w:szCs w:val="24"/>
        </w:rPr>
        <w:t>alcanzar el máximo nivel posible</w:t>
      </w:r>
      <w:r w:rsidR="00D21DFB" w:rsidRPr="00E86C43">
        <w:rPr>
          <w:rFonts w:ascii="Times New Roman" w:hAnsi="Times New Roman" w:cs="Times New Roman"/>
          <w:sz w:val="24"/>
          <w:szCs w:val="24"/>
        </w:rPr>
        <w:t>, evitando muestrear siempre los mismos barcos y las mismas capturas, para</w:t>
      </w:r>
      <w:r w:rsidR="0090515C">
        <w:rPr>
          <w:rFonts w:ascii="Times New Roman" w:hAnsi="Times New Roman" w:cs="Times New Roman"/>
          <w:sz w:val="24"/>
          <w:szCs w:val="24"/>
        </w:rPr>
        <w:t xml:space="preserve"> de este modo</w:t>
      </w:r>
      <w:r w:rsidR="00D21DFB" w:rsidRPr="00E86C43">
        <w:rPr>
          <w:rFonts w:ascii="Times New Roman" w:hAnsi="Times New Roman" w:cs="Times New Roman"/>
          <w:sz w:val="24"/>
          <w:szCs w:val="24"/>
        </w:rPr>
        <w:t xml:space="preserve"> tener una mayor y más diversa representación del estado de los recursos pesqueros.</w:t>
      </w:r>
    </w:p>
    <w:p w:rsidR="00D21DFB" w:rsidRPr="000E3CF9" w:rsidRDefault="00D21DFB" w:rsidP="00D21DFB">
      <w:pPr>
        <w:autoSpaceDE w:val="0"/>
        <w:autoSpaceDN w:val="0"/>
        <w:adjustRightInd w:val="0"/>
        <w:spacing w:after="0"/>
        <w:jc w:val="both"/>
        <w:rPr>
          <w:rFonts w:ascii="Times New Roman" w:hAnsi="Times New Roman" w:cs="Times New Roman"/>
          <w:sz w:val="24"/>
          <w:szCs w:val="24"/>
          <w:highlight w:val="green"/>
        </w:rPr>
      </w:pPr>
    </w:p>
    <w:p w:rsidR="00D21DFB" w:rsidRPr="00C961E7" w:rsidRDefault="00D21DFB" w:rsidP="00D21DFB">
      <w:pPr>
        <w:autoSpaceDE w:val="0"/>
        <w:autoSpaceDN w:val="0"/>
        <w:adjustRightInd w:val="0"/>
        <w:spacing w:after="0"/>
        <w:jc w:val="both"/>
        <w:rPr>
          <w:rFonts w:ascii="Times New Roman" w:hAnsi="Times New Roman" w:cs="Times New Roman"/>
          <w:sz w:val="24"/>
          <w:szCs w:val="24"/>
        </w:rPr>
      </w:pPr>
      <w:r w:rsidRPr="00C961E7">
        <w:rPr>
          <w:rFonts w:ascii="Times New Roman" w:hAnsi="Times New Roman" w:cs="Times New Roman"/>
          <w:sz w:val="24"/>
          <w:szCs w:val="24"/>
        </w:rPr>
        <w:t xml:space="preserve">Una vez seleccionada la captura a muestrear, </w:t>
      </w:r>
      <w:r w:rsidR="00B11A6A" w:rsidRPr="00C961E7">
        <w:rPr>
          <w:rFonts w:ascii="Times New Roman" w:hAnsi="Times New Roman" w:cs="Times New Roman"/>
          <w:sz w:val="24"/>
          <w:szCs w:val="24"/>
        </w:rPr>
        <w:t xml:space="preserve">el </w:t>
      </w:r>
      <w:r w:rsidRPr="00C961E7">
        <w:rPr>
          <w:rFonts w:ascii="Times New Roman" w:hAnsi="Times New Roman" w:cs="Times New Roman"/>
          <w:sz w:val="24"/>
          <w:szCs w:val="24"/>
        </w:rPr>
        <w:t>muestreador</w:t>
      </w:r>
      <w:r w:rsidR="002249BB">
        <w:rPr>
          <w:rFonts w:ascii="Times New Roman" w:hAnsi="Times New Roman" w:cs="Times New Roman"/>
          <w:sz w:val="24"/>
          <w:szCs w:val="24"/>
        </w:rPr>
        <w:t>/a</w:t>
      </w:r>
      <w:r w:rsidRPr="00C961E7">
        <w:rPr>
          <w:rFonts w:ascii="Times New Roman" w:hAnsi="Times New Roman" w:cs="Times New Roman"/>
          <w:sz w:val="24"/>
          <w:szCs w:val="24"/>
        </w:rPr>
        <w:t xml:space="preserve"> debe comunicarse con el capitán o </w:t>
      </w:r>
      <w:r w:rsidR="002249BB">
        <w:rPr>
          <w:rFonts w:ascii="Times New Roman" w:hAnsi="Times New Roman" w:cs="Times New Roman"/>
          <w:sz w:val="24"/>
          <w:szCs w:val="24"/>
        </w:rPr>
        <w:t>e</w:t>
      </w:r>
      <w:r w:rsidRPr="00C961E7">
        <w:rPr>
          <w:rFonts w:ascii="Times New Roman" w:hAnsi="Times New Roman" w:cs="Times New Roman"/>
          <w:sz w:val="24"/>
          <w:szCs w:val="24"/>
        </w:rPr>
        <w:t xml:space="preserve">l patrón </w:t>
      </w:r>
      <w:r w:rsidR="002249BB">
        <w:rPr>
          <w:rFonts w:ascii="Times New Roman" w:hAnsi="Times New Roman" w:cs="Times New Roman"/>
          <w:sz w:val="24"/>
          <w:szCs w:val="24"/>
        </w:rPr>
        <w:t>del barco correspondiente</w:t>
      </w:r>
      <w:r w:rsidRPr="00C961E7">
        <w:rPr>
          <w:rFonts w:ascii="Times New Roman" w:hAnsi="Times New Roman" w:cs="Times New Roman"/>
          <w:sz w:val="24"/>
          <w:szCs w:val="24"/>
        </w:rPr>
        <w:t xml:space="preserve"> y pedir permiso para muestrear</w:t>
      </w:r>
      <w:r w:rsidR="0090515C">
        <w:rPr>
          <w:rFonts w:ascii="Times New Roman" w:hAnsi="Times New Roman" w:cs="Times New Roman"/>
          <w:sz w:val="24"/>
          <w:szCs w:val="24"/>
        </w:rPr>
        <w:t>, explicando</w:t>
      </w:r>
      <w:r w:rsidRPr="00C961E7">
        <w:rPr>
          <w:rFonts w:ascii="Times New Roman" w:hAnsi="Times New Roman" w:cs="Times New Roman"/>
          <w:sz w:val="24"/>
          <w:szCs w:val="24"/>
        </w:rPr>
        <w:t xml:space="preserve"> el motivo del muestreo </w:t>
      </w:r>
      <w:r w:rsidR="0090515C">
        <w:rPr>
          <w:rFonts w:ascii="Times New Roman" w:hAnsi="Times New Roman" w:cs="Times New Roman"/>
          <w:sz w:val="24"/>
          <w:szCs w:val="24"/>
        </w:rPr>
        <w:t xml:space="preserve">y </w:t>
      </w:r>
      <w:r w:rsidRPr="00C961E7">
        <w:rPr>
          <w:rFonts w:ascii="Times New Roman" w:hAnsi="Times New Roman" w:cs="Times New Roman"/>
          <w:sz w:val="24"/>
          <w:szCs w:val="24"/>
        </w:rPr>
        <w:t xml:space="preserve">resaltando siempre los siguientes aspectos: (i) La </w:t>
      </w:r>
      <w:r w:rsidRPr="00C961E7">
        <w:rPr>
          <w:rFonts w:ascii="Times New Roman" w:hAnsi="Times New Roman" w:cs="Times New Roman"/>
          <w:sz w:val="24"/>
          <w:szCs w:val="24"/>
          <w:u w:val="single"/>
        </w:rPr>
        <w:t xml:space="preserve">naturaleza científica </w:t>
      </w:r>
      <w:r w:rsidRPr="00C961E7">
        <w:rPr>
          <w:rFonts w:ascii="Times New Roman" w:hAnsi="Times New Roman" w:cs="Times New Roman"/>
          <w:sz w:val="24"/>
          <w:szCs w:val="24"/>
        </w:rPr>
        <w:t xml:space="preserve">del trabajo que se pretende realizar, (ii) La </w:t>
      </w:r>
      <w:r w:rsidRPr="00C961E7">
        <w:rPr>
          <w:rFonts w:ascii="Times New Roman" w:hAnsi="Times New Roman" w:cs="Times New Roman"/>
          <w:sz w:val="24"/>
          <w:szCs w:val="24"/>
          <w:u w:val="single"/>
        </w:rPr>
        <w:t xml:space="preserve">confidencialidad </w:t>
      </w:r>
      <w:r w:rsidRPr="00C961E7">
        <w:rPr>
          <w:rFonts w:ascii="Times New Roman" w:hAnsi="Times New Roman" w:cs="Times New Roman"/>
          <w:sz w:val="24"/>
          <w:szCs w:val="24"/>
        </w:rPr>
        <w:t xml:space="preserve">del barco de la que procede la información que se recoja y (iii) La </w:t>
      </w:r>
      <w:r w:rsidRPr="00C961E7">
        <w:rPr>
          <w:rFonts w:ascii="Times New Roman" w:hAnsi="Times New Roman" w:cs="Times New Roman"/>
          <w:sz w:val="24"/>
          <w:szCs w:val="24"/>
          <w:u w:val="single"/>
        </w:rPr>
        <w:t xml:space="preserve">no interferencia </w:t>
      </w:r>
      <w:r w:rsidR="00C961E7">
        <w:rPr>
          <w:rFonts w:ascii="Times New Roman" w:hAnsi="Times New Roman" w:cs="Times New Roman"/>
          <w:sz w:val="24"/>
          <w:szCs w:val="24"/>
          <w:u w:val="single"/>
        </w:rPr>
        <w:t>ni modificación</w:t>
      </w:r>
      <w:r w:rsidR="00C961E7" w:rsidRPr="00C961E7">
        <w:rPr>
          <w:rFonts w:ascii="Times New Roman" w:hAnsi="Times New Roman" w:cs="Times New Roman"/>
          <w:sz w:val="24"/>
          <w:szCs w:val="24"/>
        </w:rPr>
        <w:t xml:space="preserve"> d</w:t>
      </w:r>
      <w:r w:rsidRPr="00C961E7">
        <w:rPr>
          <w:rFonts w:ascii="Times New Roman" w:hAnsi="Times New Roman" w:cs="Times New Roman"/>
          <w:sz w:val="24"/>
          <w:szCs w:val="24"/>
        </w:rPr>
        <w:t>el estado del recurso desembarcado.</w:t>
      </w:r>
    </w:p>
    <w:p w:rsidR="00D21DFB" w:rsidRPr="000E3CF9" w:rsidRDefault="00D21DFB" w:rsidP="00D21DFB">
      <w:pPr>
        <w:autoSpaceDE w:val="0"/>
        <w:autoSpaceDN w:val="0"/>
        <w:adjustRightInd w:val="0"/>
        <w:spacing w:after="0"/>
        <w:jc w:val="both"/>
        <w:rPr>
          <w:rFonts w:ascii="Times New Roman" w:hAnsi="Times New Roman" w:cs="Times New Roman"/>
          <w:b/>
          <w:sz w:val="24"/>
          <w:szCs w:val="24"/>
          <w:highlight w:val="green"/>
          <w:u w:val="single"/>
        </w:rPr>
      </w:pPr>
    </w:p>
    <w:p w:rsidR="00E74CA1" w:rsidRPr="002249BB" w:rsidRDefault="002249BB" w:rsidP="00E74CA1">
      <w:pPr>
        <w:jc w:val="both"/>
        <w:rPr>
          <w:rFonts w:ascii="Times New Roman" w:hAnsi="Times New Roman" w:cs="Times New Roman"/>
          <w:color w:val="FF0000"/>
          <w:sz w:val="24"/>
          <w:szCs w:val="24"/>
        </w:rPr>
      </w:pPr>
      <w:r>
        <w:rPr>
          <w:rFonts w:ascii="Times New Roman" w:hAnsi="Times New Roman" w:cs="Times New Roman"/>
          <w:sz w:val="24"/>
          <w:szCs w:val="24"/>
        </w:rPr>
        <w:t>En el caso de</w:t>
      </w:r>
      <w:r w:rsidRPr="002249BB">
        <w:rPr>
          <w:rFonts w:ascii="Times New Roman" w:hAnsi="Times New Roman" w:cs="Times New Roman"/>
          <w:sz w:val="24"/>
          <w:szCs w:val="24"/>
        </w:rPr>
        <w:t xml:space="preserve"> los muestreos de tipo MT2 (concurrente)</w:t>
      </w:r>
      <w:r>
        <w:rPr>
          <w:rFonts w:ascii="Times New Roman" w:hAnsi="Times New Roman" w:cs="Times New Roman"/>
          <w:sz w:val="24"/>
          <w:szCs w:val="24"/>
        </w:rPr>
        <w:t>,</w:t>
      </w:r>
      <w:r w:rsidRPr="002249BB">
        <w:rPr>
          <w:rFonts w:ascii="Times New Roman" w:hAnsi="Times New Roman" w:cs="Times New Roman"/>
          <w:sz w:val="24"/>
          <w:szCs w:val="24"/>
        </w:rPr>
        <w:t xml:space="preserve"> existe un orden de prioridad  de las especies a muestrear</w:t>
      </w:r>
      <w:r>
        <w:rPr>
          <w:rFonts w:ascii="Times New Roman" w:hAnsi="Times New Roman" w:cs="Times New Roman"/>
          <w:sz w:val="24"/>
          <w:szCs w:val="24"/>
        </w:rPr>
        <w:t xml:space="preserve"> </w:t>
      </w:r>
      <w:r w:rsidRPr="002249BB">
        <w:rPr>
          <w:rFonts w:ascii="Times New Roman" w:hAnsi="Times New Roman" w:cs="Times New Roman"/>
          <w:sz w:val="24"/>
          <w:szCs w:val="24"/>
        </w:rPr>
        <w:t>(de 1 a 5) que se describe/recoge en la Tabla 2</w:t>
      </w:r>
      <w:r w:rsidR="00E74CA1" w:rsidRPr="00C961E7">
        <w:rPr>
          <w:rFonts w:ascii="Times New Roman" w:hAnsi="Times New Roman" w:cs="Times New Roman"/>
          <w:sz w:val="24"/>
          <w:szCs w:val="24"/>
        </w:rPr>
        <w:t xml:space="preserve">. Es </w:t>
      </w:r>
      <w:r w:rsidR="00E74CA1" w:rsidRPr="00F50165">
        <w:rPr>
          <w:rFonts w:ascii="Times New Roman" w:hAnsi="Times New Roman" w:cs="Times New Roman"/>
          <w:sz w:val="24"/>
          <w:szCs w:val="24"/>
          <w:u w:val="single"/>
        </w:rPr>
        <w:t>imprescindible</w:t>
      </w:r>
      <w:r w:rsidR="00E74CA1" w:rsidRPr="00F50165">
        <w:rPr>
          <w:rFonts w:ascii="Times New Roman" w:hAnsi="Times New Roman" w:cs="Times New Roman"/>
          <w:sz w:val="24"/>
          <w:szCs w:val="24"/>
        </w:rPr>
        <w:t xml:space="preserve"> muestrear las especies de prioridad 1 y 2</w:t>
      </w:r>
      <w:r w:rsidR="00B11A6A" w:rsidRPr="00F50165">
        <w:rPr>
          <w:rFonts w:ascii="Times New Roman" w:hAnsi="Times New Roman" w:cs="Times New Roman"/>
          <w:sz w:val="24"/>
          <w:szCs w:val="24"/>
        </w:rPr>
        <w:t>,</w:t>
      </w:r>
      <w:r w:rsidR="00E74CA1" w:rsidRPr="00F50165">
        <w:rPr>
          <w:rFonts w:ascii="Times New Roman" w:hAnsi="Times New Roman" w:cs="Times New Roman"/>
          <w:sz w:val="24"/>
          <w:szCs w:val="24"/>
        </w:rPr>
        <w:t xml:space="preserve"> así como los elasmobranquios</w:t>
      </w:r>
      <w:r w:rsidR="00C961E7" w:rsidRPr="00F50165">
        <w:rPr>
          <w:rFonts w:ascii="Times New Roman" w:hAnsi="Times New Roman" w:cs="Times New Roman"/>
          <w:sz w:val="24"/>
          <w:szCs w:val="24"/>
        </w:rPr>
        <w:t>,</w:t>
      </w:r>
      <w:r w:rsidR="00E74CA1" w:rsidRPr="00F50165">
        <w:rPr>
          <w:rFonts w:ascii="Times New Roman" w:hAnsi="Times New Roman" w:cs="Times New Roman"/>
          <w:sz w:val="24"/>
          <w:szCs w:val="24"/>
        </w:rPr>
        <w:t xml:space="preserve"> en todas las mareas. </w:t>
      </w:r>
      <w:r w:rsidRPr="00F50165">
        <w:rPr>
          <w:rFonts w:ascii="Times New Roman" w:hAnsi="Times New Roman" w:cs="Times New Roman"/>
          <w:sz w:val="24"/>
          <w:szCs w:val="24"/>
        </w:rPr>
        <w:t xml:space="preserve">El muestreo de las especies de prioridad 4 también es necesario, pero dependerá del volumen de la captura y de la capacidad logística del muestreador/a para poder realizar el muestreo. </w:t>
      </w:r>
      <w:r w:rsidR="00E74CA1" w:rsidRPr="00F50165">
        <w:rPr>
          <w:rFonts w:ascii="Times New Roman" w:hAnsi="Times New Roman" w:cs="Times New Roman"/>
          <w:sz w:val="24"/>
          <w:szCs w:val="24"/>
        </w:rPr>
        <w:t>Para las especies de prioridad 5, se tomará el peso y número de ejemplares del total de la captura o de una muestra representativa</w:t>
      </w:r>
      <w:r w:rsidR="00E74CA1" w:rsidRPr="00C961E7">
        <w:rPr>
          <w:rFonts w:ascii="Times New Roman" w:hAnsi="Times New Roman" w:cs="Times New Roman"/>
          <w:sz w:val="24"/>
          <w:szCs w:val="24"/>
        </w:rPr>
        <w:t>.</w:t>
      </w:r>
    </w:p>
    <w:p w:rsidR="00E74CA1" w:rsidRPr="00C961E7" w:rsidRDefault="00B11A6A" w:rsidP="00E74CA1">
      <w:pPr>
        <w:autoSpaceDE w:val="0"/>
        <w:autoSpaceDN w:val="0"/>
        <w:adjustRightInd w:val="0"/>
        <w:spacing w:after="0"/>
        <w:jc w:val="both"/>
        <w:rPr>
          <w:rFonts w:ascii="Times New Roman" w:hAnsi="Times New Roman" w:cs="Times New Roman"/>
          <w:sz w:val="24"/>
          <w:szCs w:val="24"/>
        </w:rPr>
      </w:pPr>
      <w:r w:rsidRPr="00C961E7">
        <w:rPr>
          <w:rFonts w:ascii="Times New Roman" w:hAnsi="Times New Roman" w:cs="Times New Roman"/>
          <w:sz w:val="24"/>
          <w:szCs w:val="24"/>
        </w:rPr>
        <w:t>Tabla 2</w:t>
      </w:r>
      <w:r w:rsidR="00E74CA1" w:rsidRPr="00C961E7">
        <w:rPr>
          <w:rFonts w:ascii="Times New Roman" w:hAnsi="Times New Roman" w:cs="Times New Roman"/>
          <w:sz w:val="24"/>
          <w:szCs w:val="24"/>
        </w:rPr>
        <w:t>.  Lista</w:t>
      </w:r>
      <w:r w:rsidR="002249BB">
        <w:rPr>
          <w:rFonts w:ascii="Times New Roman" w:hAnsi="Times New Roman" w:cs="Times New Roman"/>
          <w:sz w:val="24"/>
          <w:szCs w:val="24"/>
        </w:rPr>
        <w:t>do</w:t>
      </w:r>
      <w:r w:rsidR="00E74CA1" w:rsidRPr="00C961E7">
        <w:rPr>
          <w:rFonts w:ascii="Times New Roman" w:hAnsi="Times New Roman" w:cs="Times New Roman"/>
          <w:sz w:val="24"/>
          <w:szCs w:val="24"/>
        </w:rPr>
        <w:t xml:space="preserve"> y orden de especies prioritarias para muestreos concurrentes</w:t>
      </w:r>
      <w:r w:rsidRPr="00C961E7">
        <w:rPr>
          <w:rFonts w:ascii="Times New Roman" w:hAnsi="Times New Roman" w:cs="Times New Roman"/>
          <w:sz w:val="24"/>
          <w:szCs w:val="24"/>
        </w:rPr>
        <w:t xml:space="preserve"> (MT2)</w:t>
      </w:r>
      <w:r w:rsidR="00E74CA1" w:rsidRPr="00C961E7">
        <w:rPr>
          <w:rFonts w:ascii="Times New Roman" w:hAnsi="Times New Roman" w:cs="Times New Roman"/>
          <w:sz w:val="24"/>
          <w:szCs w:val="24"/>
        </w:rPr>
        <w:t xml:space="preserve"> de tallas.</w:t>
      </w:r>
    </w:p>
    <w:tbl>
      <w:tblPr>
        <w:tblStyle w:val="Tablaconcuadrcula"/>
        <w:tblW w:w="0" w:type="auto"/>
        <w:jc w:val="center"/>
        <w:tblInd w:w="-392" w:type="dxa"/>
        <w:tblLook w:val="04A0"/>
      </w:tblPr>
      <w:tblGrid>
        <w:gridCol w:w="4549"/>
        <w:gridCol w:w="3858"/>
      </w:tblGrid>
      <w:tr w:rsidR="00E74CA1" w:rsidRPr="00C961E7" w:rsidTr="007D1CF2">
        <w:trPr>
          <w:jc w:val="center"/>
        </w:trPr>
        <w:tc>
          <w:tcPr>
            <w:tcW w:w="4549" w:type="dxa"/>
          </w:tcPr>
          <w:p w:rsidR="00E74CA1" w:rsidRPr="00C961E7" w:rsidRDefault="00E74CA1" w:rsidP="007D1CF2">
            <w:pPr>
              <w:autoSpaceDE w:val="0"/>
              <w:autoSpaceDN w:val="0"/>
              <w:adjustRightInd w:val="0"/>
              <w:jc w:val="both"/>
              <w:rPr>
                <w:rFonts w:ascii="Times New Roman" w:hAnsi="Times New Roman" w:cs="Times New Roman"/>
                <w:b/>
                <w:sz w:val="24"/>
                <w:szCs w:val="24"/>
              </w:rPr>
            </w:pPr>
            <w:r w:rsidRPr="00C961E7">
              <w:rPr>
                <w:rFonts w:ascii="Times New Roman" w:hAnsi="Times New Roman" w:cs="Times New Roman"/>
                <w:b/>
                <w:sz w:val="24"/>
                <w:szCs w:val="24"/>
              </w:rPr>
              <w:t>Orden prioridad</w:t>
            </w:r>
          </w:p>
        </w:tc>
        <w:tc>
          <w:tcPr>
            <w:tcW w:w="3858" w:type="dxa"/>
          </w:tcPr>
          <w:p w:rsidR="00E74CA1" w:rsidRPr="00C961E7" w:rsidRDefault="00E74CA1" w:rsidP="007D1CF2">
            <w:pPr>
              <w:autoSpaceDE w:val="0"/>
              <w:autoSpaceDN w:val="0"/>
              <w:adjustRightInd w:val="0"/>
              <w:jc w:val="both"/>
              <w:rPr>
                <w:rFonts w:ascii="Times New Roman" w:hAnsi="Times New Roman" w:cs="Times New Roman"/>
                <w:b/>
                <w:sz w:val="24"/>
                <w:szCs w:val="24"/>
              </w:rPr>
            </w:pPr>
            <w:r w:rsidRPr="00C961E7">
              <w:rPr>
                <w:rFonts w:ascii="Times New Roman" w:hAnsi="Times New Roman" w:cs="Times New Roman"/>
                <w:b/>
                <w:sz w:val="24"/>
                <w:szCs w:val="24"/>
              </w:rPr>
              <w:t>Especie</w:t>
            </w:r>
          </w:p>
        </w:tc>
      </w:tr>
      <w:tr w:rsidR="00E74CA1" w:rsidRPr="00C961E7" w:rsidTr="007D1CF2">
        <w:trPr>
          <w:jc w:val="center"/>
        </w:trPr>
        <w:tc>
          <w:tcPr>
            <w:tcW w:w="4549" w:type="dxa"/>
            <w:vMerge w:val="restart"/>
          </w:tcPr>
          <w:p w:rsidR="00E74CA1" w:rsidRPr="00C961E7" w:rsidRDefault="00E74CA1" w:rsidP="007D1CF2">
            <w:pPr>
              <w:autoSpaceDE w:val="0"/>
              <w:autoSpaceDN w:val="0"/>
              <w:adjustRightInd w:val="0"/>
              <w:jc w:val="both"/>
              <w:rPr>
                <w:rFonts w:ascii="Times New Roman" w:hAnsi="Times New Roman" w:cs="Times New Roman"/>
                <w:sz w:val="24"/>
                <w:szCs w:val="24"/>
              </w:rPr>
            </w:pPr>
          </w:p>
          <w:p w:rsidR="00E74CA1" w:rsidRPr="00C961E7" w:rsidRDefault="00E74CA1" w:rsidP="007D1CF2">
            <w:pPr>
              <w:autoSpaceDE w:val="0"/>
              <w:autoSpaceDN w:val="0"/>
              <w:adjustRightInd w:val="0"/>
              <w:jc w:val="both"/>
              <w:rPr>
                <w:rFonts w:ascii="Times New Roman" w:hAnsi="Times New Roman" w:cs="Times New Roman"/>
                <w:sz w:val="24"/>
                <w:szCs w:val="24"/>
              </w:rPr>
            </w:pPr>
          </w:p>
          <w:p w:rsidR="00E74CA1" w:rsidRPr="00C961E7" w:rsidRDefault="00E74CA1" w:rsidP="007D1CF2">
            <w:pPr>
              <w:autoSpaceDE w:val="0"/>
              <w:autoSpaceDN w:val="0"/>
              <w:adjustRightInd w:val="0"/>
              <w:jc w:val="both"/>
              <w:rPr>
                <w:rFonts w:ascii="Times New Roman" w:hAnsi="Times New Roman" w:cs="Times New Roman"/>
                <w:sz w:val="24"/>
                <w:szCs w:val="24"/>
              </w:rPr>
            </w:pPr>
            <w:r w:rsidRPr="00C961E7">
              <w:rPr>
                <w:rFonts w:ascii="Times New Roman" w:hAnsi="Times New Roman" w:cs="Times New Roman"/>
                <w:sz w:val="24"/>
                <w:szCs w:val="24"/>
              </w:rPr>
              <w:t xml:space="preserve">Prioridad 1 </w:t>
            </w:r>
          </w:p>
          <w:p w:rsidR="00E74CA1" w:rsidRPr="00C961E7" w:rsidRDefault="00E74CA1" w:rsidP="007D1CF2">
            <w:pPr>
              <w:autoSpaceDE w:val="0"/>
              <w:autoSpaceDN w:val="0"/>
              <w:adjustRightInd w:val="0"/>
              <w:jc w:val="both"/>
              <w:rPr>
                <w:rFonts w:ascii="Times New Roman" w:hAnsi="Times New Roman" w:cs="Times New Roman"/>
                <w:sz w:val="24"/>
                <w:szCs w:val="24"/>
              </w:rPr>
            </w:pPr>
          </w:p>
          <w:p w:rsidR="00E74CA1" w:rsidRPr="00C961E7" w:rsidRDefault="00E74CA1" w:rsidP="007D1CF2">
            <w:pPr>
              <w:autoSpaceDE w:val="0"/>
              <w:autoSpaceDN w:val="0"/>
              <w:adjustRightInd w:val="0"/>
              <w:jc w:val="both"/>
              <w:rPr>
                <w:rFonts w:ascii="Times New Roman" w:hAnsi="Times New Roman" w:cs="Times New Roman"/>
                <w:sz w:val="24"/>
                <w:szCs w:val="24"/>
              </w:rPr>
            </w:pPr>
            <w:r w:rsidRPr="00C961E7">
              <w:rPr>
                <w:rFonts w:ascii="Times New Roman" w:hAnsi="Times New Roman" w:cs="Times New Roman"/>
                <w:sz w:val="24"/>
                <w:szCs w:val="24"/>
              </w:rPr>
              <w:t xml:space="preserve">Especies G1 </w:t>
            </w:r>
            <w:r w:rsidR="00B01499" w:rsidRPr="00B01499">
              <w:rPr>
                <w:rFonts w:ascii="Times New Roman" w:hAnsi="Times New Roman" w:cs="Times New Roman"/>
                <w:sz w:val="24"/>
                <w:szCs w:val="24"/>
              </w:rPr>
              <w:t>de la GFCM (Western Mediterranean) y especies prioritarias a nivel nacional</w:t>
            </w:r>
          </w:p>
        </w:tc>
        <w:tc>
          <w:tcPr>
            <w:tcW w:w="3858" w:type="dxa"/>
          </w:tcPr>
          <w:p w:rsidR="00E74CA1" w:rsidRPr="00C961E7" w:rsidRDefault="00E74CA1" w:rsidP="007D1CF2">
            <w:pPr>
              <w:autoSpaceDE w:val="0"/>
              <w:autoSpaceDN w:val="0"/>
              <w:adjustRightInd w:val="0"/>
              <w:jc w:val="both"/>
              <w:rPr>
                <w:rFonts w:ascii="Times New Roman" w:hAnsi="Times New Roman" w:cs="Times New Roman"/>
                <w:i/>
                <w:sz w:val="24"/>
                <w:szCs w:val="24"/>
              </w:rPr>
            </w:pPr>
            <w:r w:rsidRPr="00C961E7">
              <w:rPr>
                <w:rFonts w:ascii="Times New Roman" w:hAnsi="Times New Roman" w:cs="Times New Roman"/>
                <w:i/>
                <w:sz w:val="24"/>
                <w:szCs w:val="24"/>
              </w:rPr>
              <w:t>Engraulis encrasicolus</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autoSpaceDE w:val="0"/>
              <w:autoSpaceDN w:val="0"/>
              <w:adjustRightInd w:val="0"/>
              <w:jc w:val="both"/>
              <w:rPr>
                <w:rFonts w:ascii="Times New Roman" w:hAnsi="Times New Roman" w:cs="Times New Roman"/>
                <w:i/>
                <w:sz w:val="24"/>
                <w:szCs w:val="24"/>
              </w:rPr>
            </w:pPr>
            <w:r w:rsidRPr="00C961E7">
              <w:rPr>
                <w:rFonts w:ascii="Times New Roman" w:hAnsi="Times New Roman" w:cs="Times New Roman"/>
                <w:i/>
                <w:sz w:val="24"/>
                <w:szCs w:val="24"/>
              </w:rPr>
              <w:t>Merluccius merluccius</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autoSpaceDE w:val="0"/>
              <w:autoSpaceDN w:val="0"/>
              <w:adjustRightInd w:val="0"/>
              <w:jc w:val="both"/>
              <w:rPr>
                <w:rFonts w:ascii="Times New Roman" w:hAnsi="Times New Roman" w:cs="Times New Roman"/>
                <w:i/>
                <w:sz w:val="24"/>
                <w:szCs w:val="24"/>
              </w:rPr>
            </w:pPr>
            <w:r w:rsidRPr="00C961E7">
              <w:rPr>
                <w:rFonts w:ascii="Times New Roman" w:hAnsi="Times New Roman" w:cs="Times New Roman"/>
                <w:i/>
                <w:sz w:val="24"/>
                <w:szCs w:val="24"/>
              </w:rPr>
              <w:t>Mullus barbatus</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autoSpaceDE w:val="0"/>
              <w:autoSpaceDN w:val="0"/>
              <w:adjustRightInd w:val="0"/>
              <w:jc w:val="both"/>
              <w:rPr>
                <w:rFonts w:ascii="Times New Roman" w:hAnsi="Times New Roman" w:cs="Times New Roman"/>
                <w:i/>
                <w:sz w:val="24"/>
                <w:szCs w:val="24"/>
              </w:rPr>
            </w:pPr>
            <w:r w:rsidRPr="00C961E7">
              <w:rPr>
                <w:rFonts w:ascii="Times New Roman" w:hAnsi="Times New Roman" w:cs="Times New Roman"/>
                <w:i/>
                <w:sz w:val="24"/>
                <w:szCs w:val="24"/>
              </w:rPr>
              <w:t>Mullus surmuletus</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90515C" w:rsidP="007D1CF2">
            <w:pPr>
              <w:autoSpaceDE w:val="0"/>
              <w:autoSpaceDN w:val="0"/>
              <w:adjustRightInd w:val="0"/>
              <w:jc w:val="both"/>
              <w:rPr>
                <w:rFonts w:ascii="Times New Roman" w:hAnsi="Times New Roman" w:cs="Times New Roman"/>
                <w:i/>
                <w:sz w:val="24"/>
                <w:szCs w:val="24"/>
              </w:rPr>
            </w:pPr>
            <w:r>
              <w:rPr>
                <w:rFonts w:ascii="Times New Roman" w:hAnsi="Times New Roman" w:cs="Times New Roman"/>
                <w:i/>
                <w:sz w:val="24"/>
                <w:szCs w:val="24"/>
              </w:rPr>
              <w:t>Neph</w:t>
            </w:r>
            <w:r w:rsidR="00E74CA1" w:rsidRPr="00C961E7">
              <w:rPr>
                <w:rFonts w:ascii="Times New Roman" w:hAnsi="Times New Roman" w:cs="Times New Roman"/>
                <w:i/>
                <w:sz w:val="24"/>
                <w:szCs w:val="24"/>
              </w:rPr>
              <w:t>r</w:t>
            </w:r>
            <w:r>
              <w:rPr>
                <w:rFonts w:ascii="Times New Roman" w:hAnsi="Times New Roman" w:cs="Times New Roman"/>
                <w:i/>
                <w:sz w:val="24"/>
                <w:szCs w:val="24"/>
              </w:rPr>
              <w:t>o</w:t>
            </w:r>
            <w:r w:rsidR="00E74CA1" w:rsidRPr="00C961E7">
              <w:rPr>
                <w:rFonts w:ascii="Times New Roman" w:hAnsi="Times New Roman" w:cs="Times New Roman"/>
                <w:i/>
                <w:sz w:val="24"/>
                <w:szCs w:val="24"/>
              </w:rPr>
              <w:t>ps norvegicus</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1869AE" w:rsidRDefault="00E74CA1" w:rsidP="007D1CF2">
            <w:pPr>
              <w:autoSpaceDE w:val="0"/>
              <w:autoSpaceDN w:val="0"/>
              <w:adjustRightInd w:val="0"/>
              <w:jc w:val="both"/>
              <w:rPr>
                <w:rFonts w:ascii="Times New Roman" w:hAnsi="Times New Roman" w:cs="Times New Roman"/>
                <w:i/>
                <w:sz w:val="24"/>
                <w:szCs w:val="24"/>
              </w:rPr>
            </w:pPr>
            <w:r w:rsidRPr="001869AE">
              <w:rPr>
                <w:rFonts w:ascii="Times New Roman" w:hAnsi="Times New Roman" w:cs="Times New Roman"/>
                <w:i/>
                <w:sz w:val="24"/>
                <w:szCs w:val="24"/>
              </w:rPr>
              <w:t>Pagellus bogaraveo</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1869AE" w:rsidRDefault="0090515C" w:rsidP="007D1CF2">
            <w:pPr>
              <w:autoSpaceDE w:val="0"/>
              <w:autoSpaceDN w:val="0"/>
              <w:adjustRightInd w:val="0"/>
              <w:jc w:val="both"/>
              <w:rPr>
                <w:rFonts w:ascii="Times New Roman" w:hAnsi="Times New Roman" w:cs="Times New Roman"/>
                <w:i/>
                <w:sz w:val="24"/>
                <w:szCs w:val="24"/>
              </w:rPr>
            </w:pPr>
            <w:r>
              <w:rPr>
                <w:rFonts w:ascii="Times New Roman" w:hAnsi="Times New Roman" w:cs="Times New Roman"/>
                <w:i/>
                <w:sz w:val="24"/>
                <w:szCs w:val="24"/>
              </w:rPr>
              <w:t>Parape</w:t>
            </w:r>
            <w:r w:rsidR="00E74CA1" w:rsidRPr="001869AE">
              <w:rPr>
                <w:rFonts w:ascii="Times New Roman" w:hAnsi="Times New Roman" w:cs="Times New Roman"/>
                <w:i/>
                <w:sz w:val="24"/>
                <w:szCs w:val="24"/>
              </w:rPr>
              <w:t>naeus longirostris</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1869AE" w:rsidRDefault="00E74CA1" w:rsidP="007D1CF2">
            <w:pPr>
              <w:autoSpaceDE w:val="0"/>
              <w:autoSpaceDN w:val="0"/>
              <w:adjustRightInd w:val="0"/>
              <w:jc w:val="both"/>
              <w:rPr>
                <w:rFonts w:ascii="Times New Roman" w:hAnsi="Times New Roman" w:cs="Times New Roman"/>
                <w:i/>
                <w:sz w:val="24"/>
                <w:szCs w:val="24"/>
              </w:rPr>
            </w:pPr>
            <w:r w:rsidRPr="001869AE">
              <w:rPr>
                <w:rFonts w:ascii="Times New Roman" w:hAnsi="Times New Roman" w:cs="Times New Roman"/>
                <w:i/>
                <w:sz w:val="24"/>
                <w:szCs w:val="24"/>
              </w:rPr>
              <w:t>Sardina pilchardus</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color w:val="FF0000"/>
                <w:sz w:val="24"/>
                <w:szCs w:val="24"/>
              </w:rPr>
            </w:pPr>
          </w:p>
        </w:tc>
        <w:tc>
          <w:tcPr>
            <w:tcW w:w="3858" w:type="dxa"/>
          </w:tcPr>
          <w:p w:rsidR="00E74CA1" w:rsidRPr="001869AE" w:rsidRDefault="00E74CA1" w:rsidP="007D1CF2">
            <w:pPr>
              <w:autoSpaceDE w:val="0"/>
              <w:autoSpaceDN w:val="0"/>
              <w:adjustRightInd w:val="0"/>
              <w:jc w:val="both"/>
              <w:rPr>
                <w:rFonts w:ascii="Times New Roman" w:hAnsi="Times New Roman" w:cs="Times New Roman"/>
                <w:i/>
                <w:sz w:val="24"/>
                <w:szCs w:val="24"/>
              </w:rPr>
            </w:pPr>
            <w:r w:rsidRPr="001869AE">
              <w:rPr>
                <w:rFonts w:ascii="Times New Roman" w:hAnsi="Times New Roman" w:cs="Times New Roman"/>
                <w:i/>
                <w:sz w:val="24"/>
                <w:szCs w:val="24"/>
              </w:rPr>
              <w:t>Sardinella aurita</w:t>
            </w:r>
          </w:p>
        </w:tc>
      </w:tr>
      <w:tr w:rsidR="00E74CA1" w:rsidRPr="00C961E7" w:rsidTr="007D1CF2">
        <w:trPr>
          <w:jc w:val="center"/>
        </w:trPr>
        <w:tc>
          <w:tcPr>
            <w:tcW w:w="4549" w:type="dxa"/>
            <w:vMerge w:val="restart"/>
          </w:tcPr>
          <w:p w:rsidR="00E74CA1" w:rsidRPr="00C961E7" w:rsidRDefault="00E74CA1" w:rsidP="007D1CF2">
            <w:pPr>
              <w:autoSpaceDE w:val="0"/>
              <w:autoSpaceDN w:val="0"/>
              <w:adjustRightInd w:val="0"/>
              <w:jc w:val="both"/>
              <w:rPr>
                <w:rFonts w:ascii="Times New Roman" w:hAnsi="Times New Roman" w:cs="Times New Roman"/>
                <w:sz w:val="24"/>
                <w:szCs w:val="24"/>
              </w:rPr>
            </w:pPr>
          </w:p>
          <w:p w:rsidR="00E74CA1" w:rsidRPr="00C961E7" w:rsidRDefault="00E74CA1" w:rsidP="007D1CF2">
            <w:pPr>
              <w:autoSpaceDE w:val="0"/>
              <w:autoSpaceDN w:val="0"/>
              <w:adjustRightInd w:val="0"/>
              <w:jc w:val="both"/>
              <w:rPr>
                <w:rFonts w:ascii="Times New Roman" w:hAnsi="Times New Roman" w:cs="Times New Roman"/>
                <w:sz w:val="24"/>
                <w:szCs w:val="24"/>
              </w:rPr>
            </w:pPr>
          </w:p>
          <w:p w:rsidR="00E74CA1" w:rsidRPr="00C961E7" w:rsidRDefault="00E74CA1" w:rsidP="007D1CF2">
            <w:pPr>
              <w:autoSpaceDE w:val="0"/>
              <w:autoSpaceDN w:val="0"/>
              <w:adjustRightInd w:val="0"/>
              <w:jc w:val="both"/>
              <w:rPr>
                <w:rFonts w:ascii="Times New Roman" w:hAnsi="Times New Roman" w:cs="Times New Roman"/>
                <w:sz w:val="24"/>
                <w:szCs w:val="24"/>
              </w:rPr>
            </w:pPr>
          </w:p>
          <w:p w:rsidR="00E74CA1" w:rsidRPr="00C961E7" w:rsidRDefault="00E74CA1" w:rsidP="007D1CF2">
            <w:pPr>
              <w:autoSpaceDE w:val="0"/>
              <w:autoSpaceDN w:val="0"/>
              <w:adjustRightInd w:val="0"/>
              <w:jc w:val="both"/>
              <w:rPr>
                <w:rFonts w:ascii="Times New Roman" w:hAnsi="Times New Roman" w:cs="Times New Roman"/>
                <w:sz w:val="24"/>
                <w:szCs w:val="24"/>
              </w:rPr>
            </w:pPr>
          </w:p>
          <w:p w:rsidR="00E74CA1" w:rsidRPr="00C961E7" w:rsidRDefault="00E74CA1" w:rsidP="007D1CF2">
            <w:pPr>
              <w:autoSpaceDE w:val="0"/>
              <w:autoSpaceDN w:val="0"/>
              <w:adjustRightInd w:val="0"/>
              <w:jc w:val="both"/>
              <w:rPr>
                <w:rFonts w:ascii="Times New Roman" w:hAnsi="Times New Roman" w:cs="Times New Roman"/>
                <w:sz w:val="24"/>
                <w:szCs w:val="24"/>
              </w:rPr>
            </w:pPr>
            <w:r w:rsidRPr="00C961E7">
              <w:rPr>
                <w:rFonts w:ascii="Times New Roman" w:hAnsi="Times New Roman" w:cs="Times New Roman"/>
                <w:sz w:val="24"/>
                <w:szCs w:val="24"/>
              </w:rPr>
              <w:t>Prioridad 2</w:t>
            </w:r>
          </w:p>
          <w:p w:rsidR="00E74CA1" w:rsidRPr="00C961E7" w:rsidRDefault="00E74CA1" w:rsidP="007D1CF2">
            <w:pPr>
              <w:autoSpaceDE w:val="0"/>
              <w:autoSpaceDN w:val="0"/>
              <w:adjustRightInd w:val="0"/>
              <w:jc w:val="both"/>
              <w:rPr>
                <w:rFonts w:ascii="Times New Roman" w:hAnsi="Times New Roman" w:cs="Times New Roman"/>
                <w:sz w:val="24"/>
                <w:szCs w:val="24"/>
              </w:rPr>
            </w:pPr>
          </w:p>
          <w:p w:rsidR="00E74CA1" w:rsidRPr="00C961E7" w:rsidRDefault="00E74CA1" w:rsidP="007D1CF2">
            <w:pPr>
              <w:autoSpaceDE w:val="0"/>
              <w:autoSpaceDN w:val="0"/>
              <w:adjustRightInd w:val="0"/>
              <w:jc w:val="both"/>
              <w:rPr>
                <w:rFonts w:ascii="Times New Roman" w:hAnsi="Times New Roman" w:cs="Times New Roman"/>
                <w:sz w:val="24"/>
                <w:szCs w:val="24"/>
              </w:rPr>
            </w:pPr>
            <w:r w:rsidRPr="00C961E7">
              <w:rPr>
                <w:rFonts w:ascii="Times New Roman" w:hAnsi="Times New Roman" w:cs="Times New Roman"/>
                <w:sz w:val="24"/>
                <w:szCs w:val="24"/>
              </w:rPr>
              <w:t xml:space="preserve">Especies G2 </w:t>
            </w:r>
            <w:r w:rsidR="00B01499">
              <w:rPr>
                <w:rFonts w:ascii="Times New Roman" w:hAnsi="Times New Roman" w:cs="Times New Roman"/>
                <w:sz w:val="24"/>
                <w:szCs w:val="24"/>
              </w:rPr>
              <w:t xml:space="preserve">de la </w:t>
            </w:r>
            <w:r w:rsidR="00B01499" w:rsidRPr="00C961E7">
              <w:rPr>
                <w:rFonts w:ascii="Times New Roman" w:hAnsi="Times New Roman" w:cs="Times New Roman"/>
                <w:sz w:val="24"/>
                <w:szCs w:val="24"/>
              </w:rPr>
              <w:t xml:space="preserve"> </w:t>
            </w:r>
            <w:r w:rsidR="00B01499">
              <w:rPr>
                <w:rFonts w:ascii="Times New Roman" w:hAnsi="Times New Roman" w:cs="Times New Roman"/>
                <w:sz w:val="24"/>
                <w:szCs w:val="24"/>
              </w:rPr>
              <w:t>GFCM (Western Mediterranean)</w:t>
            </w:r>
            <w:r w:rsidR="00B01499" w:rsidRPr="00C961E7">
              <w:rPr>
                <w:rFonts w:ascii="Times New Roman" w:hAnsi="Times New Roman" w:cs="Times New Roman"/>
                <w:sz w:val="24"/>
                <w:szCs w:val="24"/>
              </w:rPr>
              <w:t xml:space="preserve"> </w:t>
            </w:r>
            <w:r w:rsidR="00B01499">
              <w:rPr>
                <w:rFonts w:ascii="Times New Roman" w:hAnsi="Times New Roman" w:cs="Times New Roman"/>
                <w:sz w:val="24"/>
                <w:szCs w:val="24"/>
              </w:rPr>
              <w:t xml:space="preserve"> y especies importantes a nivel nacional</w:t>
            </w:r>
          </w:p>
        </w:tc>
        <w:tc>
          <w:tcPr>
            <w:tcW w:w="3858" w:type="dxa"/>
          </w:tcPr>
          <w:p w:rsidR="00E74CA1" w:rsidRPr="001869AE" w:rsidRDefault="00E74CA1" w:rsidP="007D1CF2">
            <w:pPr>
              <w:autoSpaceDE w:val="0"/>
              <w:autoSpaceDN w:val="0"/>
              <w:adjustRightInd w:val="0"/>
              <w:jc w:val="both"/>
              <w:rPr>
                <w:rFonts w:ascii="Times New Roman" w:hAnsi="Times New Roman" w:cs="Times New Roman"/>
                <w:i/>
                <w:sz w:val="24"/>
                <w:szCs w:val="24"/>
              </w:rPr>
            </w:pPr>
            <w:r w:rsidRPr="001869AE">
              <w:rPr>
                <w:rFonts w:ascii="Times New Roman" w:hAnsi="Times New Roman" w:cs="Times New Roman"/>
                <w:i/>
                <w:sz w:val="24"/>
                <w:szCs w:val="24"/>
              </w:rPr>
              <w:t>Aristeus antennatus</w:t>
            </w:r>
          </w:p>
        </w:tc>
      </w:tr>
      <w:tr w:rsidR="00E74CA1" w:rsidRPr="00C961E7" w:rsidTr="007D1CF2">
        <w:trPr>
          <w:trHeight w:val="70"/>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1869AE" w:rsidRDefault="00E74CA1" w:rsidP="007D1CF2">
            <w:pPr>
              <w:autoSpaceDE w:val="0"/>
              <w:autoSpaceDN w:val="0"/>
              <w:adjustRightInd w:val="0"/>
              <w:jc w:val="both"/>
              <w:rPr>
                <w:rFonts w:ascii="Times New Roman" w:hAnsi="Times New Roman" w:cs="Times New Roman"/>
                <w:i/>
                <w:sz w:val="24"/>
                <w:szCs w:val="24"/>
              </w:rPr>
            </w:pPr>
            <w:r w:rsidRPr="001869AE">
              <w:rPr>
                <w:rFonts w:ascii="Times New Roman" w:hAnsi="Times New Roman" w:cs="Times New Roman"/>
                <w:i/>
                <w:sz w:val="24"/>
                <w:szCs w:val="24"/>
              </w:rPr>
              <w:t>Boops boops</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1869AE" w:rsidRDefault="00E74CA1" w:rsidP="007D1CF2">
            <w:pPr>
              <w:autoSpaceDE w:val="0"/>
              <w:autoSpaceDN w:val="0"/>
              <w:adjustRightInd w:val="0"/>
              <w:jc w:val="both"/>
              <w:rPr>
                <w:rFonts w:ascii="Times New Roman" w:hAnsi="Times New Roman" w:cs="Times New Roman"/>
                <w:i/>
                <w:sz w:val="24"/>
                <w:szCs w:val="24"/>
              </w:rPr>
            </w:pPr>
            <w:r w:rsidRPr="001869AE">
              <w:rPr>
                <w:rFonts w:ascii="Times New Roman" w:hAnsi="Times New Roman" w:cs="Times New Roman"/>
                <w:i/>
                <w:sz w:val="24"/>
                <w:szCs w:val="24"/>
              </w:rPr>
              <w:t>Eledone cirrhosa</w:t>
            </w:r>
          </w:p>
        </w:tc>
      </w:tr>
      <w:tr w:rsidR="00B01499" w:rsidRPr="00C961E7" w:rsidTr="007D1CF2">
        <w:trPr>
          <w:jc w:val="center"/>
        </w:trPr>
        <w:tc>
          <w:tcPr>
            <w:tcW w:w="4549" w:type="dxa"/>
            <w:vMerge/>
          </w:tcPr>
          <w:p w:rsidR="00B01499" w:rsidRPr="00C961E7" w:rsidRDefault="00B01499" w:rsidP="007D1CF2">
            <w:pPr>
              <w:autoSpaceDE w:val="0"/>
              <w:autoSpaceDN w:val="0"/>
              <w:adjustRightInd w:val="0"/>
              <w:jc w:val="both"/>
              <w:rPr>
                <w:rFonts w:ascii="Times New Roman" w:hAnsi="Times New Roman" w:cs="Times New Roman"/>
                <w:sz w:val="24"/>
                <w:szCs w:val="24"/>
              </w:rPr>
            </w:pPr>
          </w:p>
        </w:tc>
        <w:tc>
          <w:tcPr>
            <w:tcW w:w="3858" w:type="dxa"/>
          </w:tcPr>
          <w:p w:rsidR="00B01499" w:rsidRPr="001869AE" w:rsidRDefault="00B01499" w:rsidP="007D1CF2">
            <w:pPr>
              <w:autoSpaceDE w:val="0"/>
              <w:autoSpaceDN w:val="0"/>
              <w:adjustRightInd w:val="0"/>
              <w:jc w:val="both"/>
              <w:rPr>
                <w:rFonts w:ascii="Times New Roman" w:hAnsi="Times New Roman" w:cs="Times New Roman"/>
                <w:i/>
                <w:sz w:val="24"/>
                <w:szCs w:val="24"/>
              </w:rPr>
            </w:pPr>
            <w:r w:rsidRPr="001869AE">
              <w:rPr>
                <w:rFonts w:ascii="Times New Roman" w:hAnsi="Times New Roman" w:cs="Times New Roman"/>
                <w:i/>
                <w:sz w:val="24"/>
                <w:szCs w:val="24"/>
              </w:rPr>
              <w:t>Galeus melastomus</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1869AE" w:rsidRDefault="00E74CA1" w:rsidP="007D1CF2">
            <w:pPr>
              <w:autoSpaceDE w:val="0"/>
              <w:autoSpaceDN w:val="0"/>
              <w:adjustRightInd w:val="0"/>
              <w:jc w:val="both"/>
              <w:rPr>
                <w:rFonts w:ascii="Times New Roman" w:hAnsi="Times New Roman" w:cs="Times New Roman"/>
                <w:i/>
                <w:sz w:val="24"/>
                <w:szCs w:val="24"/>
              </w:rPr>
            </w:pPr>
            <w:r w:rsidRPr="001869AE">
              <w:rPr>
                <w:rFonts w:ascii="Times New Roman" w:hAnsi="Times New Roman" w:cs="Times New Roman"/>
                <w:i/>
                <w:sz w:val="24"/>
                <w:szCs w:val="24"/>
              </w:rPr>
              <w:t xml:space="preserve">Lophius budegassa </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1869AE" w:rsidRDefault="00E74CA1" w:rsidP="007D1CF2">
            <w:pPr>
              <w:autoSpaceDE w:val="0"/>
              <w:autoSpaceDN w:val="0"/>
              <w:adjustRightInd w:val="0"/>
              <w:jc w:val="both"/>
              <w:rPr>
                <w:rFonts w:ascii="Times New Roman" w:hAnsi="Times New Roman" w:cs="Times New Roman"/>
                <w:i/>
                <w:sz w:val="24"/>
                <w:szCs w:val="24"/>
              </w:rPr>
            </w:pPr>
            <w:r w:rsidRPr="001869AE">
              <w:rPr>
                <w:rFonts w:ascii="Times New Roman" w:hAnsi="Times New Roman" w:cs="Times New Roman"/>
                <w:i/>
                <w:sz w:val="24"/>
                <w:szCs w:val="24"/>
              </w:rPr>
              <w:t>Micromesistius poutassou</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1869AE" w:rsidRDefault="00E74CA1" w:rsidP="007D1CF2">
            <w:pPr>
              <w:autoSpaceDE w:val="0"/>
              <w:autoSpaceDN w:val="0"/>
              <w:adjustRightInd w:val="0"/>
              <w:jc w:val="both"/>
              <w:rPr>
                <w:rFonts w:ascii="Times New Roman" w:hAnsi="Times New Roman" w:cs="Times New Roman"/>
                <w:i/>
                <w:sz w:val="24"/>
                <w:szCs w:val="24"/>
              </w:rPr>
            </w:pPr>
            <w:r w:rsidRPr="001869AE">
              <w:rPr>
                <w:rFonts w:ascii="Times New Roman" w:hAnsi="Times New Roman" w:cs="Times New Roman"/>
                <w:i/>
                <w:sz w:val="24"/>
                <w:szCs w:val="24"/>
              </w:rPr>
              <w:t>Octopus vulgaris</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1869AE" w:rsidRDefault="00E74CA1" w:rsidP="007D1CF2">
            <w:pPr>
              <w:autoSpaceDE w:val="0"/>
              <w:autoSpaceDN w:val="0"/>
              <w:adjustRightInd w:val="0"/>
              <w:jc w:val="both"/>
              <w:rPr>
                <w:rFonts w:ascii="Times New Roman" w:hAnsi="Times New Roman" w:cs="Times New Roman"/>
                <w:i/>
                <w:sz w:val="24"/>
                <w:szCs w:val="24"/>
              </w:rPr>
            </w:pPr>
            <w:r w:rsidRPr="001869AE">
              <w:rPr>
                <w:rFonts w:ascii="Times New Roman" w:hAnsi="Times New Roman" w:cs="Times New Roman"/>
                <w:i/>
                <w:sz w:val="24"/>
                <w:szCs w:val="24"/>
              </w:rPr>
              <w:t>Pagellus erythrinus</w:t>
            </w:r>
          </w:p>
        </w:tc>
      </w:tr>
      <w:tr w:rsidR="00B01499" w:rsidRPr="00C961E7" w:rsidTr="007D1CF2">
        <w:trPr>
          <w:jc w:val="center"/>
        </w:trPr>
        <w:tc>
          <w:tcPr>
            <w:tcW w:w="4549" w:type="dxa"/>
            <w:vMerge/>
          </w:tcPr>
          <w:p w:rsidR="00B01499" w:rsidRPr="00C961E7" w:rsidRDefault="00B01499" w:rsidP="007D1CF2">
            <w:pPr>
              <w:autoSpaceDE w:val="0"/>
              <w:autoSpaceDN w:val="0"/>
              <w:adjustRightInd w:val="0"/>
              <w:jc w:val="both"/>
              <w:rPr>
                <w:rFonts w:ascii="Times New Roman" w:hAnsi="Times New Roman" w:cs="Times New Roman"/>
                <w:sz w:val="24"/>
                <w:szCs w:val="24"/>
              </w:rPr>
            </w:pPr>
          </w:p>
        </w:tc>
        <w:tc>
          <w:tcPr>
            <w:tcW w:w="3858" w:type="dxa"/>
          </w:tcPr>
          <w:p w:rsidR="00B01499" w:rsidRPr="001869AE" w:rsidRDefault="00B01499" w:rsidP="007D1CF2">
            <w:pPr>
              <w:autoSpaceDE w:val="0"/>
              <w:autoSpaceDN w:val="0"/>
              <w:adjustRightInd w:val="0"/>
              <w:jc w:val="both"/>
              <w:rPr>
                <w:rFonts w:ascii="Times New Roman" w:hAnsi="Times New Roman" w:cs="Times New Roman"/>
                <w:i/>
                <w:sz w:val="24"/>
                <w:szCs w:val="24"/>
              </w:rPr>
            </w:pPr>
            <w:r w:rsidRPr="001869AE">
              <w:rPr>
                <w:rFonts w:ascii="Times New Roman" w:hAnsi="Times New Roman" w:cs="Times New Roman"/>
                <w:i/>
                <w:sz w:val="24"/>
                <w:szCs w:val="24"/>
              </w:rPr>
              <w:t>Raja asterias</w:t>
            </w:r>
          </w:p>
        </w:tc>
      </w:tr>
      <w:tr w:rsidR="00B01499" w:rsidRPr="00C961E7" w:rsidTr="007D1CF2">
        <w:trPr>
          <w:jc w:val="center"/>
        </w:trPr>
        <w:tc>
          <w:tcPr>
            <w:tcW w:w="4549" w:type="dxa"/>
            <w:vMerge/>
          </w:tcPr>
          <w:p w:rsidR="00B01499" w:rsidRPr="00C961E7" w:rsidRDefault="00B01499" w:rsidP="007D1CF2">
            <w:pPr>
              <w:autoSpaceDE w:val="0"/>
              <w:autoSpaceDN w:val="0"/>
              <w:adjustRightInd w:val="0"/>
              <w:jc w:val="both"/>
              <w:rPr>
                <w:rFonts w:ascii="Times New Roman" w:hAnsi="Times New Roman" w:cs="Times New Roman"/>
                <w:sz w:val="24"/>
                <w:szCs w:val="24"/>
              </w:rPr>
            </w:pPr>
          </w:p>
        </w:tc>
        <w:tc>
          <w:tcPr>
            <w:tcW w:w="3858" w:type="dxa"/>
          </w:tcPr>
          <w:p w:rsidR="00B01499" w:rsidRPr="001869AE" w:rsidRDefault="00B01499" w:rsidP="007D1CF2">
            <w:pPr>
              <w:autoSpaceDE w:val="0"/>
              <w:autoSpaceDN w:val="0"/>
              <w:adjustRightInd w:val="0"/>
              <w:jc w:val="both"/>
              <w:rPr>
                <w:rFonts w:ascii="Times New Roman" w:hAnsi="Times New Roman" w:cs="Times New Roman"/>
                <w:i/>
                <w:sz w:val="24"/>
                <w:szCs w:val="24"/>
              </w:rPr>
            </w:pPr>
            <w:r w:rsidRPr="001869AE">
              <w:rPr>
                <w:rFonts w:ascii="Times New Roman" w:hAnsi="Times New Roman" w:cs="Times New Roman"/>
                <w:i/>
                <w:sz w:val="24"/>
                <w:szCs w:val="24"/>
              </w:rPr>
              <w:t>Raja clavata</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F50165" w:rsidRDefault="00E74CA1" w:rsidP="0090515C">
            <w:pPr>
              <w:autoSpaceDE w:val="0"/>
              <w:autoSpaceDN w:val="0"/>
              <w:adjustRightInd w:val="0"/>
              <w:jc w:val="both"/>
              <w:rPr>
                <w:rFonts w:ascii="Times New Roman" w:hAnsi="Times New Roman" w:cs="Times New Roman"/>
                <w:i/>
                <w:sz w:val="24"/>
                <w:szCs w:val="24"/>
              </w:rPr>
            </w:pPr>
            <w:r w:rsidRPr="00F50165">
              <w:rPr>
                <w:rFonts w:ascii="Times New Roman" w:hAnsi="Times New Roman" w:cs="Times New Roman"/>
                <w:i/>
                <w:sz w:val="24"/>
                <w:szCs w:val="24"/>
              </w:rPr>
              <w:t xml:space="preserve">Scomber </w:t>
            </w:r>
            <w:r w:rsidR="0090515C" w:rsidRPr="00F50165">
              <w:rPr>
                <w:rFonts w:ascii="Times New Roman" w:hAnsi="Times New Roman" w:cs="Times New Roman"/>
                <w:i/>
                <w:sz w:val="24"/>
                <w:szCs w:val="24"/>
              </w:rPr>
              <w:t>colias</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1869AE" w:rsidRDefault="00E74CA1" w:rsidP="007D1CF2">
            <w:pPr>
              <w:autoSpaceDE w:val="0"/>
              <w:autoSpaceDN w:val="0"/>
              <w:adjustRightInd w:val="0"/>
              <w:jc w:val="both"/>
              <w:rPr>
                <w:rFonts w:ascii="Times New Roman" w:hAnsi="Times New Roman" w:cs="Times New Roman"/>
                <w:i/>
                <w:sz w:val="24"/>
                <w:szCs w:val="24"/>
              </w:rPr>
            </w:pPr>
            <w:r w:rsidRPr="001869AE">
              <w:rPr>
                <w:rFonts w:ascii="Times New Roman" w:hAnsi="Times New Roman" w:cs="Times New Roman"/>
                <w:i/>
                <w:sz w:val="24"/>
                <w:szCs w:val="24"/>
              </w:rPr>
              <w:t>Scomber scombrus</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1869AE" w:rsidRDefault="00E74CA1" w:rsidP="007D1CF2">
            <w:pPr>
              <w:autoSpaceDE w:val="0"/>
              <w:autoSpaceDN w:val="0"/>
              <w:adjustRightInd w:val="0"/>
              <w:jc w:val="both"/>
              <w:rPr>
                <w:rFonts w:ascii="Times New Roman" w:hAnsi="Times New Roman" w:cs="Times New Roman"/>
                <w:i/>
                <w:sz w:val="24"/>
                <w:szCs w:val="24"/>
              </w:rPr>
            </w:pPr>
            <w:r w:rsidRPr="001869AE">
              <w:rPr>
                <w:rFonts w:ascii="Times New Roman" w:hAnsi="Times New Roman" w:cs="Times New Roman"/>
                <w:i/>
                <w:sz w:val="24"/>
                <w:szCs w:val="24"/>
              </w:rPr>
              <w:t>Sepia officinalis</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autoSpaceDE w:val="0"/>
              <w:autoSpaceDN w:val="0"/>
              <w:adjustRightInd w:val="0"/>
              <w:jc w:val="both"/>
              <w:rPr>
                <w:rFonts w:ascii="Times New Roman" w:hAnsi="Times New Roman" w:cs="Times New Roman"/>
                <w:i/>
                <w:sz w:val="24"/>
                <w:szCs w:val="24"/>
              </w:rPr>
            </w:pPr>
            <w:r w:rsidRPr="00C961E7">
              <w:rPr>
                <w:rFonts w:ascii="Times New Roman" w:hAnsi="Times New Roman" w:cs="Times New Roman"/>
                <w:i/>
                <w:sz w:val="24"/>
                <w:szCs w:val="24"/>
              </w:rPr>
              <w:t>Trachurus mediterraneus</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1869AE" w:rsidRDefault="00E74CA1" w:rsidP="007D1CF2">
            <w:pPr>
              <w:autoSpaceDE w:val="0"/>
              <w:autoSpaceDN w:val="0"/>
              <w:adjustRightInd w:val="0"/>
              <w:jc w:val="both"/>
              <w:rPr>
                <w:rFonts w:ascii="Times New Roman" w:hAnsi="Times New Roman" w:cs="Times New Roman"/>
                <w:i/>
                <w:sz w:val="24"/>
                <w:szCs w:val="24"/>
              </w:rPr>
            </w:pPr>
            <w:r w:rsidRPr="001869AE">
              <w:rPr>
                <w:rFonts w:ascii="Times New Roman" w:hAnsi="Times New Roman" w:cs="Times New Roman"/>
                <w:i/>
                <w:sz w:val="24"/>
                <w:szCs w:val="24"/>
              </w:rPr>
              <w:t>Trachurus picturatus</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autoSpaceDE w:val="0"/>
              <w:autoSpaceDN w:val="0"/>
              <w:adjustRightInd w:val="0"/>
              <w:jc w:val="both"/>
              <w:rPr>
                <w:rFonts w:ascii="Times New Roman" w:hAnsi="Times New Roman" w:cs="Times New Roman"/>
                <w:i/>
                <w:sz w:val="24"/>
                <w:szCs w:val="24"/>
              </w:rPr>
            </w:pPr>
            <w:r w:rsidRPr="00C961E7">
              <w:rPr>
                <w:rFonts w:ascii="Times New Roman" w:hAnsi="Times New Roman" w:cs="Times New Roman"/>
                <w:i/>
                <w:sz w:val="24"/>
                <w:szCs w:val="24"/>
              </w:rPr>
              <w:t>Trachurus trachurus</w:t>
            </w:r>
          </w:p>
        </w:tc>
      </w:tr>
      <w:tr w:rsidR="00E74CA1" w:rsidRPr="00C961E7" w:rsidTr="007D1CF2">
        <w:trPr>
          <w:trHeight w:val="562"/>
          <w:jc w:val="center"/>
        </w:trPr>
        <w:tc>
          <w:tcPr>
            <w:tcW w:w="4549" w:type="dxa"/>
          </w:tcPr>
          <w:p w:rsidR="00E74CA1" w:rsidRPr="00C961E7" w:rsidRDefault="00E74CA1" w:rsidP="007D1CF2">
            <w:pPr>
              <w:autoSpaceDE w:val="0"/>
              <w:autoSpaceDN w:val="0"/>
              <w:adjustRightInd w:val="0"/>
              <w:jc w:val="both"/>
              <w:rPr>
                <w:rFonts w:ascii="Times New Roman" w:hAnsi="Times New Roman" w:cs="Times New Roman"/>
                <w:sz w:val="24"/>
                <w:szCs w:val="24"/>
              </w:rPr>
            </w:pPr>
            <w:r w:rsidRPr="00C961E7">
              <w:rPr>
                <w:rFonts w:ascii="Times New Roman" w:hAnsi="Times New Roman" w:cs="Times New Roman"/>
                <w:sz w:val="24"/>
                <w:szCs w:val="24"/>
              </w:rPr>
              <w:t>Prioridad 3</w:t>
            </w:r>
            <w:r w:rsidR="00B01499">
              <w:rPr>
                <w:rFonts w:ascii="Times New Roman" w:hAnsi="Times New Roman" w:cs="Times New Roman"/>
                <w:sz w:val="24"/>
                <w:szCs w:val="24"/>
              </w:rPr>
              <w:t xml:space="preserve"> de la GFCM (Western Mediterranean) y todos los c</w:t>
            </w:r>
            <w:r w:rsidRPr="00C961E7">
              <w:rPr>
                <w:rFonts w:ascii="Times New Roman" w:hAnsi="Times New Roman" w:cs="Times New Roman"/>
                <w:sz w:val="24"/>
                <w:szCs w:val="24"/>
              </w:rPr>
              <w:t>ondrictios</w:t>
            </w:r>
          </w:p>
        </w:tc>
        <w:tc>
          <w:tcPr>
            <w:tcW w:w="3858" w:type="dxa"/>
          </w:tcPr>
          <w:p w:rsidR="00E74CA1" w:rsidRPr="00C961E7" w:rsidRDefault="00E74CA1" w:rsidP="007D1CF2">
            <w:pPr>
              <w:autoSpaceDE w:val="0"/>
              <w:autoSpaceDN w:val="0"/>
              <w:adjustRightInd w:val="0"/>
              <w:jc w:val="both"/>
              <w:rPr>
                <w:rFonts w:ascii="Times New Roman" w:hAnsi="Times New Roman" w:cs="Times New Roman"/>
                <w:sz w:val="24"/>
                <w:szCs w:val="24"/>
              </w:rPr>
            </w:pPr>
            <w:r w:rsidRPr="00C961E7">
              <w:rPr>
                <w:rFonts w:ascii="Times New Roman" w:hAnsi="Times New Roman" w:cs="Times New Roman"/>
                <w:sz w:val="24"/>
                <w:szCs w:val="24"/>
              </w:rPr>
              <w:t>Todos los Selachimorpha y Batoidea</w:t>
            </w:r>
          </w:p>
          <w:p w:rsidR="00E74CA1" w:rsidRPr="00C961E7" w:rsidRDefault="00E74CA1" w:rsidP="007D1CF2">
            <w:pPr>
              <w:autoSpaceDE w:val="0"/>
              <w:autoSpaceDN w:val="0"/>
              <w:adjustRightInd w:val="0"/>
              <w:jc w:val="both"/>
              <w:rPr>
                <w:rFonts w:ascii="Times New Roman" w:hAnsi="Times New Roman" w:cs="Times New Roman"/>
                <w:sz w:val="24"/>
                <w:szCs w:val="24"/>
              </w:rPr>
            </w:pPr>
            <w:r w:rsidRPr="00C961E7">
              <w:rPr>
                <w:rFonts w:ascii="Times New Roman" w:hAnsi="Times New Roman" w:cs="Times New Roman"/>
                <w:sz w:val="24"/>
                <w:szCs w:val="24"/>
              </w:rPr>
              <w:t>(tiburones y rayas)</w:t>
            </w:r>
          </w:p>
        </w:tc>
      </w:tr>
      <w:tr w:rsidR="00E74CA1" w:rsidRPr="00C961E7" w:rsidTr="007D1CF2">
        <w:trPr>
          <w:jc w:val="center"/>
        </w:trPr>
        <w:tc>
          <w:tcPr>
            <w:tcW w:w="4549" w:type="dxa"/>
            <w:vMerge w:val="restart"/>
          </w:tcPr>
          <w:p w:rsidR="00E74CA1" w:rsidRPr="00C961E7" w:rsidRDefault="00E74CA1" w:rsidP="007D1CF2">
            <w:pPr>
              <w:autoSpaceDE w:val="0"/>
              <w:autoSpaceDN w:val="0"/>
              <w:adjustRightInd w:val="0"/>
              <w:jc w:val="both"/>
              <w:rPr>
                <w:rFonts w:ascii="Times New Roman" w:hAnsi="Times New Roman" w:cs="Times New Roman"/>
                <w:sz w:val="24"/>
                <w:szCs w:val="24"/>
              </w:rPr>
            </w:pPr>
          </w:p>
          <w:p w:rsidR="00E74CA1" w:rsidRPr="00C961E7" w:rsidRDefault="00E74CA1" w:rsidP="007D1CF2">
            <w:pPr>
              <w:autoSpaceDE w:val="0"/>
              <w:autoSpaceDN w:val="0"/>
              <w:adjustRightInd w:val="0"/>
              <w:jc w:val="both"/>
              <w:rPr>
                <w:rFonts w:ascii="Times New Roman" w:hAnsi="Times New Roman" w:cs="Times New Roman"/>
                <w:sz w:val="24"/>
                <w:szCs w:val="24"/>
              </w:rPr>
            </w:pPr>
          </w:p>
          <w:p w:rsidR="00E74CA1" w:rsidRPr="00C961E7" w:rsidRDefault="00E74CA1" w:rsidP="007D1CF2">
            <w:pPr>
              <w:autoSpaceDE w:val="0"/>
              <w:autoSpaceDN w:val="0"/>
              <w:adjustRightInd w:val="0"/>
              <w:jc w:val="both"/>
              <w:rPr>
                <w:rFonts w:ascii="Times New Roman" w:hAnsi="Times New Roman" w:cs="Times New Roman"/>
                <w:sz w:val="24"/>
                <w:szCs w:val="24"/>
              </w:rPr>
            </w:pPr>
          </w:p>
          <w:p w:rsidR="00E74CA1" w:rsidRPr="00C961E7" w:rsidRDefault="00E74CA1" w:rsidP="007D1CF2">
            <w:pPr>
              <w:autoSpaceDE w:val="0"/>
              <w:autoSpaceDN w:val="0"/>
              <w:adjustRightInd w:val="0"/>
              <w:jc w:val="both"/>
              <w:rPr>
                <w:rFonts w:ascii="Times New Roman" w:hAnsi="Times New Roman" w:cs="Times New Roman"/>
                <w:sz w:val="24"/>
                <w:szCs w:val="24"/>
              </w:rPr>
            </w:pPr>
          </w:p>
          <w:p w:rsidR="00E74CA1" w:rsidRPr="00C961E7" w:rsidRDefault="00E74CA1" w:rsidP="007D1CF2">
            <w:pPr>
              <w:autoSpaceDE w:val="0"/>
              <w:autoSpaceDN w:val="0"/>
              <w:adjustRightInd w:val="0"/>
              <w:jc w:val="both"/>
              <w:rPr>
                <w:rFonts w:ascii="Times New Roman" w:hAnsi="Times New Roman" w:cs="Times New Roman"/>
                <w:sz w:val="24"/>
                <w:szCs w:val="24"/>
              </w:rPr>
            </w:pPr>
          </w:p>
          <w:p w:rsidR="00E74CA1" w:rsidRPr="00C961E7" w:rsidRDefault="00E74CA1" w:rsidP="007D1CF2">
            <w:pPr>
              <w:autoSpaceDE w:val="0"/>
              <w:autoSpaceDN w:val="0"/>
              <w:adjustRightInd w:val="0"/>
              <w:jc w:val="both"/>
              <w:rPr>
                <w:rFonts w:ascii="Times New Roman" w:hAnsi="Times New Roman" w:cs="Times New Roman"/>
                <w:sz w:val="24"/>
                <w:szCs w:val="24"/>
              </w:rPr>
            </w:pPr>
          </w:p>
          <w:p w:rsidR="00E74CA1" w:rsidRPr="00C961E7" w:rsidRDefault="00E74CA1" w:rsidP="007D1CF2">
            <w:pPr>
              <w:autoSpaceDE w:val="0"/>
              <w:autoSpaceDN w:val="0"/>
              <w:adjustRightInd w:val="0"/>
              <w:jc w:val="both"/>
              <w:rPr>
                <w:rFonts w:ascii="Times New Roman" w:hAnsi="Times New Roman" w:cs="Times New Roman"/>
                <w:sz w:val="24"/>
                <w:szCs w:val="24"/>
              </w:rPr>
            </w:pPr>
          </w:p>
          <w:p w:rsidR="00E74CA1" w:rsidRPr="00C961E7" w:rsidRDefault="00E74CA1" w:rsidP="007D1CF2">
            <w:pPr>
              <w:autoSpaceDE w:val="0"/>
              <w:autoSpaceDN w:val="0"/>
              <w:adjustRightInd w:val="0"/>
              <w:jc w:val="both"/>
              <w:rPr>
                <w:rFonts w:ascii="Times New Roman" w:hAnsi="Times New Roman" w:cs="Times New Roman"/>
                <w:sz w:val="24"/>
                <w:szCs w:val="24"/>
              </w:rPr>
            </w:pPr>
          </w:p>
          <w:p w:rsidR="00E74CA1" w:rsidRPr="00C961E7" w:rsidRDefault="00E74CA1" w:rsidP="007D1CF2">
            <w:pPr>
              <w:autoSpaceDE w:val="0"/>
              <w:autoSpaceDN w:val="0"/>
              <w:adjustRightInd w:val="0"/>
              <w:jc w:val="both"/>
              <w:rPr>
                <w:rFonts w:ascii="Times New Roman" w:hAnsi="Times New Roman" w:cs="Times New Roman"/>
                <w:sz w:val="24"/>
                <w:szCs w:val="24"/>
              </w:rPr>
            </w:pPr>
          </w:p>
          <w:p w:rsidR="00E74CA1" w:rsidRPr="00C961E7" w:rsidRDefault="00E74CA1" w:rsidP="007D1CF2">
            <w:pPr>
              <w:autoSpaceDE w:val="0"/>
              <w:autoSpaceDN w:val="0"/>
              <w:adjustRightInd w:val="0"/>
              <w:jc w:val="both"/>
              <w:rPr>
                <w:rFonts w:ascii="Times New Roman" w:hAnsi="Times New Roman" w:cs="Times New Roman"/>
                <w:sz w:val="24"/>
                <w:szCs w:val="24"/>
              </w:rPr>
            </w:pPr>
          </w:p>
          <w:p w:rsidR="00E74CA1" w:rsidRPr="00C961E7" w:rsidRDefault="00E74CA1" w:rsidP="007D1CF2">
            <w:pPr>
              <w:autoSpaceDE w:val="0"/>
              <w:autoSpaceDN w:val="0"/>
              <w:adjustRightInd w:val="0"/>
              <w:jc w:val="both"/>
              <w:rPr>
                <w:rFonts w:ascii="Times New Roman" w:hAnsi="Times New Roman" w:cs="Times New Roman"/>
                <w:sz w:val="24"/>
                <w:szCs w:val="24"/>
              </w:rPr>
            </w:pPr>
            <w:r w:rsidRPr="00C961E7">
              <w:rPr>
                <w:rFonts w:ascii="Times New Roman" w:hAnsi="Times New Roman" w:cs="Times New Roman"/>
                <w:sz w:val="24"/>
                <w:szCs w:val="24"/>
              </w:rPr>
              <w:t>Prioridad 4</w:t>
            </w:r>
          </w:p>
          <w:p w:rsidR="00E74CA1" w:rsidRPr="00C961E7" w:rsidRDefault="00E74CA1" w:rsidP="007D1CF2">
            <w:pPr>
              <w:autoSpaceDE w:val="0"/>
              <w:autoSpaceDN w:val="0"/>
              <w:adjustRightInd w:val="0"/>
              <w:jc w:val="both"/>
              <w:rPr>
                <w:rFonts w:ascii="Times New Roman" w:hAnsi="Times New Roman" w:cs="Times New Roman"/>
                <w:sz w:val="24"/>
                <w:szCs w:val="24"/>
              </w:rPr>
            </w:pPr>
            <w:r w:rsidRPr="00C961E7">
              <w:rPr>
                <w:rFonts w:ascii="Times New Roman" w:hAnsi="Times New Roman" w:cs="Times New Roman"/>
                <w:sz w:val="24"/>
                <w:szCs w:val="24"/>
              </w:rPr>
              <w:t>Especies que requieren muestreo</w:t>
            </w:r>
          </w:p>
          <w:p w:rsidR="00E74CA1" w:rsidRPr="00C961E7" w:rsidRDefault="000E3CF9" w:rsidP="007D1CF2">
            <w:pPr>
              <w:autoSpaceDE w:val="0"/>
              <w:autoSpaceDN w:val="0"/>
              <w:adjustRightInd w:val="0"/>
              <w:jc w:val="both"/>
              <w:rPr>
                <w:rFonts w:ascii="Times New Roman" w:hAnsi="Times New Roman" w:cs="Times New Roman"/>
                <w:sz w:val="24"/>
                <w:szCs w:val="24"/>
              </w:rPr>
            </w:pPr>
            <w:r w:rsidRPr="00C961E7">
              <w:rPr>
                <w:rFonts w:ascii="Times New Roman" w:hAnsi="Times New Roman" w:cs="Times New Roman"/>
                <w:sz w:val="24"/>
                <w:szCs w:val="24"/>
              </w:rPr>
              <w:t>d</w:t>
            </w:r>
            <w:r w:rsidR="00E74CA1" w:rsidRPr="00C961E7">
              <w:rPr>
                <w:rFonts w:ascii="Times New Roman" w:hAnsi="Times New Roman" w:cs="Times New Roman"/>
                <w:sz w:val="24"/>
                <w:szCs w:val="24"/>
              </w:rPr>
              <w:t>e tallas para el Data Collection</w:t>
            </w:r>
          </w:p>
        </w:tc>
        <w:tc>
          <w:tcPr>
            <w:tcW w:w="3858" w:type="dxa"/>
          </w:tcPr>
          <w:p w:rsidR="00E74CA1" w:rsidRPr="00C961E7" w:rsidRDefault="00E74CA1" w:rsidP="007D1CF2">
            <w:pPr>
              <w:pStyle w:val="Default"/>
              <w:jc w:val="both"/>
              <w:rPr>
                <w:rFonts w:ascii="Times New Roman" w:hAnsi="Times New Roman" w:cs="Times New Roman"/>
              </w:rPr>
            </w:pPr>
            <w:r w:rsidRPr="00C961E7">
              <w:rPr>
                <w:rFonts w:ascii="Times New Roman" w:hAnsi="Times New Roman" w:cs="Times New Roman"/>
                <w:i/>
                <w:iCs/>
              </w:rPr>
              <w:t xml:space="preserve">Eledone moschata </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pStyle w:val="Default"/>
              <w:jc w:val="both"/>
              <w:rPr>
                <w:rFonts w:ascii="Times New Roman" w:hAnsi="Times New Roman" w:cs="Times New Roman"/>
              </w:rPr>
            </w:pPr>
            <w:r w:rsidRPr="00C961E7">
              <w:rPr>
                <w:rFonts w:ascii="Times New Roman" w:hAnsi="Times New Roman" w:cs="Times New Roman"/>
                <w:i/>
                <w:iCs/>
              </w:rPr>
              <w:t xml:space="preserve">Illex coindetii </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pStyle w:val="Default"/>
              <w:jc w:val="both"/>
              <w:rPr>
                <w:rFonts w:ascii="Times New Roman" w:hAnsi="Times New Roman" w:cs="Times New Roman"/>
              </w:rPr>
            </w:pPr>
            <w:r w:rsidRPr="00C961E7">
              <w:rPr>
                <w:rFonts w:ascii="Times New Roman" w:hAnsi="Times New Roman" w:cs="Times New Roman"/>
                <w:i/>
                <w:iCs/>
              </w:rPr>
              <w:t xml:space="preserve">Loligo forbesi </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pStyle w:val="Default"/>
              <w:jc w:val="both"/>
              <w:rPr>
                <w:rFonts w:ascii="Times New Roman" w:hAnsi="Times New Roman" w:cs="Times New Roman"/>
              </w:rPr>
            </w:pPr>
            <w:r w:rsidRPr="00C961E7">
              <w:rPr>
                <w:rFonts w:ascii="Times New Roman" w:hAnsi="Times New Roman" w:cs="Times New Roman"/>
                <w:i/>
                <w:iCs/>
              </w:rPr>
              <w:t xml:space="preserve">Loligo vulgaris </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pStyle w:val="Default"/>
              <w:jc w:val="both"/>
              <w:rPr>
                <w:rFonts w:ascii="Times New Roman" w:hAnsi="Times New Roman" w:cs="Times New Roman"/>
              </w:rPr>
            </w:pPr>
            <w:r w:rsidRPr="00C961E7">
              <w:rPr>
                <w:rFonts w:ascii="Times New Roman" w:hAnsi="Times New Roman" w:cs="Times New Roman"/>
                <w:i/>
                <w:iCs/>
              </w:rPr>
              <w:t xml:space="preserve">Sepia elegans </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pStyle w:val="Default"/>
              <w:jc w:val="both"/>
              <w:rPr>
                <w:rFonts w:ascii="Times New Roman" w:hAnsi="Times New Roman" w:cs="Times New Roman"/>
              </w:rPr>
            </w:pPr>
            <w:r w:rsidRPr="00C961E7">
              <w:rPr>
                <w:rFonts w:ascii="Times New Roman" w:hAnsi="Times New Roman" w:cs="Times New Roman"/>
                <w:i/>
                <w:iCs/>
              </w:rPr>
              <w:t xml:space="preserve">Sepia orbignyana </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pStyle w:val="Default"/>
              <w:jc w:val="both"/>
              <w:rPr>
                <w:rFonts w:ascii="Times New Roman" w:hAnsi="Times New Roman" w:cs="Times New Roman"/>
              </w:rPr>
            </w:pPr>
            <w:r w:rsidRPr="00C961E7">
              <w:rPr>
                <w:rFonts w:ascii="Times New Roman" w:hAnsi="Times New Roman" w:cs="Times New Roman"/>
                <w:i/>
                <w:iCs/>
              </w:rPr>
              <w:t xml:space="preserve">Todarodes sagitattus </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pStyle w:val="Default"/>
              <w:jc w:val="both"/>
              <w:rPr>
                <w:rFonts w:ascii="Times New Roman" w:hAnsi="Times New Roman" w:cs="Times New Roman"/>
              </w:rPr>
            </w:pPr>
            <w:r w:rsidRPr="00C961E7">
              <w:rPr>
                <w:rFonts w:ascii="Times New Roman" w:hAnsi="Times New Roman" w:cs="Times New Roman"/>
                <w:i/>
                <w:iCs/>
              </w:rPr>
              <w:t xml:space="preserve">Todaropsis eblanae </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pStyle w:val="Default"/>
              <w:jc w:val="both"/>
              <w:rPr>
                <w:rFonts w:ascii="Times New Roman" w:hAnsi="Times New Roman" w:cs="Times New Roman"/>
              </w:rPr>
            </w:pPr>
            <w:r w:rsidRPr="00C961E7">
              <w:rPr>
                <w:rFonts w:ascii="Times New Roman" w:hAnsi="Times New Roman" w:cs="Times New Roman"/>
                <w:i/>
                <w:iCs/>
              </w:rPr>
              <w:t xml:space="preserve">Lophius piscatorius </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pStyle w:val="Default"/>
              <w:jc w:val="both"/>
              <w:rPr>
                <w:rFonts w:ascii="Times New Roman" w:hAnsi="Times New Roman" w:cs="Times New Roman"/>
              </w:rPr>
            </w:pPr>
            <w:r w:rsidRPr="00C961E7">
              <w:rPr>
                <w:rFonts w:ascii="Times New Roman" w:hAnsi="Times New Roman" w:cs="Times New Roman"/>
                <w:i/>
                <w:iCs/>
              </w:rPr>
              <w:t xml:space="preserve">Pagellus acarne </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pStyle w:val="Default"/>
              <w:jc w:val="both"/>
              <w:rPr>
                <w:rFonts w:ascii="Times New Roman" w:hAnsi="Times New Roman" w:cs="Times New Roman"/>
              </w:rPr>
            </w:pPr>
            <w:r w:rsidRPr="00C961E7">
              <w:rPr>
                <w:rFonts w:ascii="Times New Roman" w:hAnsi="Times New Roman" w:cs="Times New Roman"/>
                <w:i/>
                <w:iCs/>
              </w:rPr>
              <w:t xml:space="preserve">Pagrus pagrus </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pStyle w:val="Default"/>
              <w:jc w:val="both"/>
              <w:rPr>
                <w:rFonts w:ascii="Times New Roman" w:hAnsi="Times New Roman" w:cs="Times New Roman"/>
              </w:rPr>
            </w:pPr>
            <w:r w:rsidRPr="00C961E7">
              <w:rPr>
                <w:rFonts w:ascii="Times New Roman" w:hAnsi="Times New Roman" w:cs="Times New Roman"/>
                <w:i/>
                <w:iCs/>
              </w:rPr>
              <w:t xml:space="preserve">Trisopterus minutus capelanus </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pStyle w:val="Default"/>
              <w:jc w:val="both"/>
              <w:rPr>
                <w:rFonts w:ascii="Times New Roman" w:hAnsi="Times New Roman" w:cs="Times New Roman"/>
              </w:rPr>
            </w:pPr>
            <w:r w:rsidRPr="00C961E7">
              <w:rPr>
                <w:rFonts w:ascii="Times New Roman" w:hAnsi="Times New Roman" w:cs="Times New Roman"/>
                <w:i/>
                <w:iCs/>
              </w:rPr>
              <w:t xml:space="preserve">Eutrigla gurnadus </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pStyle w:val="Default"/>
              <w:jc w:val="both"/>
              <w:rPr>
                <w:rFonts w:ascii="Times New Roman" w:hAnsi="Times New Roman" w:cs="Times New Roman"/>
              </w:rPr>
            </w:pPr>
            <w:r w:rsidRPr="00C961E7">
              <w:rPr>
                <w:rFonts w:ascii="Times New Roman" w:hAnsi="Times New Roman" w:cs="Times New Roman"/>
                <w:i/>
                <w:iCs/>
              </w:rPr>
              <w:t xml:space="preserve">Chelidonichthys cuculus </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pStyle w:val="Default"/>
              <w:jc w:val="both"/>
              <w:rPr>
                <w:rFonts w:ascii="Times New Roman" w:hAnsi="Times New Roman" w:cs="Times New Roman"/>
              </w:rPr>
            </w:pPr>
            <w:r w:rsidRPr="00C961E7">
              <w:rPr>
                <w:rFonts w:ascii="Times New Roman" w:hAnsi="Times New Roman" w:cs="Times New Roman"/>
                <w:i/>
                <w:iCs/>
              </w:rPr>
              <w:t xml:space="preserve">Chelidonichthys lastoviza </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pStyle w:val="Default"/>
              <w:jc w:val="both"/>
              <w:rPr>
                <w:rFonts w:ascii="Times New Roman" w:hAnsi="Times New Roman" w:cs="Times New Roman"/>
              </w:rPr>
            </w:pPr>
            <w:r w:rsidRPr="00C961E7">
              <w:rPr>
                <w:rFonts w:ascii="Times New Roman" w:hAnsi="Times New Roman" w:cs="Times New Roman"/>
                <w:i/>
                <w:iCs/>
              </w:rPr>
              <w:t xml:space="preserve">Chelidonichthys lucerna </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pStyle w:val="Default"/>
              <w:jc w:val="both"/>
              <w:rPr>
                <w:rFonts w:ascii="Times New Roman" w:hAnsi="Times New Roman" w:cs="Times New Roman"/>
              </w:rPr>
            </w:pPr>
            <w:r w:rsidRPr="00C961E7">
              <w:rPr>
                <w:rFonts w:ascii="Times New Roman" w:hAnsi="Times New Roman" w:cs="Times New Roman"/>
                <w:i/>
                <w:iCs/>
              </w:rPr>
              <w:t>Chelidonichthys oscurus</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pStyle w:val="Default"/>
              <w:jc w:val="both"/>
              <w:rPr>
                <w:rFonts w:ascii="Times New Roman" w:hAnsi="Times New Roman" w:cs="Times New Roman"/>
              </w:rPr>
            </w:pPr>
            <w:r w:rsidRPr="00C961E7">
              <w:rPr>
                <w:rFonts w:ascii="Times New Roman" w:hAnsi="Times New Roman" w:cs="Times New Roman"/>
                <w:i/>
                <w:iCs/>
              </w:rPr>
              <w:t xml:space="preserve">Lepidotrigla cavillone </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pStyle w:val="Default"/>
              <w:jc w:val="both"/>
              <w:rPr>
                <w:rFonts w:ascii="Times New Roman" w:hAnsi="Times New Roman" w:cs="Times New Roman"/>
              </w:rPr>
            </w:pPr>
            <w:r w:rsidRPr="00C961E7">
              <w:rPr>
                <w:rFonts w:ascii="Times New Roman" w:hAnsi="Times New Roman" w:cs="Times New Roman"/>
                <w:i/>
                <w:iCs/>
              </w:rPr>
              <w:t xml:space="preserve">Trigla lyra </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pStyle w:val="Default"/>
              <w:jc w:val="both"/>
              <w:rPr>
                <w:rFonts w:ascii="Times New Roman" w:hAnsi="Times New Roman" w:cs="Times New Roman"/>
              </w:rPr>
            </w:pPr>
            <w:r w:rsidRPr="00C961E7">
              <w:rPr>
                <w:rFonts w:ascii="Times New Roman" w:hAnsi="Times New Roman" w:cs="Times New Roman"/>
                <w:i/>
                <w:iCs/>
              </w:rPr>
              <w:t xml:space="preserve">Scorpaena elongata </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pStyle w:val="Default"/>
              <w:jc w:val="both"/>
              <w:rPr>
                <w:rFonts w:ascii="Times New Roman" w:hAnsi="Times New Roman" w:cs="Times New Roman"/>
              </w:rPr>
            </w:pPr>
            <w:r w:rsidRPr="00C961E7">
              <w:rPr>
                <w:rFonts w:ascii="Times New Roman" w:hAnsi="Times New Roman" w:cs="Times New Roman"/>
                <w:i/>
                <w:iCs/>
              </w:rPr>
              <w:t xml:space="preserve">Scorpaena notata </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pStyle w:val="Default"/>
              <w:jc w:val="both"/>
              <w:rPr>
                <w:rFonts w:ascii="Times New Roman" w:hAnsi="Times New Roman" w:cs="Times New Roman"/>
              </w:rPr>
            </w:pPr>
            <w:r w:rsidRPr="00C961E7">
              <w:rPr>
                <w:rFonts w:ascii="Times New Roman" w:hAnsi="Times New Roman" w:cs="Times New Roman"/>
                <w:i/>
                <w:iCs/>
              </w:rPr>
              <w:t xml:space="preserve">Scorpaena porcus </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pStyle w:val="Default"/>
              <w:jc w:val="both"/>
              <w:rPr>
                <w:rFonts w:ascii="Times New Roman" w:hAnsi="Times New Roman" w:cs="Times New Roman"/>
              </w:rPr>
            </w:pPr>
            <w:r w:rsidRPr="00C961E7">
              <w:rPr>
                <w:rFonts w:ascii="Times New Roman" w:hAnsi="Times New Roman" w:cs="Times New Roman"/>
                <w:i/>
                <w:iCs/>
              </w:rPr>
              <w:t xml:space="preserve">Scorpaena scrofa </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pStyle w:val="Default"/>
              <w:jc w:val="both"/>
              <w:rPr>
                <w:rFonts w:ascii="Times New Roman" w:hAnsi="Times New Roman" w:cs="Times New Roman"/>
              </w:rPr>
            </w:pPr>
            <w:r w:rsidRPr="00C961E7">
              <w:rPr>
                <w:rFonts w:ascii="Times New Roman" w:hAnsi="Times New Roman" w:cs="Times New Roman"/>
                <w:i/>
                <w:iCs/>
              </w:rPr>
              <w:t xml:space="preserve">Lepidorhombus boscii </w:t>
            </w:r>
            <w:r w:rsidRPr="00C961E7">
              <w:rPr>
                <w:rFonts w:ascii="Times New Roman" w:hAnsi="Times New Roman" w:cs="Times New Roman"/>
              </w:rPr>
              <w:t xml:space="preserve">(GSA5) </w:t>
            </w:r>
          </w:p>
        </w:tc>
      </w:tr>
      <w:tr w:rsidR="00E74CA1" w:rsidRPr="00C961E7" w:rsidTr="007D1CF2">
        <w:trPr>
          <w:jc w:val="center"/>
        </w:trPr>
        <w:tc>
          <w:tcPr>
            <w:tcW w:w="4549" w:type="dxa"/>
            <w:vMerge/>
          </w:tcPr>
          <w:p w:rsidR="00E74CA1" w:rsidRPr="00C961E7" w:rsidRDefault="00E74CA1" w:rsidP="007D1CF2">
            <w:pPr>
              <w:autoSpaceDE w:val="0"/>
              <w:autoSpaceDN w:val="0"/>
              <w:adjustRightInd w:val="0"/>
              <w:jc w:val="both"/>
              <w:rPr>
                <w:rFonts w:ascii="Times New Roman" w:hAnsi="Times New Roman" w:cs="Times New Roman"/>
                <w:sz w:val="24"/>
                <w:szCs w:val="24"/>
              </w:rPr>
            </w:pPr>
          </w:p>
        </w:tc>
        <w:tc>
          <w:tcPr>
            <w:tcW w:w="3858" w:type="dxa"/>
          </w:tcPr>
          <w:p w:rsidR="00E74CA1" w:rsidRPr="00C961E7" w:rsidRDefault="00E74CA1" w:rsidP="007D1CF2">
            <w:pPr>
              <w:pStyle w:val="Default"/>
              <w:jc w:val="both"/>
              <w:rPr>
                <w:rFonts w:ascii="Times New Roman" w:hAnsi="Times New Roman" w:cs="Times New Roman"/>
              </w:rPr>
            </w:pPr>
            <w:r w:rsidRPr="00C961E7">
              <w:rPr>
                <w:rFonts w:ascii="Times New Roman" w:hAnsi="Times New Roman" w:cs="Times New Roman"/>
                <w:i/>
                <w:iCs/>
              </w:rPr>
              <w:t>Lepidorhombus whiffi</w:t>
            </w:r>
            <w:r w:rsidR="00D4727E" w:rsidRPr="00C961E7">
              <w:rPr>
                <w:rFonts w:ascii="Times New Roman" w:hAnsi="Times New Roman" w:cs="Times New Roman"/>
                <w:i/>
                <w:iCs/>
              </w:rPr>
              <w:t>agonis</w:t>
            </w:r>
            <w:r w:rsidRPr="00C961E7">
              <w:rPr>
                <w:rFonts w:ascii="Times New Roman" w:hAnsi="Times New Roman" w:cs="Times New Roman"/>
                <w:i/>
                <w:iCs/>
              </w:rPr>
              <w:t xml:space="preserve"> </w:t>
            </w:r>
            <w:r w:rsidRPr="00C961E7">
              <w:rPr>
                <w:rFonts w:ascii="Times New Roman" w:hAnsi="Times New Roman" w:cs="Times New Roman"/>
              </w:rPr>
              <w:t xml:space="preserve">(GSA5) </w:t>
            </w:r>
          </w:p>
        </w:tc>
      </w:tr>
      <w:tr w:rsidR="00E74CA1" w:rsidTr="007D1CF2">
        <w:trPr>
          <w:trHeight w:val="1134"/>
          <w:jc w:val="center"/>
        </w:trPr>
        <w:tc>
          <w:tcPr>
            <w:tcW w:w="4549" w:type="dxa"/>
          </w:tcPr>
          <w:p w:rsidR="00E74CA1" w:rsidRPr="00C961E7" w:rsidRDefault="00E74CA1" w:rsidP="007D1CF2">
            <w:pPr>
              <w:autoSpaceDE w:val="0"/>
              <w:autoSpaceDN w:val="0"/>
              <w:adjustRightInd w:val="0"/>
              <w:jc w:val="both"/>
              <w:rPr>
                <w:rFonts w:ascii="Times New Roman" w:hAnsi="Times New Roman" w:cs="Times New Roman"/>
                <w:sz w:val="24"/>
                <w:szCs w:val="24"/>
              </w:rPr>
            </w:pPr>
          </w:p>
          <w:p w:rsidR="00E74CA1" w:rsidRPr="00C961E7" w:rsidRDefault="00E74CA1" w:rsidP="007D1CF2">
            <w:pPr>
              <w:autoSpaceDE w:val="0"/>
              <w:autoSpaceDN w:val="0"/>
              <w:adjustRightInd w:val="0"/>
              <w:jc w:val="both"/>
              <w:rPr>
                <w:rFonts w:ascii="Times New Roman" w:hAnsi="Times New Roman" w:cs="Times New Roman"/>
                <w:sz w:val="24"/>
                <w:szCs w:val="24"/>
              </w:rPr>
            </w:pPr>
            <w:r w:rsidRPr="00C961E7">
              <w:rPr>
                <w:rFonts w:ascii="Times New Roman" w:hAnsi="Times New Roman" w:cs="Times New Roman"/>
                <w:sz w:val="24"/>
                <w:szCs w:val="24"/>
              </w:rPr>
              <w:t>Prioridad 5</w:t>
            </w:r>
          </w:p>
          <w:p w:rsidR="00E74CA1" w:rsidRPr="00C961E7" w:rsidRDefault="00E74CA1" w:rsidP="007D1CF2">
            <w:pPr>
              <w:autoSpaceDE w:val="0"/>
              <w:autoSpaceDN w:val="0"/>
              <w:adjustRightInd w:val="0"/>
              <w:jc w:val="both"/>
              <w:rPr>
                <w:rFonts w:ascii="Times New Roman" w:hAnsi="Times New Roman" w:cs="Times New Roman"/>
                <w:sz w:val="24"/>
                <w:szCs w:val="24"/>
              </w:rPr>
            </w:pPr>
            <w:r w:rsidRPr="00C961E7">
              <w:rPr>
                <w:rFonts w:ascii="Times New Roman" w:hAnsi="Times New Roman" w:cs="Times New Roman"/>
                <w:sz w:val="24"/>
                <w:szCs w:val="24"/>
              </w:rPr>
              <w:t>Tallas y peso normales</w:t>
            </w:r>
          </w:p>
        </w:tc>
        <w:tc>
          <w:tcPr>
            <w:tcW w:w="3858" w:type="dxa"/>
            <w:vAlign w:val="center"/>
          </w:tcPr>
          <w:p w:rsidR="00E74CA1" w:rsidRDefault="00E74CA1" w:rsidP="007D1CF2">
            <w:pPr>
              <w:pStyle w:val="Default"/>
              <w:rPr>
                <w:rFonts w:ascii="Times New Roman" w:hAnsi="Times New Roman" w:cs="Times New Roman"/>
                <w:iCs/>
              </w:rPr>
            </w:pPr>
            <w:r w:rsidRPr="00C961E7">
              <w:rPr>
                <w:rFonts w:ascii="Times New Roman" w:hAnsi="Times New Roman" w:cs="Times New Roman"/>
                <w:iCs/>
              </w:rPr>
              <w:t>Resto de especies comerciales</w:t>
            </w:r>
          </w:p>
        </w:tc>
      </w:tr>
    </w:tbl>
    <w:p w:rsidR="00D21DFB" w:rsidRDefault="00D21DFB" w:rsidP="00D21DFB">
      <w:pPr>
        <w:autoSpaceDE w:val="0"/>
        <w:autoSpaceDN w:val="0"/>
        <w:adjustRightInd w:val="0"/>
        <w:spacing w:after="0"/>
        <w:jc w:val="both"/>
        <w:rPr>
          <w:rFonts w:ascii="Times New Roman" w:hAnsi="Times New Roman" w:cs="Times New Roman"/>
          <w:sz w:val="24"/>
          <w:szCs w:val="24"/>
        </w:rPr>
      </w:pPr>
    </w:p>
    <w:p w:rsidR="00E74CA1" w:rsidRDefault="00E74CA1" w:rsidP="00D21DFB">
      <w:pPr>
        <w:autoSpaceDE w:val="0"/>
        <w:autoSpaceDN w:val="0"/>
        <w:adjustRightInd w:val="0"/>
        <w:spacing w:after="0"/>
        <w:jc w:val="both"/>
        <w:rPr>
          <w:rFonts w:ascii="Times New Roman" w:hAnsi="Times New Roman" w:cs="Times New Roman"/>
          <w:b/>
          <w:sz w:val="24"/>
          <w:szCs w:val="24"/>
          <w:u w:val="single"/>
        </w:rPr>
      </w:pPr>
    </w:p>
    <w:p w:rsidR="00D21DFB" w:rsidRDefault="000E3CF9" w:rsidP="00D21DFB">
      <w:pPr>
        <w:autoSpaceDE w:val="0"/>
        <w:autoSpaceDN w:val="0"/>
        <w:adjustRightInd w:val="0"/>
        <w:spacing w:after="0"/>
        <w:jc w:val="both"/>
        <w:rPr>
          <w:rFonts w:ascii="Times New Roman" w:hAnsi="Times New Roman" w:cs="Times New Roman"/>
          <w:sz w:val="24"/>
          <w:szCs w:val="24"/>
          <w:u w:val="single"/>
        </w:rPr>
      </w:pPr>
      <w:r w:rsidRPr="000E3CF9">
        <w:rPr>
          <w:rFonts w:ascii="Times New Roman" w:hAnsi="Times New Roman" w:cs="Times New Roman"/>
          <w:sz w:val="24"/>
          <w:szCs w:val="24"/>
          <w:u w:val="single"/>
        </w:rPr>
        <w:t>3</w:t>
      </w:r>
      <w:r w:rsidR="00D21DFB" w:rsidRPr="000E3CF9">
        <w:rPr>
          <w:rFonts w:ascii="Times New Roman" w:hAnsi="Times New Roman" w:cs="Times New Roman"/>
          <w:sz w:val="24"/>
          <w:szCs w:val="24"/>
          <w:u w:val="single"/>
        </w:rPr>
        <w:t>.</w:t>
      </w:r>
      <w:r w:rsidRPr="000E3CF9">
        <w:rPr>
          <w:rFonts w:ascii="Times New Roman" w:hAnsi="Times New Roman" w:cs="Times New Roman"/>
          <w:sz w:val="24"/>
          <w:szCs w:val="24"/>
          <w:u w:val="single"/>
        </w:rPr>
        <w:t>3</w:t>
      </w:r>
      <w:r w:rsidR="00C961E7">
        <w:rPr>
          <w:rFonts w:ascii="Times New Roman" w:hAnsi="Times New Roman" w:cs="Times New Roman"/>
          <w:sz w:val="24"/>
          <w:szCs w:val="24"/>
          <w:u w:val="single"/>
        </w:rPr>
        <w:t>.</w:t>
      </w:r>
      <w:r w:rsidR="00D21DFB" w:rsidRPr="000E3CF9">
        <w:rPr>
          <w:rFonts w:ascii="Times New Roman" w:hAnsi="Times New Roman" w:cs="Times New Roman"/>
          <w:sz w:val="24"/>
          <w:szCs w:val="24"/>
          <w:u w:val="single"/>
        </w:rPr>
        <w:t xml:space="preserve"> Descripción del trabajo de muestreo</w:t>
      </w:r>
    </w:p>
    <w:p w:rsidR="00EE50F1" w:rsidRPr="00EE50F1" w:rsidRDefault="00EE50F1" w:rsidP="00D21DFB">
      <w:pPr>
        <w:autoSpaceDE w:val="0"/>
        <w:autoSpaceDN w:val="0"/>
        <w:adjustRightInd w:val="0"/>
        <w:spacing w:after="0"/>
        <w:jc w:val="both"/>
        <w:rPr>
          <w:rFonts w:ascii="Times New Roman" w:hAnsi="Times New Roman" w:cs="Times New Roman"/>
          <w:sz w:val="24"/>
          <w:szCs w:val="24"/>
          <w:u w:val="single"/>
        </w:rPr>
      </w:pPr>
    </w:p>
    <w:p w:rsidR="00D4727E" w:rsidRDefault="000E3CF9" w:rsidP="00D4727E">
      <w:pPr>
        <w:jc w:val="both"/>
        <w:rPr>
          <w:rFonts w:ascii="Times New Roman" w:hAnsi="Times New Roman" w:cs="Times New Roman"/>
          <w:sz w:val="24"/>
          <w:szCs w:val="24"/>
        </w:rPr>
      </w:pPr>
      <w:r w:rsidRPr="00893484">
        <w:rPr>
          <w:rFonts w:ascii="Times New Roman" w:hAnsi="Times New Roman" w:cs="Times New Roman"/>
          <w:i/>
          <w:sz w:val="24"/>
          <w:szCs w:val="24"/>
          <w:u w:val="single"/>
        </w:rPr>
        <w:t xml:space="preserve">3.3.1 Muestreos </w:t>
      </w:r>
      <w:r w:rsidR="003436F6" w:rsidRPr="00893484">
        <w:rPr>
          <w:rFonts w:ascii="Times New Roman" w:hAnsi="Times New Roman" w:cs="Times New Roman"/>
          <w:i/>
          <w:sz w:val="24"/>
          <w:szCs w:val="24"/>
          <w:u w:val="single"/>
        </w:rPr>
        <w:t>MT2</w:t>
      </w:r>
      <w:r w:rsidRPr="00893484">
        <w:rPr>
          <w:rFonts w:ascii="Times New Roman" w:hAnsi="Times New Roman" w:cs="Times New Roman"/>
          <w:i/>
          <w:sz w:val="24"/>
          <w:szCs w:val="24"/>
          <w:u w:val="single"/>
        </w:rPr>
        <w:t xml:space="preserve"> (concurrente</w:t>
      </w:r>
      <w:r w:rsidR="00893484">
        <w:rPr>
          <w:rFonts w:ascii="Times New Roman" w:hAnsi="Times New Roman" w:cs="Times New Roman"/>
          <w:i/>
          <w:sz w:val="24"/>
          <w:szCs w:val="24"/>
          <w:u w:val="single"/>
        </w:rPr>
        <w:t>s</w:t>
      </w:r>
      <w:r w:rsidRPr="00893484">
        <w:rPr>
          <w:rFonts w:ascii="Times New Roman" w:hAnsi="Times New Roman" w:cs="Times New Roman"/>
          <w:i/>
          <w:sz w:val="24"/>
          <w:szCs w:val="24"/>
          <w:u w:val="single"/>
        </w:rPr>
        <w:t>)</w:t>
      </w:r>
      <w:r w:rsidR="003436F6" w:rsidRPr="00893484">
        <w:rPr>
          <w:rFonts w:ascii="Times New Roman" w:hAnsi="Times New Roman" w:cs="Times New Roman"/>
          <w:sz w:val="24"/>
          <w:szCs w:val="24"/>
          <w:u w:val="single"/>
        </w:rPr>
        <w:t>:</w:t>
      </w:r>
      <w:r w:rsidR="003436F6">
        <w:rPr>
          <w:rFonts w:ascii="Times New Roman" w:hAnsi="Times New Roman" w:cs="Times New Roman"/>
          <w:sz w:val="24"/>
          <w:szCs w:val="24"/>
        </w:rPr>
        <w:t xml:space="preserve"> </w:t>
      </w:r>
      <w:r w:rsidR="00D4727E" w:rsidRPr="001869AE">
        <w:rPr>
          <w:rFonts w:ascii="Times New Roman" w:hAnsi="Times New Roman" w:cs="Times New Roman"/>
          <w:sz w:val="24"/>
          <w:szCs w:val="24"/>
        </w:rPr>
        <w:t>El procedimiento habitual consiste en acudir a la lonja con antelación a la subasta para seleccionar y muestrear la captura.</w:t>
      </w:r>
      <w:r w:rsidR="00D4727E" w:rsidRPr="00D4727E">
        <w:rPr>
          <w:rFonts w:ascii="Times New Roman" w:hAnsi="Times New Roman" w:cs="Times New Roman"/>
          <w:color w:val="FF0000"/>
          <w:sz w:val="24"/>
          <w:szCs w:val="24"/>
        </w:rPr>
        <w:t xml:space="preserve"> </w:t>
      </w:r>
      <w:r w:rsidR="003436F6">
        <w:rPr>
          <w:rFonts w:ascii="Times New Roman" w:hAnsi="Times New Roman" w:cs="Times New Roman"/>
          <w:sz w:val="24"/>
          <w:szCs w:val="24"/>
        </w:rPr>
        <w:t>Se deberá</w:t>
      </w:r>
      <w:r w:rsidR="00D4727E">
        <w:rPr>
          <w:rFonts w:ascii="Times New Roman" w:hAnsi="Times New Roman" w:cs="Times New Roman"/>
          <w:sz w:val="24"/>
          <w:szCs w:val="24"/>
        </w:rPr>
        <w:t>n</w:t>
      </w:r>
      <w:r w:rsidR="003436F6">
        <w:rPr>
          <w:rFonts w:ascii="Times New Roman" w:hAnsi="Times New Roman" w:cs="Times New Roman"/>
          <w:sz w:val="24"/>
          <w:szCs w:val="24"/>
        </w:rPr>
        <w:t xml:space="preserve"> tomar</w:t>
      </w:r>
      <w:r w:rsidR="003436F6" w:rsidRPr="003436F6">
        <w:rPr>
          <w:rFonts w:ascii="Times New Roman" w:hAnsi="Times New Roman" w:cs="Times New Roman"/>
          <w:color w:val="000000"/>
          <w:sz w:val="24"/>
          <w:szCs w:val="24"/>
        </w:rPr>
        <w:t xml:space="preserve"> </w:t>
      </w:r>
      <w:r w:rsidR="003436F6" w:rsidRPr="007C2225">
        <w:rPr>
          <w:rFonts w:ascii="Times New Roman" w:hAnsi="Times New Roman" w:cs="Times New Roman"/>
          <w:color w:val="000000"/>
          <w:sz w:val="24"/>
          <w:szCs w:val="24"/>
        </w:rPr>
        <w:t>los datos identificativos del muestreo (fecha, barco, puerto</w:t>
      </w:r>
      <w:r w:rsidR="0090515C">
        <w:rPr>
          <w:rFonts w:ascii="Times New Roman" w:hAnsi="Times New Roman" w:cs="Times New Roman"/>
          <w:color w:val="000000"/>
          <w:sz w:val="24"/>
          <w:szCs w:val="24"/>
        </w:rPr>
        <w:t>, profundidad</w:t>
      </w:r>
      <w:r w:rsidR="003436F6" w:rsidRPr="007C2225">
        <w:rPr>
          <w:rFonts w:ascii="Times New Roman" w:hAnsi="Times New Roman" w:cs="Times New Roman"/>
          <w:color w:val="000000"/>
          <w:sz w:val="24"/>
          <w:szCs w:val="24"/>
        </w:rPr>
        <w:t>)</w:t>
      </w:r>
      <w:r w:rsidR="00A50867">
        <w:rPr>
          <w:rFonts w:ascii="Times New Roman" w:hAnsi="Times New Roman" w:cs="Times New Roman"/>
          <w:color w:val="000000"/>
          <w:sz w:val="24"/>
          <w:szCs w:val="24"/>
        </w:rPr>
        <w:t xml:space="preserve">, </w:t>
      </w:r>
      <w:r w:rsidR="00A50867">
        <w:rPr>
          <w:rFonts w:ascii="Times New Roman" w:hAnsi="Times New Roman" w:cs="Times New Roman"/>
          <w:sz w:val="24"/>
          <w:szCs w:val="24"/>
        </w:rPr>
        <w:t xml:space="preserve">los datos de distribución de tallas (biometrías) </w:t>
      </w:r>
      <w:r w:rsidR="00AE24F4">
        <w:rPr>
          <w:rFonts w:ascii="Times New Roman" w:hAnsi="Times New Roman" w:cs="Times New Roman"/>
          <w:sz w:val="24"/>
          <w:szCs w:val="24"/>
        </w:rPr>
        <w:t>de todas las especies</w:t>
      </w:r>
      <w:r w:rsidR="00331FD2">
        <w:rPr>
          <w:rFonts w:ascii="Times New Roman" w:hAnsi="Times New Roman" w:cs="Times New Roman"/>
          <w:sz w:val="24"/>
          <w:szCs w:val="24"/>
        </w:rPr>
        <w:t xml:space="preserve"> objetivo a muestrear</w:t>
      </w:r>
      <w:r w:rsidR="00AE24F4">
        <w:rPr>
          <w:rFonts w:ascii="Times New Roman" w:hAnsi="Times New Roman" w:cs="Times New Roman"/>
          <w:sz w:val="24"/>
          <w:szCs w:val="24"/>
        </w:rPr>
        <w:t xml:space="preserve"> </w:t>
      </w:r>
      <w:r w:rsidR="00A50867">
        <w:rPr>
          <w:rFonts w:ascii="Times New Roman" w:hAnsi="Times New Roman" w:cs="Times New Roman"/>
          <w:sz w:val="24"/>
          <w:szCs w:val="24"/>
        </w:rPr>
        <w:t xml:space="preserve">y </w:t>
      </w:r>
      <w:r w:rsidR="003436F6">
        <w:rPr>
          <w:rFonts w:ascii="Times New Roman" w:hAnsi="Times New Roman" w:cs="Times New Roman"/>
          <w:sz w:val="24"/>
          <w:szCs w:val="24"/>
        </w:rPr>
        <w:t xml:space="preserve">el peso total de la captura.  </w:t>
      </w:r>
      <w:r w:rsidR="008D284F" w:rsidRPr="008D284F">
        <w:rPr>
          <w:rFonts w:ascii="Times New Roman" w:hAnsi="Times New Roman" w:cs="Times New Roman"/>
          <w:sz w:val="24"/>
          <w:szCs w:val="24"/>
        </w:rPr>
        <w:t>No es necesario anotar el peso de la muestra, ya que éste se obtendrá automáticamente a partir de la relación talla-peso.</w:t>
      </w:r>
      <w:r w:rsidR="00BC1D10">
        <w:rPr>
          <w:rFonts w:ascii="Times New Roman" w:hAnsi="Times New Roman" w:cs="Times New Roman"/>
          <w:sz w:val="24"/>
          <w:szCs w:val="24"/>
        </w:rPr>
        <w:t xml:space="preserve"> </w:t>
      </w:r>
    </w:p>
    <w:p w:rsidR="0041429E" w:rsidRPr="00D4727E" w:rsidRDefault="0041429E" w:rsidP="00D4727E">
      <w:pPr>
        <w:jc w:val="both"/>
        <w:rPr>
          <w:rFonts w:ascii="Times New Roman" w:hAnsi="Times New Roman" w:cs="Times New Roman"/>
          <w:sz w:val="24"/>
          <w:szCs w:val="24"/>
        </w:rPr>
      </w:pPr>
      <w:r>
        <w:rPr>
          <w:rFonts w:ascii="Times New Roman" w:hAnsi="Times New Roman" w:cs="Times New Roman"/>
          <w:sz w:val="24"/>
          <w:szCs w:val="24"/>
        </w:rPr>
        <w:t xml:space="preserve">Para la obtención y registro de los datos identificativos del muestreo </w:t>
      </w:r>
      <w:r w:rsidRPr="007C2225">
        <w:rPr>
          <w:rFonts w:ascii="Times New Roman" w:hAnsi="Times New Roman" w:cs="Times New Roman"/>
          <w:color w:val="000000"/>
          <w:sz w:val="24"/>
          <w:szCs w:val="24"/>
        </w:rPr>
        <w:t>(fecha, barco, puerto</w:t>
      </w:r>
      <w:r>
        <w:rPr>
          <w:rFonts w:ascii="Times New Roman" w:hAnsi="Times New Roman" w:cs="Times New Roman"/>
          <w:color w:val="000000"/>
          <w:sz w:val="24"/>
          <w:szCs w:val="24"/>
        </w:rPr>
        <w:t>)</w:t>
      </w:r>
      <w:r>
        <w:rPr>
          <w:rFonts w:ascii="Times New Roman" w:hAnsi="Times New Roman" w:cs="Times New Roman"/>
          <w:sz w:val="24"/>
          <w:szCs w:val="24"/>
        </w:rPr>
        <w:t xml:space="preserve">, generalmente se tendrá que hablar y pactar previamente con las lonjas y/o </w:t>
      </w:r>
      <w:r>
        <w:rPr>
          <w:rFonts w:ascii="Times New Roman" w:hAnsi="Times New Roman" w:cs="Times New Roman"/>
          <w:sz w:val="24"/>
          <w:szCs w:val="24"/>
        </w:rPr>
        <w:lastRenderedPageBreak/>
        <w:t xml:space="preserve">cofradías </w:t>
      </w:r>
      <w:r w:rsidR="00EE50F1">
        <w:rPr>
          <w:rFonts w:ascii="Times New Roman" w:hAnsi="Times New Roman" w:cs="Times New Roman"/>
          <w:sz w:val="24"/>
          <w:szCs w:val="24"/>
        </w:rPr>
        <w:t>par</w:t>
      </w:r>
      <w:r>
        <w:rPr>
          <w:rFonts w:ascii="Times New Roman" w:hAnsi="Times New Roman" w:cs="Times New Roman"/>
          <w:sz w:val="24"/>
          <w:szCs w:val="24"/>
        </w:rPr>
        <w:t>a</w:t>
      </w:r>
      <w:r w:rsidR="00EE50F1">
        <w:rPr>
          <w:rFonts w:ascii="Times New Roman" w:hAnsi="Times New Roman" w:cs="Times New Roman"/>
          <w:sz w:val="24"/>
          <w:szCs w:val="24"/>
        </w:rPr>
        <w:t xml:space="preserve"> </w:t>
      </w:r>
      <w:r>
        <w:rPr>
          <w:rFonts w:ascii="Times New Roman" w:hAnsi="Times New Roman" w:cs="Times New Roman"/>
          <w:sz w:val="24"/>
          <w:szCs w:val="24"/>
        </w:rPr>
        <w:t>que estos da</w:t>
      </w:r>
      <w:r w:rsidR="00DC3CAB">
        <w:rPr>
          <w:rFonts w:ascii="Times New Roman" w:hAnsi="Times New Roman" w:cs="Times New Roman"/>
          <w:sz w:val="24"/>
          <w:szCs w:val="24"/>
        </w:rPr>
        <w:t>t</w:t>
      </w:r>
      <w:r>
        <w:rPr>
          <w:rFonts w:ascii="Times New Roman" w:hAnsi="Times New Roman" w:cs="Times New Roman"/>
          <w:sz w:val="24"/>
          <w:szCs w:val="24"/>
        </w:rPr>
        <w:t>os sean facilitados</w:t>
      </w:r>
      <w:r w:rsidR="00DC3CAB">
        <w:rPr>
          <w:rFonts w:ascii="Times New Roman" w:hAnsi="Times New Roman" w:cs="Times New Roman"/>
          <w:sz w:val="24"/>
          <w:szCs w:val="24"/>
        </w:rPr>
        <w:t xml:space="preserve">, normalmente por parte del patrón mayor, </w:t>
      </w:r>
      <w:r>
        <w:rPr>
          <w:rFonts w:ascii="Times New Roman" w:hAnsi="Times New Roman" w:cs="Times New Roman"/>
          <w:sz w:val="24"/>
          <w:szCs w:val="24"/>
        </w:rPr>
        <w:t xml:space="preserve"> en caso de que no se puedan obtener durante el muestreo.</w:t>
      </w:r>
    </w:p>
    <w:p w:rsidR="00E74CA1" w:rsidRPr="00D4727E" w:rsidRDefault="00D4727E" w:rsidP="00D4727E">
      <w:pPr>
        <w:jc w:val="both"/>
        <w:rPr>
          <w:rFonts w:ascii="Times New Roman" w:hAnsi="Times New Roman" w:cs="Times New Roman"/>
          <w:sz w:val="24"/>
          <w:szCs w:val="24"/>
        </w:rPr>
      </w:pPr>
      <w:r>
        <w:rPr>
          <w:rFonts w:ascii="Times New Roman" w:hAnsi="Times New Roman" w:cs="Times New Roman"/>
          <w:color w:val="000000"/>
          <w:sz w:val="24"/>
          <w:szCs w:val="24"/>
        </w:rPr>
        <w:t>S</w:t>
      </w:r>
      <w:r w:rsidR="00AE24F4" w:rsidRPr="00FA06AC">
        <w:rPr>
          <w:rFonts w:ascii="Times New Roman" w:hAnsi="Times New Roman" w:cs="Times New Roman"/>
          <w:color w:val="000000"/>
          <w:sz w:val="24"/>
          <w:szCs w:val="24"/>
        </w:rPr>
        <w:t xml:space="preserve">e deberá </w:t>
      </w:r>
      <w:r w:rsidR="00AE24F4" w:rsidRPr="00FA06AC">
        <w:rPr>
          <w:rFonts w:ascii="Times New Roman" w:hAnsi="Times New Roman" w:cs="Times New Roman"/>
          <w:sz w:val="24"/>
          <w:szCs w:val="24"/>
        </w:rPr>
        <w:t xml:space="preserve">seleccionar la captura de una o varias embarcaciones (en función del volumen de captura, y bajo los criterios de selección anteriormente citados). </w:t>
      </w:r>
      <w:r w:rsidR="00E74CA1" w:rsidRPr="000E3CF9">
        <w:rPr>
          <w:rFonts w:ascii="Times New Roman" w:hAnsi="Times New Roman" w:cs="Times New Roman"/>
          <w:sz w:val="24"/>
          <w:szCs w:val="24"/>
        </w:rPr>
        <w:t>En el caso de especies donde la captura total sea muy grande, las distribuciones de tallas se harán de un número suficientemente gran</w:t>
      </w:r>
      <w:r w:rsidR="00C961E7">
        <w:rPr>
          <w:rFonts w:ascii="Times New Roman" w:hAnsi="Times New Roman" w:cs="Times New Roman"/>
          <w:sz w:val="24"/>
          <w:szCs w:val="24"/>
        </w:rPr>
        <w:t xml:space="preserve">de de individuos que </w:t>
      </w:r>
      <w:r w:rsidR="00E74CA1" w:rsidRPr="000E3CF9">
        <w:rPr>
          <w:rFonts w:ascii="Times New Roman" w:hAnsi="Times New Roman" w:cs="Times New Roman"/>
          <w:sz w:val="24"/>
          <w:szCs w:val="24"/>
        </w:rPr>
        <w:t xml:space="preserve">permita obtener modas bien </w:t>
      </w:r>
      <w:r w:rsidR="00C961E7">
        <w:rPr>
          <w:rFonts w:ascii="Times New Roman" w:hAnsi="Times New Roman" w:cs="Times New Roman"/>
          <w:sz w:val="24"/>
          <w:szCs w:val="24"/>
        </w:rPr>
        <w:t xml:space="preserve">definidas. En el caso de </w:t>
      </w:r>
      <w:r w:rsidR="00E74CA1" w:rsidRPr="000E3CF9">
        <w:rPr>
          <w:rFonts w:ascii="Times New Roman" w:hAnsi="Times New Roman" w:cs="Times New Roman"/>
          <w:sz w:val="24"/>
          <w:szCs w:val="24"/>
        </w:rPr>
        <w:t>captura</w:t>
      </w:r>
      <w:r w:rsidR="00C961E7">
        <w:rPr>
          <w:rFonts w:ascii="Times New Roman" w:hAnsi="Times New Roman" w:cs="Times New Roman"/>
          <w:sz w:val="24"/>
          <w:szCs w:val="24"/>
        </w:rPr>
        <w:t xml:space="preserve">s </w:t>
      </w:r>
      <w:r w:rsidR="00E74CA1" w:rsidRPr="000E3CF9">
        <w:rPr>
          <w:rFonts w:ascii="Times New Roman" w:hAnsi="Times New Roman" w:cs="Times New Roman"/>
          <w:sz w:val="24"/>
          <w:szCs w:val="24"/>
        </w:rPr>
        <w:t>pequeña</w:t>
      </w:r>
      <w:r w:rsidR="00C961E7">
        <w:rPr>
          <w:rFonts w:ascii="Times New Roman" w:hAnsi="Times New Roman" w:cs="Times New Roman"/>
          <w:sz w:val="24"/>
          <w:szCs w:val="24"/>
        </w:rPr>
        <w:t>s</w:t>
      </w:r>
      <w:r w:rsidR="00E74CA1" w:rsidRPr="000E3CF9">
        <w:rPr>
          <w:rFonts w:ascii="Times New Roman" w:hAnsi="Times New Roman" w:cs="Times New Roman"/>
          <w:sz w:val="24"/>
          <w:szCs w:val="24"/>
        </w:rPr>
        <w:t xml:space="preserve"> y/o asumible</w:t>
      </w:r>
      <w:r w:rsidR="00C961E7">
        <w:rPr>
          <w:rFonts w:ascii="Times New Roman" w:hAnsi="Times New Roman" w:cs="Times New Roman"/>
          <w:sz w:val="24"/>
          <w:szCs w:val="24"/>
        </w:rPr>
        <w:t>s</w:t>
      </w:r>
      <w:r w:rsidR="00E74CA1" w:rsidRPr="000E3CF9">
        <w:rPr>
          <w:rFonts w:ascii="Times New Roman" w:hAnsi="Times New Roman" w:cs="Times New Roman"/>
          <w:sz w:val="24"/>
          <w:szCs w:val="24"/>
        </w:rPr>
        <w:t xml:space="preserve">, se tomaran los datos de </w:t>
      </w:r>
      <w:r>
        <w:rPr>
          <w:rFonts w:ascii="Times New Roman" w:hAnsi="Times New Roman" w:cs="Times New Roman"/>
          <w:sz w:val="24"/>
          <w:szCs w:val="24"/>
        </w:rPr>
        <w:t>tallas de todos los individuos.</w:t>
      </w:r>
    </w:p>
    <w:p w:rsidR="00E74CA1" w:rsidRDefault="00E74CA1" w:rsidP="00D4727E">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En caso de que en</w:t>
      </w:r>
      <w:r w:rsidRPr="00AE5D19">
        <w:rPr>
          <w:rFonts w:ascii="Times New Roman" w:hAnsi="Times New Roman" w:cs="Times New Roman"/>
          <w:sz w:val="24"/>
          <w:szCs w:val="24"/>
        </w:rPr>
        <w:t xml:space="preserve"> una misma caja se encuentren ejemplares de varias especies del mismo género (</w:t>
      </w:r>
      <w:r w:rsidR="0041429E">
        <w:rPr>
          <w:rFonts w:ascii="Times New Roman" w:hAnsi="Times New Roman" w:cs="Times New Roman"/>
          <w:sz w:val="24"/>
          <w:szCs w:val="24"/>
        </w:rPr>
        <w:t>e.g.,</w:t>
      </w:r>
      <w:r w:rsidRPr="00AE5D19">
        <w:rPr>
          <w:rFonts w:ascii="Times New Roman" w:hAnsi="Times New Roman" w:cs="Times New Roman"/>
          <w:sz w:val="24"/>
          <w:szCs w:val="24"/>
        </w:rPr>
        <w:t xml:space="preserve"> </w:t>
      </w:r>
      <w:r w:rsidRPr="00AE5D19">
        <w:rPr>
          <w:rFonts w:ascii="Times New Roman" w:hAnsi="Times New Roman" w:cs="Times New Roman"/>
          <w:i/>
          <w:iCs/>
          <w:sz w:val="24"/>
          <w:szCs w:val="24"/>
        </w:rPr>
        <w:t xml:space="preserve">Lophius </w:t>
      </w:r>
      <w:r w:rsidRPr="00AE5D19">
        <w:rPr>
          <w:rFonts w:ascii="Times New Roman" w:hAnsi="Times New Roman" w:cs="Times New Roman"/>
          <w:sz w:val="24"/>
          <w:szCs w:val="24"/>
        </w:rPr>
        <w:t xml:space="preserve">spp o </w:t>
      </w:r>
      <w:r w:rsidRPr="00AE5D19">
        <w:rPr>
          <w:rFonts w:ascii="Times New Roman" w:hAnsi="Times New Roman" w:cs="Times New Roman"/>
          <w:i/>
          <w:iCs/>
          <w:sz w:val="24"/>
          <w:szCs w:val="24"/>
        </w:rPr>
        <w:t xml:space="preserve">Trachurus </w:t>
      </w:r>
      <w:r w:rsidRPr="00AE5D19">
        <w:rPr>
          <w:rFonts w:ascii="Times New Roman" w:hAnsi="Times New Roman" w:cs="Times New Roman"/>
          <w:sz w:val="24"/>
          <w:szCs w:val="24"/>
        </w:rPr>
        <w:t>spp) o se comercialicen juntas diferente</w:t>
      </w:r>
      <w:r>
        <w:rPr>
          <w:rFonts w:ascii="Times New Roman" w:hAnsi="Times New Roman" w:cs="Times New Roman"/>
          <w:sz w:val="24"/>
          <w:szCs w:val="24"/>
        </w:rPr>
        <w:t xml:space="preserve">s especies bajo un nombre común, </w:t>
      </w:r>
      <w:r w:rsidRPr="00AE5D19">
        <w:rPr>
          <w:rFonts w:ascii="Times New Roman" w:hAnsi="Times New Roman" w:cs="Times New Roman"/>
          <w:sz w:val="24"/>
          <w:szCs w:val="24"/>
        </w:rPr>
        <w:t xml:space="preserve">se </w:t>
      </w:r>
      <w:r w:rsidR="000E3CF9">
        <w:rPr>
          <w:rFonts w:ascii="Times New Roman" w:hAnsi="Times New Roman" w:cs="Times New Roman"/>
          <w:sz w:val="24"/>
          <w:szCs w:val="24"/>
        </w:rPr>
        <w:t>deberán</w:t>
      </w:r>
      <w:r>
        <w:rPr>
          <w:rFonts w:ascii="Times New Roman" w:hAnsi="Times New Roman" w:cs="Times New Roman"/>
          <w:sz w:val="24"/>
          <w:szCs w:val="24"/>
        </w:rPr>
        <w:t xml:space="preserve"> separar taxonómicamente todos los individuos a nivel de especie y se </w:t>
      </w:r>
      <w:r w:rsidRPr="00AE5D19">
        <w:rPr>
          <w:rFonts w:ascii="Times New Roman" w:hAnsi="Times New Roman" w:cs="Times New Roman"/>
          <w:sz w:val="24"/>
          <w:szCs w:val="24"/>
        </w:rPr>
        <w:t xml:space="preserve">medirán todas las especies por separado, </w:t>
      </w:r>
      <w:r w:rsidRPr="001869AE">
        <w:rPr>
          <w:rFonts w:ascii="Times New Roman" w:hAnsi="Times New Roman" w:cs="Times New Roman"/>
          <w:sz w:val="24"/>
          <w:szCs w:val="24"/>
        </w:rPr>
        <w:t xml:space="preserve">aunque solo se conozca el peso total en conjunto. En </w:t>
      </w:r>
      <w:r w:rsidR="00DC3CAB" w:rsidRPr="001869AE">
        <w:rPr>
          <w:rFonts w:ascii="Times New Roman" w:hAnsi="Times New Roman" w:cs="Times New Roman"/>
          <w:sz w:val="24"/>
          <w:szCs w:val="24"/>
        </w:rPr>
        <w:t>cualquier</w:t>
      </w:r>
      <w:r w:rsidRPr="00AE5D19">
        <w:rPr>
          <w:rFonts w:ascii="Times New Roman" w:hAnsi="Times New Roman" w:cs="Times New Roman"/>
          <w:sz w:val="24"/>
          <w:szCs w:val="24"/>
        </w:rPr>
        <w:t xml:space="preserve"> caso</w:t>
      </w:r>
      <w:r w:rsidR="00C961E7">
        <w:rPr>
          <w:rFonts w:ascii="Times New Roman" w:hAnsi="Times New Roman" w:cs="Times New Roman"/>
          <w:sz w:val="24"/>
          <w:szCs w:val="24"/>
        </w:rPr>
        <w:t>,</w:t>
      </w:r>
      <w:r w:rsidRPr="00AE5D19">
        <w:rPr>
          <w:rFonts w:ascii="Times New Roman" w:hAnsi="Times New Roman" w:cs="Times New Roman"/>
          <w:sz w:val="24"/>
          <w:szCs w:val="24"/>
        </w:rPr>
        <w:t xml:space="preserve"> </w:t>
      </w:r>
      <w:r w:rsidR="00C961E7">
        <w:rPr>
          <w:rFonts w:ascii="Times New Roman" w:hAnsi="Times New Roman" w:cs="Times New Roman"/>
          <w:sz w:val="24"/>
          <w:szCs w:val="24"/>
        </w:rPr>
        <w:t xml:space="preserve">siempre </w:t>
      </w:r>
      <w:r w:rsidRPr="00AE5D19">
        <w:rPr>
          <w:rFonts w:ascii="Times New Roman" w:hAnsi="Times New Roman" w:cs="Times New Roman"/>
          <w:sz w:val="24"/>
          <w:szCs w:val="24"/>
        </w:rPr>
        <w:t>se deberá priorizar el muestreo de tallas de las especies siguien</w:t>
      </w:r>
      <w:r>
        <w:rPr>
          <w:rFonts w:ascii="Times New Roman" w:hAnsi="Times New Roman" w:cs="Times New Roman"/>
          <w:sz w:val="24"/>
          <w:szCs w:val="24"/>
        </w:rPr>
        <w:t xml:space="preserve">do las prioridades de </w:t>
      </w:r>
      <w:r w:rsidRPr="000E3CF9">
        <w:rPr>
          <w:rFonts w:ascii="Times New Roman" w:hAnsi="Times New Roman" w:cs="Times New Roman"/>
          <w:sz w:val="24"/>
          <w:szCs w:val="24"/>
        </w:rPr>
        <w:t xml:space="preserve">la </w:t>
      </w:r>
      <w:r w:rsidR="000E3CF9" w:rsidRPr="000E3CF9">
        <w:rPr>
          <w:rFonts w:ascii="Times New Roman" w:hAnsi="Times New Roman" w:cs="Times New Roman"/>
          <w:sz w:val="24"/>
          <w:szCs w:val="24"/>
        </w:rPr>
        <w:t>Tabla 2</w:t>
      </w:r>
      <w:r w:rsidRPr="000E3CF9">
        <w:rPr>
          <w:rFonts w:ascii="Times New Roman" w:hAnsi="Times New Roman" w:cs="Times New Roman"/>
          <w:sz w:val="24"/>
          <w:szCs w:val="24"/>
        </w:rPr>
        <w:t>.</w:t>
      </w:r>
    </w:p>
    <w:p w:rsidR="00E74CA1" w:rsidRPr="00D4727E" w:rsidRDefault="00E74CA1" w:rsidP="00D4727E">
      <w:pPr>
        <w:autoSpaceDE w:val="0"/>
        <w:autoSpaceDN w:val="0"/>
        <w:adjustRightInd w:val="0"/>
        <w:jc w:val="both"/>
        <w:rPr>
          <w:rFonts w:ascii="Times New Roman" w:hAnsi="Times New Roman" w:cs="Times New Roman"/>
          <w:sz w:val="24"/>
          <w:szCs w:val="24"/>
        </w:rPr>
      </w:pPr>
      <w:r w:rsidRPr="000E3CF9">
        <w:rPr>
          <w:rFonts w:ascii="Times New Roman" w:hAnsi="Times New Roman" w:cs="Times New Roman"/>
          <w:sz w:val="24"/>
          <w:szCs w:val="24"/>
        </w:rPr>
        <w:t>En el caso de que la captura se almacene por categorías de tallas, y no sea posible realizar los muestreos de tallas antes de que se construyan las categorías (</w:t>
      </w:r>
      <w:r w:rsidR="001869AE">
        <w:rPr>
          <w:rFonts w:ascii="Times New Roman" w:hAnsi="Times New Roman" w:cs="Times New Roman"/>
          <w:sz w:val="24"/>
          <w:szCs w:val="24"/>
        </w:rPr>
        <w:t>l</w:t>
      </w:r>
      <w:r w:rsidR="00DC3CAB" w:rsidRPr="00DC3CAB">
        <w:rPr>
          <w:rFonts w:ascii="Times New Roman" w:hAnsi="Times New Roman" w:cs="Times New Roman"/>
          <w:sz w:val="24"/>
          <w:szCs w:val="24"/>
        </w:rPr>
        <w:t xml:space="preserve">o que implicaría que el muestreo ya no </w:t>
      </w:r>
      <w:r w:rsidR="0090515C">
        <w:rPr>
          <w:rFonts w:ascii="Times New Roman" w:hAnsi="Times New Roman" w:cs="Times New Roman"/>
          <w:sz w:val="24"/>
          <w:szCs w:val="24"/>
        </w:rPr>
        <w:t>fuera</w:t>
      </w:r>
      <w:r w:rsidR="00DC3CAB" w:rsidRPr="00DC3CAB">
        <w:rPr>
          <w:rFonts w:ascii="Times New Roman" w:hAnsi="Times New Roman" w:cs="Times New Roman"/>
          <w:sz w:val="24"/>
          <w:szCs w:val="24"/>
        </w:rPr>
        <w:t xml:space="preserve"> aleatorio</w:t>
      </w:r>
      <w:r w:rsidRPr="000E3CF9">
        <w:rPr>
          <w:rFonts w:ascii="Times New Roman" w:hAnsi="Times New Roman" w:cs="Times New Roman"/>
          <w:sz w:val="24"/>
          <w:szCs w:val="24"/>
        </w:rPr>
        <w:t xml:space="preserve">) se realizará el muestreo de tallas de la captura retenida de esa especie también por categorías. </w:t>
      </w:r>
      <w:r w:rsidR="0090515C">
        <w:rPr>
          <w:rFonts w:ascii="Times New Roman" w:hAnsi="Times New Roman" w:cs="Times New Roman"/>
          <w:sz w:val="24"/>
          <w:szCs w:val="24"/>
        </w:rPr>
        <w:t>En ese caso, e</w:t>
      </w:r>
      <w:r w:rsidRPr="000E3CF9">
        <w:rPr>
          <w:rFonts w:ascii="Times New Roman" w:hAnsi="Times New Roman" w:cs="Times New Roman"/>
          <w:sz w:val="24"/>
          <w:szCs w:val="24"/>
        </w:rPr>
        <w:t>l peso de la captura retenida también debe</w:t>
      </w:r>
      <w:r w:rsidR="0090515C">
        <w:rPr>
          <w:rFonts w:ascii="Times New Roman" w:hAnsi="Times New Roman" w:cs="Times New Roman"/>
          <w:sz w:val="24"/>
          <w:szCs w:val="24"/>
        </w:rPr>
        <w:t>rá</w:t>
      </w:r>
      <w:r w:rsidRPr="000E3CF9">
        <w:rPr>
          <w:rFonts w:ascii="Times New Roman" w:hAnsi="Times New Roman" w:cs="Times New Roman"/>
          <w:sz w:val="24"/>
          <w:szCs w:val="24"/>
        </w:rPr>
        <w:t xml:space="preserve"> anotarse por categorías.</w:t>
      </w:r>
    </w:p>
    <w:p w:rsidR="00D4727E" w:rsidRPr="00D4727E" w:rsidRDefault="00E74CA1" w:rsidP="00D4727E">
      <w:pPr>
        <w:rPr>
          <w:rFonts w:ascii="Times New Roman" w:hAnsi="Times New Roman" w:cs="Times New Roman"/>
          <w:color w:val="000000"/>
          <w:sz w:val="24"/>
          <w:szCs w:val="24"/>
        </w:rPr>
      </w:pPr>
      <w:r w:rsidRPr="000D613F">
        <w:rPr>
          <w:rFonts w:ascii="Times New Roman" w:hAnsi="Times New Roman" w:cs="Times New Roman"/>
          <w:color w:val="000000"/>
          <w:sz w:val="24"/>
          <w:szCs w:val="24"/>
        </w:rPr>
        <w:t>Los datos de biometrías deberán ser anotados en los estadillos específicos de tallas</w:t>
      </w:r>
      <w:r w:rsidR="000E3CF9">
        <w:rPr>
          <w:rFonts w:ascii="Times New Roman" w:hAnsi="Times New Roman" w:cs="Times New Roman"/>
          <w:color w:val="000000"/>
          <w:sz w:val="24"/>
          <w:szCs w:val="24"/>
        </w:rPr>
        <w:t xml:space="preserve"> (</w:t>
      </w:r>
      <w:r w:rsidR="000E3CF9" w:rsidRPr="001869AE">
        <w:rPr>
          <w:rFonts w:ascii="Times New Roman" w:hAnsi="Times New Roman" w:cs="Times New Roman"/>
          <w:sz w:val="24"/>
          <w:szCs w:val="24"/>
        </w:rPr>
        <w:t>Anexo 1</w:t>
      </w:r>
      <w:r w:rsidR="000E3CF9">
        <w:rPr>
          <w:rFonts w:ascii="Times New Roman" w:hAnsi="Times New Roman" w:cs="Times New Roman"/>
          <w:color w:val="000000"/>
          <w:sz w:val="24"/>
          <w:szCs w:val="24"/>
        </w:rPr>
        <w:t>)</w:t>
      </w:r>
      <w:r>
        <w:rPr>
          <w:rFonts w:ascii="Times New Roman" w:hAnsi="Times New Roman" w:cs="Times New Roman"/>
          <w:color w:val="000000"/>
          <w:sz w:val="24"/>
          <w:szCs w:val="24"/>
        </w:rPr>
        <w:t xml:space="preserve"> para su posterior informatización en la aplicación pertinente y </w:t>
      </w:r>
      <w:r w:rsidR="000E3CF9">
        <w:rPr>
          <w:rFonts w:ascii="Times New Roman" w:hAnsi="Times New Roman" w:cs="Times New Roman"/>
          <w:color w:val="000000"/>
          <w:sz w:val="24"/>
          <w:szCs w:val="24"/>
        </w:rPr>
        <w:t xml:space="preserve">su </w:t>
      </w:r>
      <w:r>
        <w:rPr>
          <w:rFonts w:ascii="Times New Roman" w:hAnsi="Times New Roman" w:cs="Times New Roman"/>
          <w:color w:val="000000"/>
          <w:sz w:val="24"/>
          <w:szCs w:val="24"/>
        </w:rPr>
        <w:t xml:space="preserve">entrega física al IEO. </w:t>
      </w:r>
    </w:p>
    <w:p w:rsidR="00D4727E" w:rsidRPr="00D4727E" w:rsidRDefault="00D4727E" w:rsidP="00D4727E">
      <w:pPr>
        <w:jc w:val="both"/>
        <w:rPr>
          <w:rFonts w:ascii="Times New Roman" w:hAnsi="Times New Roman" w:cs="Times New Roman"/>
          <w:sz w:val="24"/>
          <w:szCs w:val="24"/>
        </w:rPr>
      </w:pPr>
      <w:r>
        <w:rPr>
          <w:rFonts w:ascii="Times New Roman" w:hAnsi="Times New Roman" w:cs="Times New Roman"/>
          <w:sz w:val="24"/>
          <w:szCs w:val="24"/>
        </w:rPr>
        <w:t xml:space="preserve">En las Tablas </w:t>
      </w:r>
      <w:r w:rsidRPr="00D4727E">
        <w:rPr>
          <w:rFonts w:ascii="Times New Roman" w:hAnsi="Times New Roman" w:cs="Times New Roman"/>
          <w:sz w:val="24"/>
          <w:szCs w:val="24"/>
        </w:rPr>
        <w:t xml:space="preserve">3, 4 y 5 </w:t>
      </w:r>
      <w:r>
        <w:rPr>
          <w:rFonts w:ascii="Times New Roman" w:hAnsi="Times New Roman" w:cs="Times New Roman"/>
          <w:sz w:val="24"/>
          <w:szCs w:val="24"/>
        </w:rPr>
        <w:t>se detalla el plan de muestre</w:t>
      </w:r>
      <w:r w:rsidR="00DC3CAB">
        <w:rPr>
          <w:rFonts w:ascii="Times New Roman" w:hAnsi="Times New Roman" w:cs="Times New Roman"/>
          <w:sz w:val="24"/>
          <w:szCs w:val="24"/>
        </w:rPr>
        <w:t>os MT2 para cada una de las subá</w:t>
      </w:r>
      <w:r>
        <w:rPr>
          <w:rFonts w:ascii="Times New Roman" w:hAnsi="Times New Roman" w:cs="Times New Roman"/>
          <w:sz w:val="24"/>
          <w:szCs w:val="24"/>
        </w:rPr>
        <w:t>reas españolas a muestrear.</w:t>
      </w:r>
    </w:p>
    <w:tbl>
      <w:tblPr>
        <w:tblStyle w:val="Tablaconcuadrcula"/>
        <w:tblpPr w:leftFromText="141" w:rightFromText="141" w:vertAnchor="text" w:horzAnchor="margin" w:tblpXSpec="center" w:tblpY="403"/>
        <w:tblW w:w="10598" w:type="dxa"/>
        <w:tblLayout w:type="fixed"/>
        <w:tblLook w:val="04A0"/>
      </w:tblPr>
      <w:tblGrid>
        <w:gridCol w:w="1199"/>
        <w:gridCol w:w="1492"/>
        <w:gridCol w:w="1790"/>
        <w:gridCol w:w="1945"/>
        <w:gridCol w:w="1985"/>
        <w:gridCol w:w="2187"/>
      </w:tblGrid>
      <w:tr w:rsidR="00B54973" w:rsidRPr="00A04174" w:rsidTr="00B54973">
        <w:tc>
          <w:tcPr>
            <w:tcW w:w="1199" w:type="dxa"/>
          </w:tcPr>
          <w:p w:rsidR="00B54973" w:rsidRPr="00A04174" w:rsidRDefault="00B54973" w:rsidP="00B54973">
            <w:pPr>
              <w:autoSpaceDE w:val="0"/>
              <w:autoSpaceDN w:val="0"/>
              <w:adjustRightInd w:val="0"/>
              <w:jc w:val="center"/>
              <w:rPr>
                <w:rFonts w:ascii="Times New Roman" w:hAnsi="Times New Roman" w:cs="Times New Roman"/>
                <w:b/>
                <w:sz w:val="24"/>
                <w:szCs w:val="24"/>
              </w:rPr>
            </w:pPr>
            <w:r w:rsidRPr="00A04174">
              <w:rPr>
                <w:rFonts w:ascii="Times New Roman" w:hAnsi="Times New Roman" w:cs="Times New Roman"/>
                <w:b/>
                <w:sz w:val="24"/>
                <w:szCs w:val="24"/>
              </w:rPr>
              <w:t>Puerto</w:t>
            </w:r>
          </w:p>
        </w:tc>
        <w:tc>
          <w:tcPr>
            <w:tcW w:w="1492" w:type="dxa"/>
          </w:tcPr>
          <w:p w:rsidR="00B54973" w:rsidRPr="00A04174" w:rsidRDefault="00B54973" w:rsidP="00B54973">
            <w:pPr>
              <w:autoSpaceDE w:val="0"/>
              <w:autoSpaceDN w:val="0"/>
              <w:adjustRightInd w:val="0"/>
              <w:jc w:val="center"/>
              <w:rPr>
                <w:rFonts w:ascii="Times New Roman" w:hAnsi="Times New Roman" w:cs="Times New Roman"/>
                <w:b/>
                <w:sz w:val="24"/>
                <w:szCs w:val="24"/>
              </w:rPr>
            </w:pPr>
            <w:r w:rsidRPr="00A04174">
              <w:rPr>
                <w:rFonts w:ascii="Times New Roman" w:hAnsi="Times New Roman" w:cs="Times New Roman"/>
                <w:b/>
                <w:sz w:val="24"/>
                <w:szCs w:val="24"/>
              </w:rPr>
              <w:t>Estrato de muestreo</w:t>
            </w:r>
          </w:p>
        </w:tc>
        <w:tc>
          <w:tcPr>
            <w:tcW w:w="1790" w:type="dxa"/>
          </w:tcPr>
          <w:p w:rsidR="00B54973" w:rsidRPr="00A04174" w:rsidRDefault="00B54973" w:rsidP="00B54973">
            <w:pPr>
              <w:autoSpaceDE w:val="0"/>
              <w:autoSpaceDN w:val="0"/>
              <w:adjustRightInd w:val="0"/>
              <w:jc w:val="center"/>
              <w:rPr>
                <w:rFonts w:ascii="Times New Roman" w:hAnsi="Times New Roman" w:cs="Times New Roman"/>
                <w:b/>
                <w:sz w:val="24"/>
                <w:szCs w:val="24"/>
              </w:rPr>
            </w:pPr>
            <w:r>
              <w:rPr>
                <w:rFonts w:ascii="Times New Roman" w:hAnsi="Times New Roman" w:cs="Times New Roman"/>
                <w:b/>
                <w:sz w:val="24"/>
                <w:szCs w:val="24"/>
              </w:rPr>
              <w:t>Zona de pesca</w:t>
            </w:r>
          </w:p>
        </w:tc>
        <w:tc>
          <w:tcPr>
            <w:tcW w:w="1945" w:type="dxa"/>
          </w:tcPr>
          <w:p w:rsidR="00B54973" w:rsidRPr="00A04174" w:rsidRDefault="00B54973" w:rsidP="00B54973">
            <w:pPr>
              <w:autoSpaceDE w:val="0"/>
              <w:autoSpaceDN w:val="0"/>
              <w:adjustRightInd w:val="0"/>
              <w:jc w:val="center"/>
              <w:rPr>
                <w:rFonts w:ascii="Times New Roman" w:hAnsi="Times New Roman" w:cs="Times New Roman"/>
                <w:b/>
                <w:sz w:val="24"/>
                <w:szCs w:val="24"/>
              </w:rPr>
            </w:pPr>
            <w:r w:rsidRPr="00A04174">
              <w:rPr>
                <w:rFonts w:ascii="Times New Roman" w:hAnsi="Times New Roman" w:cs="Times New Roman"/>
                <w:b/>
                <w:sz w:val="24"/>
                <w:szCs w:val="24"/>
              </w:rPr>
              <w:t>Unidades de muestreo al año</w:t>
            </w:r>
          </w:p>
        </w:tc>
        <w:tc>
          <w:tcPr>
            <w:tcW w:w="1985" w:type="dxa"/>
          </w:tcPr>
          <w:p w:rsidR="00B54973" w:rsidRPr="00A04174" w:rsidRDefault="00B54973" w:rsidP="00B54973">
            <w:pPr>
              <w:autoSpaceDE w:val="0"/>
              <w:autoSpaceDN w:val="0"/>
              <w:adjustRightInd w:val="0"/>
              <w:jc w:val="center"/>
              <w:rPr>
                <w:rFonts w:ascii="Times New Roman" w:hAnsi="Times New Roman" w:cs="Times New Roman"/>
                <w:b/>
                <w:sz w:val="24"/>
                <w:szCs w:val="24"/>
              </w:rPr>
            </w:pPr>
            <w:r w:rsidRPr="00A04174">
              <w:rPr>
                <w:rFonts w:ascii="Times New Roman" w:hAnsi="Times New Roman" w:cs="Times New Roman"/>
                <w:b/>
                <w:sz w:val="24"/>
                <w:szCs w:val="24"/>
              </w:rPr>
              <w:t>Unidades de muestreo al mes</w:t>
            </w:r>
          </w:p>
        </w:tc>
        <w:tc>
          <w:tcPr>
            <w:tcW w:w="2187" w:type="dxa"/>
          </w:tcPr>
          <w:p w:rsidR="00B54973" w:rsidRPr="00A04174" w:rsidRDefault="00B54973" w:rsidP="00B54973">
            <w:pPr>
              <w:autoSpaceDE w:val="0"/>
              <w:autoSpaceDN w:val="0"/>
              <w:adjustRightInd w:val="0"/>
              <w:jc w:val="center"/>
              <w:rPr>
                <w:rFonts w:ascii="Times New Roman" w:hAnsi="Times New Roman" w:cs="Times New Roman"/>
                <w:b/>
                <w:sz w:val="24"/>
                <w:szCs w:val="24"/>
              </w:rPr>
            </w:pPr>
            <w:r w:rsidRPr="00A04174">
              <w:rPr>
                <w:rFonts w:ascii="Times New Roman" w:hAnsi="Times New Roman" w:cs="Times New Roman"/>
                <w:b/>
                <w:sz w:val="24"/>
                <w:szCs w:val="24"/>
              </w:rPr>
              <w:t>Observaciones</w:t>
            </w:r>
          </w:p>
        </w:tc>
      </w:tr>
      <w:tr w:rsidR="00B54973" w:rsidRPr="00E25451" w:rsidTr="00B54973">
        <w:tc>
          <w:tcPr>
            <w:tcW w:w="1199"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Adra</w:t>
            </w:r>
          </w:p>
        </w:tc>
        <w:tc>
          <w:tcPr>
            <w:tcW w:w="1492"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PS_SPF</w:t>
            </w:r>
          </w:p>
        </w:tc>
        <w:tc>
          <w:tcPr>
            <w:tcW w:w="1790"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GSA1</w:t>
            </w:r>
          </w:p>
        </w:tc>
        <w:tc>
          <w:tcPr>
            <w:tcW w:w="1945"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24</w:t>
            </w:r>
          </w:p>
        </w:tc>
        <w:tc>
          <w:tcPr>
            <w:tcW w:w="1985"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2</w:t>
            </w:r>
          </w:p>
        </w:tc>
        <w:tc>
          <w:tcPr>
            <w:tcW w:w="2187"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p>
        </w:tc>
      </w:tr>
      <w:tr w:rsidR="00B54973" w:rsidRPr="00E25451" w:rsidTr="00B54973">
        <w:tc>
          <w:tcPr>
            <w:tcW w:w="1199" w:type="dxa"/>
            <w:vMerge w:val="restart"/>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p>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Almería</w:t>
            </w:r>
          </w:p>
        </w:tc>
        <w:tc>
          <w:tcPr>
            <w:tcW w:w="1492"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GTR_DEF/</w:t>
            </w:r>
          </w:p>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GNS_SLP</w:t>
            </w:r>
          </w:p>
        </w:tc>
        <w:tc>
          <w:tcPr>
            <w:tcW w:w="1790"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GSA1</w:t>
            </w:r>
          </w:p>
        </w:tc>
        <w:tc>
          <w:tcPr>
            <w:tcW w:w="1945"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36</w:t>
            </w:r>
          </w:p>
        </w:tc>
        <w:tc>
          <w:tcPr>
            <w:tcW w:w="1985"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3</w:t>
            </w:r>
          </w:p>
        </w:tc>
        <w:tc>
          <w:tcPr>
            <w:tcW w:w="2187"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p>
        </w:tc>
      </w:tr>
      <w:tr w:rsidR="00B54973" w:rsidRPr="00E25451" w:rsidTr="00B54973">
        <w:tc>
          <w:tcPr>
            <w:tcW w:w="1199" w:type="dxa"/>
            <w:vMerge/>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p>
        </w:tc>
        <w:tc>
          <w:tcPr>
            <w:tcW w:w="1492"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PS_SPF</w:t>
            </w:r>
          </w:p>
        </w:tc>
        <w:tc>
          <w:tcPr>
            <w:tcW w:w="1790"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GSA1</w:t>
            </w:r>
          </w:p>
        </w:tc>
        <w:tc>
          <w:tcPr>
            <w:tcW w:w="1945"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24</w:t>
            </w:r>
          </w:p>
        </w:tc>
        <w:tc>
          <w:tcPr>
            <w:tcW w:w="1985"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2</w:t>
            </w:r>
          </w:p>
        </w:tc>
        <w:tc>
          <w:tcPr>
            <w:tcW w:w="2187"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p>
        </w:tc>
      </w:tr>
      <w:tr w:rsidR="00B54973" w:rsidRPr="00E25451" w:rsidTr="00B54973">
        <w:tc>
          <w:tcPr>
            <w:tcW w:w="1199"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Caleta de Vélez</w:t>
            </w:r>
          </w:p>
        </w:tc>
        <w:tc>
          <w:tcPr>
            <w:tcW w:w="1492"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PS_SPF</w:t>
            </w:r>
          </w:p>
        </w:tc>
        <w:tc>
          <w:tcPr>
            <w:tcW w:w="1790"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GSA1</w:t>
            </w:r>
          </w:p>
        </w:tc>
        <w:tc>
          <w:tcPr>
            <w:tcW w:w="1945"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24</w:t>
            </w:r>
          </w:p>
        </w:tc>
        <w:tc>
          <w:tcPr>
            <w:tcW w:w="1985"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2</w:t>
            </w:r>
          </w:p>
        </w:tc>
        <w:tc>
          <w:tcPr>
            <w:tcW w:w="2187"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p>
        </w:tc>
      </w:tr>
      <w:tr w:rsidR="00B54973" w:rsidRPr="00E25451" w:rsidTr="00B54973">
        <w:tc>
          <w:tcPr>
            <w:tcW w:w="1199"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Estepona</w:t>
            </w:r>
          </w:p>
        </w:tc>
        <w:tc>
          <w:tcPr>
            <w:tcW w:w="1492"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PS_SPF</w:t>
            </w:r>
          </w:p>
        </w:tc>
        <w:tc>
          <w:tcPr>
            <w:tcW w:w="1790"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GSA1</w:t>
            </w:r>
          </w:p>
        </w:tc>
        <w:tc>
          <w:tcPr>
            <w:tcW w:w="1945"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24</w:t>
            </w:r>
          </w:p>
        </w:tc>
        <w:tc>
          <w:tcPr>
            <w:tcW w:w="1985"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2</w:t>
            </w:r>
          </w:p>
        </w:tc>
        <w:tc>
          <w:tcPr>
            <w:tcW w:w="2187" w:type="dxa"/>
            <w:shd w:val="clear" w:color="auto" w:fill="E5B8B7" w:themeFill="accent2" w:themeFillTint="66"/>
          </w:tcPr>
          <w:p w:rsidR="00B54973" w:rsidRPr="00B54973" w:rsidRDefault="00B54973" w:rsidP="00B54973">
            <w:pPr>
              <w:autoSpaceDE w:val="0"/>
              <w:autoSpaceDN w:val="0"/>
              <w:adjustRightInd w:val="0"/>
              <w:jc w:val="center"/>
              <w:rPr>
                <w:rFonts w:ascii="Times New Roman" w:hAnsi="Times New Roman" w:cs="Times New Roman"/>
                <w:color w:val="000000" w:themeColor="text1"/>
                <w:sz w:val="24"/>
                <w:szCs w:val="24"/>
              </w:rPr>
            </w:pPr>
          </w:p>
        </w:tc>
      </w:tr>
    </w:tbl>
    <w:p w:rsidR="00BC1D10" w:rsidRDefault="00B54973" w:rsidP="00B54973">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Tabla 3. Plan de muest</w:t>
      </w:r>
      <w:r w:rsidR="00DC3CAB">
        <w:rPr>
          <w:rFonts w:ascii="Times New Roman" w:hAnsi="Times New Roman" w:cs="Times New Roman"/>
          <w:color w:val="000000"/>
          <w:sz w:val="24"/>
          <w:szCs w:val="24"/>
        </w:rPr>
        <w:t>reos MT2 a realizar para la subá</w:t>
      </w:r>
      <w:r>
        <w:rPr>
          <w:rFonts w:ascii="Times New Roman" w:hAnsi="Times New Roman" w:cs="Times New Roman"/>
          <w:color w:val="000000"/>
          <w:sz w:val="24"/>
          <w:szCs w:val="24"/>
        </w:rPr>
        <w:t xml:space="preserve">rea GSA1 </w:t>
      </w:r>
      <w:r w:rsidRPr="00DC3CAB">
        <w:rPr>
          <w:rFonts w:ascii="Times New Roman" w:hAnsi="Times New Roman" w:cs="Times New Roman"/>
          <w:color w:val="FF0000"/>
          <w:sz w:val="24"/>
          <w:szCs w:val="24"/>
        </w:rPr>
        <w:t>y 2</w:t>
      </w:r>
      <w:r>
        <w:rPr>
          <w:rFonts w:ascii="Times New Roman" w:hAnsi="Times New Roman" w:cs="Times New Roman"/>
          <w:color w:val="000000"/>
          <w:sz w:val="24"/>
          <w:szCs w:val="24"/>
        </w:rPr>
        <w:t xml:space="preserve"> (CO Málaga).</w:t>
      </w:r>
    </w:p>
    <w:p w:rsidR="00BC1D10" w:rsidRDefault="00BC1D10" w:rsidP="00E74CA1">
      <w:pPr>
        <w:rPr>
          <w:rFonts w:ascii="Times New Roman" w:hAnsi="Times New Roman" w:cs="Times New Roman"/>
          <w:color w:val="000000"/>
          <w:sz w:val="24"/>
          <w:szCs w:val="24"/>
        </w:rPr>
      </w:pPr>
    </w:p>
    <w:p w:rsidR="00BC1D10" w:rsidRDefault="00B54973" w:rsidP="004C7F46">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Tabla 4. Plan de muestreos MT2 a realizar pa</w:t>
      </w:r>
      <w:r w:rsidR="00DC3CAB">
        <w:rPr>
          <w:rFonts w:ascii="Times New Roman" w:hAnsi="Times New Roman" w:cs="Times New Roman"/>
          <w:color w:val="000000"/>
          <w:sz w:val="24"/>
          <w:szCs w:val="24"/>
        </w:rPr>
        <w:t>ra la subá</w:t>
      </w:r>
      <w:r>
        <w:rPr>
          <w:rFonts w:ascii="Times New Roman" w:hAnsi="Times New Roman" w:cs="Times New Roman"/>
          <w:color w:val="000000"/>
          <w:sz w:val="24"/>
          <w:szCs w:val="24"/>
        </w:rPr>
        <w:t xml:space="preserve">rea GSA6 Sur (CO </w:t>
      </w:r>
      <w:r w:rsidR="004C7F46">
        <w:rPr>
          <w:rFonts w:ascii="Times New Roman" w:hAnsi="Times New Roman" w:cs="Times New Roman"/>
          <w:color w:val="000000"/>
          <w:sz w:val="24"/>
          <w:szCs w:val="24"/>
        </w:rPr>
        <w:t>Murcia</w:t>
      </w:r>
      <w:r>
        <w:rPr>
          <w:rFonts w:ascii="Times New Roman" w:hAnsi="Times New Roman" w:cs="Times New Roman"/>
          <w:color w:val="000000"/>
          <w:sz w:val="24"/>
          <w:szCs w:val="24"/>
        </w:rPr>
        <w:t>)</w:t>
      </w:r>
      <w:r w:rsidR="004C7F46">
        <w:rPr>
          <w:rFonts w:ascii="Times New Roman" w:hAnsi="Times New Roman" w:cs="Times New Roman"/>
          <w:color w:val="000000"/>
          <w:sz w:val="24"/>
          <w:szCs w:val="24"/>
        </w:rPr>
        <w:t>.</w:t>
      </w:r>
    </w:p>
    <w:tbl>
      <w:tblPr>
        <w:tblStyle w:val="Tablaconcuadrcula"/>
        <w:tblpPr w:leftFromText="141" w:rightFromText="141" w:vertAnchor="text" w:horzAnchor="margin" w:tblpXSpec="center" w:tblpY="193"/>
        <w:tblW w:w="10777" w:type="dxa"/>
        <w:tblLayout w:type="fixed"/>
        <w:tblLook w:val="04A0"/>
      </w:tblPr>
      <w:tblGrid>
        <w:gridCol w:w="1356"/>
        <w:gridCol w:w="1492"/>
        <w:gridCol w:w="1305"/>
        <w:gridCol w:w="1945"/>
        <w:gridCol w:w="1985"/>
        <w:gridCol w:w="2694"/>
      </w:tblGrid>
      <w:tr w:rsidR="004C7F46" w:rsidTr="004C7F46">
        <w:tc>
          <w:tcPr>
            <w:tcW w:w="1356" w:type="dxa"/>
          </w:tcPr>
          <w:p w:rsidR="004C7F46" w:rsidRPr="00B54973" w:rsidRDefault="004C7F46" w:rsidP="004C7F46">
            <w:pPr>
              <w:autoSpaceDE w:val="0"/>
              <w:autoSpaceDN w:val="0"/>
              <w:adjustRightInd w:val="0"/>
              <w:jc w:val="center"/>
              <w:rPr>
                <w:rFonts w:ascii="Times New Roman" w:hAnsi="Times New Roman" w:cs="Times New Roman"/>
                <w:b/>
                <w:sz w:val="24"/>
                <w:szCs w:val="24"/>
              </w:rPr>
            </w:pPr>
            <w:r w:rsidRPr="00B54973">
              <w:rPr>
                <w:rFonts w:ascii="Times New Roman" w:hAnsi="Times New Roman" w:cs="Times New Roman"/>
                <w:b/>
                <w:sz w:val="24"/>
                <w:szCs w:val="24"/>
              </w:rPr>
              <w:t>Puerto</w:t>
            </w:r>
          </w:p>
        </w:tc>
        <w:tc>
          <w:tcPr>
            <w:tcW w:w="1492" w:type="dxa"/>
          </w:tcPr>
          <w:p w:rsidR="004C7F46" w:rsidRPr="00B54973" w:rsidRDefault="004C7F46" w:rsidP="004C7F46">
            <w:pPr>
              <w:autoSpaceDE w:val="0"/>
              <w:autoSpaceDN w:val="0"/>
              <w:adjustRightInd w:val="0"/>
              <w:jc w:val="center"/>
              <w:rPr>
                <w:rFonts w:ascii="Times New Roman" w:hAnsi="Times New Roman" w:cs="Times New Roman"/>
                <w:b/>
                <w:sz w:val="24"/>
                <w:szCs w:val="24"/>
              </w:rPr>
            </w:pPr>
            <w:r w:rsidRPr="00B54973">
              <w:rPr>
                <w:rFonts w:ascii="Times New Roman" w:hAnsi="Times New Roman" w:cs="Times New Roman"/>
                <w:b/>
                <w:sz w:val="24"/>
                <w:szCs w:val="24"/>
              </w:rPr>
              <w:t>Estrato de muestreo</w:t>
            </w:r>
          </w:p>
        </w:tc>
        <w:tc>
          <w:tcPr>
            <w:tcW w:w="1305" w:type="dxa"/>
          </w:tcPr>
          <w:p w:rsidR="004C7F46" w:rsidRPr="00B54973" w:rsidRDefault="004C7F46" w:rsidP="004C7F46">
            <w:pPr>
              <w:autoSpaceDE w:val="0"/>
              <w:autoSpaceDN w:val="0"/>
              <w:adjustRightInd w:val="0"/>
              <w:jc w:val="center"/>
              <w:rPr>
                <w:rFonts w:ascii="Times New Roman" w:hAnsi="Times New Roman" w:cs="Times New Roman"/>
                <w:b/>
                <w:sz w:val="24"/>
                <w:szCs w:val="24"/>
              </w:rPr>
            </w:pPr>
            <w:r w:rsidRPr="00B54973">
              <w:rPr>
                <w:rFonts w:ascii="Times New Roman" w:hAnsi="Times New Roman" w:cs="Times New Roman"/>
                <w:b/>
                <w:sz w:val="24"/>
                <w:szCs w:val="24"/>
              </w:rPr>
              <w:t>Zona de pesca</w:t>
            </w:r>
          </w:p>
        </w:tc>
        <w:tc>
          <w:tcPr>
            <w:tcW w:w="1945" w:type="dxa"/>
          </w:tcPr>
          <w:p w:rsidR="004C7F46" w:rsidRPr="00B54973" w:rsidRDefault="004C7F46" w:rsidP="004C7F46">
            <w:pPr>
              <w:autoSpaceDE w:val="0"/>
              <w:autoSpaceDN w:val="0"/>
              <w:adjustRightInd w:val="0"/>
              <w:jc w:val="center"/>
              <w:rPr>
                <w:rFonts w:ascii="Times New Roman" w:hAnsi="Times New Roman" w:cs="Times New Roman"/>
                <w:b/>
                <w:sz w:val="24"/>
                <w:szCs w:val="24"/>
              </w:rPr>
            </w:pPr>
            <w:r w:rsidRPr="00B54973">
              <w:rPr>
                <w:rFonts w:ascii="Times New Roman" w:hAnsi="Times New Roman" w:cs="Times New Roman"/>
                <w:b/>
                <w:sz w:val="24"/>
                <w:szCs w:val="24"/>
              </w:rPr>
              <w:t>Unidades de muestreo al año</w:t>
            </w:r>
          </w:p>
        </w:tc>
        <w:tc>
          <w:tcPr>
            <w:tcW w:w="1985" w:type="dxa"/>
          </w:tcPr>
          <w:p w:rsidR="004C7F46" w:rsidRPr="00B54973" w:rsidRDefault="004C7F46" w:rsidP="004C7F46">
            <w:pPr>
              <w:autoSpaceDE w:val="0"/>
              <w:autoSpaceDN w:val="0"/>
              <w:adjustRightInd w:val="0"/>
              <w:jc w:val="center"/>
              <w:rPr>
                <w:rFonts w:ascii="Times New Roman" w:hAnsi="Times New Roman" w:cs="Times New Roman"/>
                <w:b/>
                <w:sz w:val="24"/>
                <w:szCs w:val="24"/>
              </w:rPr>
            </w:pPr>
            <w:r w:rsidRPr="00B54973">
              <w:rPr>
                <w:rFonts w:ascii="Times New Roman" w:hAnsi="Times New Roman" w:cs="Times New Roman"/>
                <w:b/>
                <w:sz w:val="24"/>
                <w:szCs w:val="24"/>
              </w:rPr>
              <w:t>Unidades de muestreo al mes</w:t>
            </w:r>
          </w:p>
        </w:tc>
        <w:tc>
          <w:tcPr>
            <w:tcW w:w="2694" w:type="dxa"/>
          </w:tcPr>
          <w:p w:rsidR="004C7F46" w:rsidRPr="00B54973" w:rsidRDefault="004C7F46" w:rsidP="004C7F46">
            <w:pPr>
              <w:autoSpaceDE w:val="0"/>
              <w:autoSpaceDN w:val="0"/>
              <w:adjustRightInd w:val="0"/>
              <w:jc w:val="center"/>
              <w:rPr>
                <w:rFonts w:ascii="Times New Roman" w:hAnsi="Times New Roman" w:cs="Times New Roman"/>
                <w:b/>
                <w:sz w:val="24"/>
                <w:szCs w:val="24"/>
              </w:rPr>
            </w:pPr>
            <w:r w:rsidRPr="00B54973">
              <w:rPr>
                <w:rFonts w:ascii="Times New Roman" w:hAnsi="Times New Roman" w:cs="Times New Roman"/>
                <w:b/>
                <w:sz w:val="24"/>
                <w:szCs w:val="24"/>
              </w:rPr>
              <w:t>Observaciones</w:t>
            </w:r>
          </w:p>
        </w:tc>
      </w:tr>
      <w:tr w:rsidR="004C7F46" w:rsidTr="004C7F46">
        <w:tc>
          <w:tcPr>
            <w:tcW w:w="1356" w:type="dxa"/>
            <w:shd w:val="clear" w:color="auto" w:fill="D6E3BC" w:themeFill="accent3" w:themeFillTint="66"/>
          </w:tcPr>
          <w:p w:rsidR="004C7F46" w:rsidRPr="00B54973" w:rsidRDefault="004C7F46" w:rsidP="004C7F46">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Altea</w:t>
            </w:r>
          </w:p>
        </w:tc>
        <w:tc>
          <w:tcPr>
            <w:tcW w:w="1492" w:type="dxa"/>
            <w:shd w:val="clear" w:color="auto" w:fill="D6E3BC" w:themeFill="accent3" w:themeFillTint="66"/>
          </w:tcPr>
          <w:p w:rsidR="004C7F46" w:rsidRPr="00B54973" w:rsidRDefault="004C7F46" w:rsidP="004C7F46">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PS_SPF</w:t>
            </w:r>
          </w:p>
        </w:tc>
        <w:tc>
          <w:tcPr>
            <w:tcW w:w="1305" w:type="dxa"/>
            <w:shd w:val="clear" w:color="auto" w:fill="D6E3BC" w:themeFill="accent3" w:themeFillTint="66"/>
          </w:tcPr>
          <w:p w:rsidR="004C7F46" w:rsidRPr="00B54973" w:rsidRDefault="004C7F46" w:rsidP="004C7F46">
            <w:pPr>
              <w:autoSpaceDE w:val="0"/>
              <w:autoSpaceDN w:val="0"/>
              <w:adjustRightIn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GSA</w:t>
            </w:r>
            <w:r w:rsidRPr="00B54973">
              <w:rPr>
                <w:rFonts w:ascii="Times New Roman" w:hAnsi="Times New Roman" w:cs="Times New Roman"/>
                <w:color w:val="000000" w:themeColor="text1"/>
                <w:sz w:val="24"/>
                <w:szCs w:val="24"/>
              </w:rPr>
              <w:t>6</w:t>
            </w:r>
          </w:p>
        </w:tc>
        <w:tc>
          <w:tcPr>
            <w:tcW w:w="1945" w:type="dxa"/>
            <w:shd w:val="clear" w:color="auto" w:fill="D6E3BC" w:themeFill="accent3" w:themeFillTint="66"/>
          </w:tcPr>
          <w:p w:rsidR="004C7F46" w:rsidRPr="00B54973" w:rsidRDefault="004C7F46" w:rsidP="004C7F46">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24</w:t>
            </w:r>
          </w:p>
        </w:tc>
        <w:tc>
          <w:tcPr>
            <w:tcW w:w="1985" w:type="dxa"/>
            <w:shd w:val="clear" w:color="auto" w:fill="D6E3BC" w:themeFill="accent3" w:themeFillTint="66"/>
          </w:tcPr>
          <w:p w:rsidR="004C7F46" w:rsidRPr="00B54973" w:rsidRDefault="004C7F46" w:rsidP="004C7F46">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2</w:t>
            </w:r>
          </w:p>
        </w:tc>
        <w:tc>
          <w:tcPr>
            <w:tcW w:w="2694" w:type="dxa"/>
            <w:shd w:val="clear" w:color="auto" w:fill="D6E3BC" w:themeFill="accent3" w:themeFillTint="66"/>
          </w:tcPr>
          <w:p w:rsidR="004C7F46" w:rsidRPr="00B54973" w:rsidRDefault="004C7F46" w:rsidP="004C7F46">
            <w:pPr>
              <w:autoSpaceDE w:val="0"/>
              <w:autoSpaceDN w:val="0"/>
              <w:adjustRightInd w:val="0"/>
              <w:jc w:val="center"/>
              <w:rPr>
                <w:rFonts w:ascii="Times New Roman" w:hAnsi="Times New Roman" w:cs="Times New Roman"/>
                <w:color w:val="000000" w:themeColor="text1"/>
                <w:sz w:val="24"/>
                <w:szCs w:val="24"/>
              </w:rPr>
            </w:pPr>
          </w:p>
        </w:tc>
      </w:tr>
      <w:tr w:rsidR="004C7F46" w:rsidTr="004C7F46">
        <w:tc>
          <w:tcPr>
            <w:tcW w:w="1356" w:type="dxa"/>
            <w:shd w:val="clear" w:color="auto" w:fill="D6E3BC" w:themeFill="accent3" w:themeFillTint="66"/>
          </w:tcPr>
          <w:p w:rsidR="004C7F46" w:rsidRPr="00B54973" w:rsidRDefault="004C7F46" w:rsidP="004C7F46">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Castellón</w:t>
            </w:r>
          </w:p>
        </w:tc>
        <w:tc>
          <w:tcPr>
            <w:tcW w:w="1492" w:type="dxa"/>
            <w:shd w:val="clear" w:color="auto" w:fill="D6E3BC" w:themeFill="accent3" w:themeFillTint="66"/>
          </w:tcPr>
          <w:p w:rsidR="004C7F46" w:rsidRPr="00B54973" w:rsidRDefault="004C7F46" w:rsidP="004C7F46">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PS_SPF</w:t>
            </w:r>
          </w:p>
        </w:tc>
        <w:tc>
          <w:tcPr>
            <w:tcW w:w="1305" w:type="dxa"/>
            <w:shd w:val="clear" w:color="auto" w:fill="D6E3BC" w:themeFill="accent3" w:themeFillTint="66"/>
          </w:tcPr>
          <w:p w:rsidR="004C7F46" w:rsidRPr="00B54973" w:rsidRDefault="004C7F46" w:rsidP="004C7F46">
            <w:pPr>
              <w:jc w:val="center"/>
              <w:rPr>
                <w:rFonts w:ascii="Times New Roman" w:hAnsi="Times New Roman" w:cs="Times New Roman"/>
                <w:sz w:val="24"/>
                <w:szCs w:val="24"/>
              </w:rPr>
            </w:pPr>
            <w:r>
              <w:rPr>
                <w:rFonts w:ascii="Times New Roman" w:hAnsi="Times New Roman" w:cs="Times New Roman"/>
                <w:color w:val="000000" w:themeColor="text1"/>
                <w:sz w:val="24"/>
                <w:szCs w:val="24"/>
              </w:rPr>
              <w:t>GSA</w:t>
            </w:r>
            <w:r w:rsidRPr="00B54973">
              <w:rPr>
                <w:rFonts w:ascii="Times New Roman" w:hAnsi="Times New Roman" w:cs="Times New Roman"/>
                <w:color w:val="000000" w:themeColor="text1"/>
                <w:sz w:val="24"/>
                <w:szCs w:val="24"/>
              </w:rPr>
              <w:t>6</w:t>
            </w:r>
          </w:p>
        </w:tc>
        <w:tc>
          <w:tcPr>
            <w:tcW w:w="1945" w:type="dxa"/>
            <w:shd w:val="clear" w:color="auto" w:fill="D6E3BC" w:themeFill="accent3" w:themeFillTint="66"/>
          </w:tcPr>
          <w:p w:rsidR="004C7F46" w:rsidRPr="00B54973" w:rsidRDefault="004C7F46" w:rsidP="004C7F46">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36</w:t>
            </w:r>
          </w:p>
        </w:tc>
        <w:tc>
          <w:tcPr>
            <w:tcW w:w="1985" w:type="dxa"/>
            <w:shd w:val="clear" w:color="auto" w:fill="D6E3BC" w:themeFill="accent3" w:themeFillTint="66"/>
          </w:tcPr>
          <w:p w:rsidR="004C7F46" w:rsidRPr="00B54973" w:rsidRDefault="004C7F46" w:rsidP="004C7F46">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3</w:t>
            </w:r>
          </w:p>
        </w:tc>
        <w:tc>
          <w:tcPr>
            <w:tcW w:w="2694" w:type="dxa"/>
            <w:shd w:val="clear" w:color="auto" w:fill="D6E3BC" w:themeFill="accent3" w:themeFillTint="66"/>
          </w:tcPr>
          <w:p w:rsidR="004C7F46" w:rsidRPr="00B54973" w:rsidRDefault="004C7F46" w:rsidP="004C7F46">
            <w:pPr>
              <w:autoSpaceDE w:val="0"/>
              <w:autoSpaceDN w:val="0"/>
              <w:adjustRightInd w:val="0"/>
              <w:jc w:val="center"/>
              <w:rPr>
                <w:rFonts w:ascii="Times New Roman" w:hAnsi="Times New Roman" w:cs="Times New Roman"/>
                <w:color w:val="000000" w:themeColor="text1"/>
                <w:sz w:val="24"/>
                <w:szCs w:val="24"/>
              </w:rPr>
            </w:pPr>
          </w:p>
        </w:tc>
      </w:tr>
      <w:tr w:rsidR="004C7F46" w:rsidTr="004C7F46">
        <w:tc>
          <w:tcPr>
            <w:tcW w:w="1356" w:type="dxa"/>
            <w:vMerge w:val="restart"/>
            <w:shd w:val="clear" w:color="auto" w:fill="D6E3BC" w:themeFill="accent3" w:themeFillTint="66"/>
            <w:vAlign w:val="center"/>
          </w:tcPr>
          <w:p w:rsidR="004C7F46" w:rsidRPr="00B54973" w:rsidRDefault="004C7F46" w:rsidP="004C7F46">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lastRenderedPageBreak/>
              <w:t>Santa Pola</w:t>
            </w:r>
          </w:p>
        </w:tc>
        <w:tc>
          <w:tcPr>
            <w:tcW w:w="1492" w:type="dxa"/>
            <w:shd w:val="clear" w:color="auto" w:fill="D6E3BC" w:themeFill="accent3" w:themeFillTint="66"/>
          </w:tcPr>
          <w:p w:rsidR="004C7F46" w:rsidRPr="00B54973" w:rsidRDefault="004C7F46" w:rsidP="004C7F46">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GNS_DEF</w:t>
            </w:r>
          </w:p>
        </w:tc>
        <w:tc>
          <w:tcPr>
            <w:tcW w:w="1305" w:type="dxa"/>
            <w:shd w:val="clear" w:color="auto" w:fill="D6E3BC" w:themeFill="accent3" w:themeFillTint="66"/>
          </w:tcPr>
          <w:p w:rsidR="004C7F46" w:rsidRPr="00B54973" w:rsidRDefault="004C7F46" w:rsidP="004C7F46">
            <w:pPr>
              <w:jc w:val="center"/>
              <w:rPr>
                <w:rFonts w:ascii="Times New Roman" w:hAnsi="Times New Roman" w:cs="Times New Roman"/>
                <w:sz w:val="24"/>
                <w:szCs w:val="24"/>
              </w:rPr>
            </w:pPr>
            <w:r>
              <w:rPr>
                <w:rFonts w:ascii="Times New Roman" w:hAnsi="Times New Roman" w:cs="Times New Roman"/>
                <w:color w:val="000000" w:themeColor="text1"/>
                <w:sz w:val="24"/>
                <w:szCs w:val="24"/>
              </w:rPr>
              <w:t>GSA</w:t>
            </w:r>
            <w:r w:rsidRPr="00B54973">
              <w:rPr>
                <w:rFonts w:ascii="Times New Roman" w:hAnsi="Times New Roman" w:cs="Times New Roman"/>
                <w:color w:val="000000" w:themeColor="text1"/>
                <w:sz w:val="24"/>
                <w:szCs w:val="24"/>
              </w:rPr>
              <w:t>6</w:t>
            </w:r>
          </w:p>
        </w:tc>
        <w:tc>
          <w:tcPr>
            <w:tcW w:w="1945" w:type="dxa"/>
            <w:shd w:val="clear" w:color="auto" w:fill="D6E3BC" w:themeFill="accent3" w:themeFillTint="66"/>
          </w:tcPr>
          <w:p w:rsidR="004C7F46" w:rsidRPr="00B54973" w:rsidRDefault="004C7F46" w:rsidP="004C7F46">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12</w:t>
            </w:r>
          </w:p>
        </w:tc>
        <w:tc>
          <w:tcPr>
            <w:tcW w:w="1985" w:type="dxa"/>
            <w:shd w:val="clear" w:color="auto" w:fill="D6E3BC" w:themeFill="accent3" w:themeFillTint="66"/>
          </w:tcPr>
          <w:p w:rsidR="004C7F46" w:rsidRPr="00B54973" w:rsidRDefault="004C7F46" w:rsidP="004C7F46">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1</w:t>
            </w:r>
          </w:p>
        </w:tc>
        <w:tc>
          <w:tcPr>
            <w:tcW w:w="2694" w:type="dxa"/>
            <w:shd w:val="clear" w:color="auto" w:fill="D6E3BC" w:themeFill="accent3" w:themeFillTint="66"/>
          </w:tcPr>
          <w:p w:rsidR="004C7F46" w:rsidRPr="00B54973" w:rsidRDefault="004C7F46" w:rsidP="004C7F46">
            <w:pPr>
              <w:autoSpaceDE w:val="0"/>
              <w:autoSpaceDN w:val="0"/>
              <w:adjustRightInd w:val="0"/>
              <w:jc w:val="center"/>
              <w:rPr>
                <w:rFonts w:ascii="Times New Roman" w:hAnsi="Times New Roman" w:cs="Times New Roman"/>
                <w:color w:val="000000" w:themeColor="text1"/>
                <w:sz w:val="24"/>
                <w:szCs w:val="24"/>
              </w:rPr>
            </w:pPr>
          </w:p>
        </w:tc>
      </w:tr>
      <w:tr w:rsidR="004C7F46" w:rsidTr="004C7F46">
        <w:tc>
          <w:tcPr>
            <w:tcW w:w="1356" w:type="dxa"/>
            <w:vMerge/>
            <w:shd w:val="clear" w:color="auto" w:fill="D6E3BC" w:themeFill="accent3" w:themeFillTint="66"/>
          </w:tcPr>
          <w:p w:rsidR="004C7F46" w:rsidRPr="00B54973" w:rsidRDefault="004C7F46" w:rsidP="004C7F46">
            <w:pPr>
              <w:autoSpaceDE w:val="0"/>
              <w:autoSpaceDN w:val="0"/>
              <w:adjustRightInd w:val="0"/>
              <w:jc w:val="center"/>
              <w:rPr>
                <w:rFonts w:ascii="Times New Roman" w:hAnsi="Times New Roman" w:cs="Times New Roman"/>
                <w:color w:val="000000" w:themeColor="text1"/>
                <w:sz w:val="24"/>
                <w:szCs w:val="24"/>
              </w:rPr>
            </w:pPr>
          </w:p>
        </w:tc>
        <w:tc>
          <w:tcPr>
            <w:tcW w:w="1492" w:type="dxa"/>
            <w:shd w:val="clear" w:color="auto" w:fill="D6E3BC" w:themeFill="accent3" w:themeFillTint="66"/>
          </w:tcPr>
          <w:p w:rsidR="004C7F46" w:rsidRPr="00B54973" w:rsidRDefault="004C7F46" w:rsidP="004C7F46">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GTR_DEF</w:t>
            </w:r>
          </w:p>
        </w:tc>
        <w:tc>
          <w:tcPr>
            <w:tcW w:w="1305" w:type="dxa"/>
            <w:shd w:val="clear" w:color="auto" w:fill="D6E3BC" w:themeFill="accent3" w:themeFillTint="66"/>
          </w:tcPr>
          <w:p w:rsidR="004C7F46" w:rsidRPr="00B54973" w:rsidRDefault="004C7F46" w:rsidP="004C7F46">
            <w:pPr>
              <w:jc w:val="center"/>
              <w:rPr>
                <w:rFonts w:ascii="Times New Roman" w:hAnsi="Times New Roman" w:cs="Times New Roman"/>
                <w:sz w:val="24"/>
                <w:szCs w:val="24"/>
              </w:rPr>
            </w:pPr>
            <w:r>
              <w:rPr>
                <w:rFonts w:ascii="Times New Roman" w:hAnsi="Times New Roman" w:cs="Times New Roman"/>
                <w:color w:val="000000" w:themeColor="text1"/>
                <w:sz w:val="24"/>
                <w:szCs w:val="24"/>
              </w:rPr>
              <w:t>GSA</w:t>
            </w:r>
            <w:r w:rsidRPr="00B54973">
              <w:rPr>
                <w:rFonts w:ascii="Times New Roman" w:hAnsi="Times New Roman" w:cs="Times New Roman"/>
                <w:color w:val="000000" w:themeColor="text1"/>
                <w:sz w:val="24"/>
                <w:szCs w:val="24"/>
              </w:rPr>
              <w:t>6</w:t>
            </w:r>
          </w:p>
        </w:tc>
        <w:tc>
          <w:tcPr>
            <w:tcW w:w="1945" w:type="dxa"/>
            <w:shd w:val="clear" w:color="auto" w:fill="D6E3BC" w:themeFill="accent3" w:themeFillTint="66"/>
          </w:tcPr>
          <w:p w:rsidR="004C7F46" w:rsidRPr="00B54973" w:rsidRDefault="004C7F46" w:rsidP="004C7F46">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24</w:t>
            </w:r>
          </w:p>
        </w:tc>
        <w:tc>
          <w:tcPr>
            <w:tcW w:w="1985" w:type="dxa"/>
            <w:shd w:val="clear" w:color="auto" w:fill="D6E3BC" w:themeFill="accent3" w:themeFillTint="66"/>
          </w:tcPr>
          <w:p w:rsidR="004C7F46" w:rsidRPr="00B54973" w:rsidRDefault="004C7F46" w:rsidP="004C7F46">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2</w:t>
            </w:r>
          </w:p>
        </w:tc>
        <w:tc>
          <w:tcPr>
            <w:tcW w:w="2694" w:type="dxa"/>
            <w:shd w:val="clear" w:color="auto" w:fill="D6E3BC" w:themeFill="accent3" w:themeFillTint="66"/>
          </w:tcPr>
          <w:p w:rsidR="004C7F46" w:rsidRPr="00B54973" w:rsidRDefault="004C7F46" w:rsidP="004C7F46">
            <w:pPr>
              <w:autoSpaceDE w:val="0"/>
              <w:autoSpaceDN w:val="0"/>
              <w:adjustRightInd w:val="0"/>
              <w:jc w:val="center"/>
              <w:rPr>
                <w:rFonts w:ascii="Times New Roman" w:hAnsi="Times New Roman" w:cs="Times New Roman"/>
                <w:color w:val="000000" w:themeColor="text1"/>
                <w:sz w:val="24"/>
                <w:szCs w:val="24"/>
              </w:rPr>
            </w:pPr>
          </w:p>
        </w:tc>
      </w:tr>
      <w:tr w:rsidR="004C7F46" w:rsidTr="004C7F46">
        <w:tc>
          <w:tcPr>
            <w:tcW w:w="1356" w:type="dxa"/>
            <w:shd w:val="clear" w:color="auto" w:fill="D6E3BC" w:themeFill="accent3" w:themeFillTint="66"/>
          </w:tcPr>
          <w:p w:rsidR="004C7F46" w:rsidRPr="00B54973" w:rsidRDefault="004C7F46" w:rsidP="004C7F46">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Torrevieja</w:t>
            </w:r>
          </w:p>
        </w:tc>
        <w:tc>
          <w:tcPr>
            <w:tcW w:w="1492" w:type="dxa"/>
            <w:shd w:val="clear" w:color="auto" w:fill="D6E3BC" w:themeFill="accent3" w:themeFillTint="66"/>
          </w:tcPr>
          <w:p w:rsidR="004C7F46" w:rsidRPr="00B54973" w:rsidRDefault="004C7F46" w:rsidP="004C7F46">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PS_SPF</w:t>
            </w:r>
          </w:p>
        </w:tc>
        <w:tc>
          <w:tcPr>
            <w:tcW w:w="1305" w:type="dxa"/>
            <w:shd w:val="clear" w:color="auto" w:fill="D6E3BC" w:themeFill="accent3" w:themeFillTint="66"/>
          </w:tcPr>
          <w:p w:rsidR="004C7F46" w:rsidRPr="00B54973" w:rsidRDefault="004C7F46" w:rsidP="004C7F46">
            <w:pPr>
              <w:jc w:val="center"/>
              <w:rPr>
                <w:rFonts w:ascii="Times New Roman" w:hAnsi="Times New Roman" w:cs="Times New Roman"/>
                <w:sz w:val="24"/>
                <w:szCs w:val="24"/>
              </w:rPr>
            </w:pPr>
            <w:r>
              <w:rPr>
                <w:rFonts w:ascii="Times New Roman" w:hAnsi="Times New Roman" w:cs="Times New Roman"/>
                <w:color w:val="000000" w:themeColor="text1"/>
                <w:sz w:val="24"/>
                <w:szCs w:val="24"/>
              </w:rPr>
              <w:t>GSA</w:t>
            </w:r>
            <w:r w:rsidRPr="00B54973">
              <w:rPr>
                <w:rFonts w:ascii="Times New Roman" w:hAnsi="Times New Roman" w:cs="Times New Roman"/>
                <w:color w:val="000000" w:themeColor="text1"/>
                <w:sz w:val="24"/>
                <w:szCs w:val="24"/>
              </w:rPr>
              <w:t>6</w:t>
            </w:r>
          </w:p>
        </w:tc>
        <w:tc>
          <w:tcPr>
            <w:tcW w:w="1945" w:type="dxa"/>
            <w:shd w:val="clear" w:color="auto" w:fill="D6E3BC" w:themeFill="accent3" w:themeFillTint="66"/>
          </w:tcPr>
          <w:p w:rsidR="004C7F46" w:rsidRPr="00B54973" w:rsidRDefault="004C7F46" w:rsidP="004C7F46">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36</w:t>
            </w:r>
          </w:p>
        </w:tc>
        <w:tc>
          <w:tcPr>
            <w:tcW w:w="1985" w:type="dxa"/>
            <w:shd w:val="clear" w:color="auto" w:fill="D6E3BC" w:themeFill="accent3" w:themeFillTint="66"/>
          </w:tcPr>
          <w:p w:rsidR="004C7F46" w:rsidRPr="00B54973" w:rsidRDefault="004C7F46" w:rsidP="004C7F46">
            <w:pPr>
              <w:autoSpaceDE w:val="0"/>
              <w:autoSpaceDN w:val="0"/>
              <w:adjustRightInd w:val="0"/>
              <w:jc w:val="center"/>
              <w:rPr>
                <w:rFonts w:ascii="Times New Roman" w:hAnsi="Times New Roman" w:cs="Times New Roman"/>
                <w:color w:val="000000" w:themeColor="text1"/>
                <w:sz w:val="24"/>
                <w:szCs w:val="24"/>
              </w:rPr>
            </w:pPr>
            <w:r w:rsidRPr="00B54973">
              <w:rPr>
                <w:rFonts w:ascii="Times New Roman" w:hAnsi="Times New Roman" w:cs="Times New Roman"/>
                <w:color w:val="000000" w:themeColor="text1"/>
                <w:sz w:val="24"/>
                <w:szCs w:val="24"/>
              </w:rPr>
              <w:t>3</w:t>
            </w:r>
          </w:p>
        </w:tc>
        <w:tc>
          <w:tcPr>
            <w:tcW w:w="2694" w:type="dxa"/>
            <w:shd w:val="clear" w:color="auto" w:fill="D6E3BC" w:themeFill="accent3" w:themeFillTint="66"/>
          </w:tcPr>
          <w:p w:rsidR="004C7F46" w:rsidRPr="00B54973" w:rsidRDefault="004C7F46" w:rsidP="004C7F46">
            <w:pPr>
              <w:autoSpaceDE w:val="0"/>
              <w:autoSpaceDN w:val="0"/>
              <w:adjustRightInd w:val="0"/>
              <w:jc w:val="center"/>
              <w:rPr>
                <w:rFonts w:ascii="Times New Roman" w:hAnsi="Times New Roman" w:cs="Times New Roman"/>
                <w:color w:val="000000" w:themeColor="text1"/>
                <w:sz w:val="24"/>
                <w:szCs w:val="24"/>
              </w:rPr>
            </w:pPr>
          </w:p>
        </w:tc>
      </w:tr>
    </w:tbl>
    <w:p w:rsidR="00BC1D10" w:rsidRDefault="00BC1D10" w:rsidP="00E74CA1">
      <w:pPr>
        <w:rPr>
          <w:rFonts w:ascii="Times New Roman" w:hAnsi="Times New Roman" w:cs="Times New Roman"/>
          <w:color w:val="000000"/>
          <w:sz w:val="24"/>
          <w:szCs w:val="24"/>
        </w:rPr>
      </w:pPr>
    </w:p>
    <w:p w:rsidR="00D4727E" w:rsidRDefault="00D4727E" w:rsidP="00D4727E">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Tabla 5. Plan de muestr</w:t>
      </w:r>
      <w:r w:rsidR="00DC3CAB">
        <w:rPr>
          <w:rFonts w:ascii="Times New Roman" w:hAnsi="Times New Roman" w:cs="Times New Roman"/>
          <w:color w:val="000000"/>
          <w:sz w:val="24"/>
          <w:szCs w:val="24"/>
        </w:rPr>
        <w:t>eos MT2 a realizar para las subá</w:t>
      </w:r>
      <w:r>
        <w:rPr>
          <w:rFonts w:ascii="Times New Roman" w:hAnsi="Times New Roman" w:cs="Times New Roman"/>
          <w:color w:val="000000"/>
          <w:sz w:val="24"/>
          <w:szCs w:val="24"/>
        </w:rPr>
        <w:t>reas GSA5, GSA6 Norte y GSA7 (CO Baleares).</w:t>
      </w:r>
    </w:p>
    <w:tbl>
      <w:tblPr>
        <w:tblStyle w:val="Tablaconcuadrcula"/>
        <w:tblpPr w:leftFromText="141" w:rightFromText="141" w:vertAnchor="text" w:horzAnchor="page" w:tblpX="433" w:tblpY="171"/>
        <w:tblW w:w="11092" w:type="dxa"/>
        <w:tblLayout w:type="fixed"/>
        <w:tblLook w:val="04A0"/>
      </w:tblPr>
      <w:tblGrid>
        <w:gridCol w:w="1668"/>
        <w:gridCol w:w="1495"/>
        <w:gridCol w:w="1305"/>
        <w:gridCol w:w="1945"/>
        <w:gridCol w:w="1985"/>
        <w:gridCol w:w="2694"/>
      </w:tblGrid>
      <w:tr w:rsidR="00D4727E" w:rsidRPr="00A04174" w:rsidTr="00D4727E">
        <w:tc>
          <w:tcPr>
            <w:tcW w:w="1668" w:type="dxa"/>
          </w:tcPr>
          <w:p w:rsidR="00D4727E" w:rsidRPr="004C7F46" w:rsidRDefault="00D4727E" w:rsidP="00D4727E">
            <w:pPr>
              <w:autoSpaceDE w:val="0"/>
              <w:autoSpaceDN w:val="0"/>
              <w:adjustRightInd w:val="0"/>
              <w:jc w:val="center"/>
              <w:rPr>
                <w:rFonts w:ascii="Times New Roman" w:hAnsi="Times New Roman" w:cs="Times New Roman"/>
                <w:b/>
                <w:sz w:val="24"/>
                <w:szCs w:val="24"/>
              </w:rPr>
            </w:pPr>
            <w:r w:rsidRPr="004C7F46">
              <w:rPr>
                <w:rFonts w:ascii="Times New Roman" w:hAnsi="Times New Roman" w:cs="Times New Roman"/>
                <w:b/>
                <w:sz w:val="24"/>
                <w:szCs w:val="24"/>
              </w:rPr>
              <w:t>Puerto</w:t>
            </w:r>
          </w:p>
        </w:tc>
        <w:tc>
          <w:tcPr>
            <w:tcW w:w="1495" w:type="dxa"/>
          </w:tcPr>
          <w:p w:rsidR="00D4727E" w:rsidRPr="004C7F46" w:rsidRDefault="00D4727E" w:rsidP="00D4727E">
            <w:pPr>
              <w:autoSpaceDE w:val="0"/>
              <w:autoSpaceDN w:val="0"/>
              <w:adjustRightInd w:val="0"/>
              <w:jc w:val="center"/>
              <w:rPr>
                <w:rFonts w:ascii="Times New Roman" w:hAnsi="Times New Roman" w:cs="Times New Roman"/>
                <w:b/>
                <w:sz w:val="24"/>
                <w:szCs w:val="24"/>
              </w:rPr>
            </w:pPr>
            <w:r w:rsidRPr="004C7F46">
              <w:rPr>
                <w:rFonts w:ascii="Times New Roman" w:hAnsi="Times New Roman" w:cs="Times New Roman"/>
                <w:b/>
                <w:sz w:val="24"/>
                <w:szCs w:val="24"/>
              </w:rPr>
              <w:t>Estrato de muestreo</w:t>
            </w:r>
          </w:p>
        </w:tc>
        <w:tc>
          <w:tcPr>
            <w:tcW w:w="1305" w:type="dxa"/>
          </w:tcPr>
          <w:p w:rsidR="00D4727E" w:rsidRPr="004C7F46" w:rsidRDefault="00D4727E" w:rsidP="00D4727E">
            <w:pPr>
              <w:autoSpaceDE w:val="0"/>
              <w:autoSpaceDN w:val="0"/>
              <w:adjustRightInd w:val="0"/>
              <w:jc w:val="center"/>
              <w:rPr>
                <w:rFonts w:ascii="Times New Roman" w:hAnsi="Times New Roman" w:cs="Times New Roman"/>
                <w:b/>
                <w:sz w:val="24"/>
                <w:szCs w:val="24"/>
              </w:rPr>
            </w:pPr>
            <w:r w:rsidRPr="004C7F46">
              <w:rPr>
                <w:rFonts w:ascii="Times New Roman" w:hAnsi="Times New Roman" w:cs="Times New Roman"/>
                <w:b/>
                <w:sz w:val="24"/>
                <w:szCs w:val="24"/>
              </w:rPr>
              <w:t>Zona de pesca</w:t>
            </w:r>
          </w:p>
        </w:tc>
        <w:tc>
          <w:tcPr>
            <w:tcW w:w="1945" w:type="dxa"/>
          </w:tcPr>
          <w:p w:rsidR="00D4727E" w:rsidRPr="004C7F46" w:rsidRDefault="00D4727E" w:rsidP="00D4727E">
            <w:pPr>
              <w:autoSpaceDE w:val="0"/>
              <w:autoSpaceDN w:val="0"/>
              <w:adjustRightInd w:val="0"/>
              <w:jc w:val="center"/>
              <w:rPr>
                <w:rFonts w:ascii="Times New Roman" w:hAnsi="Times New Roman" w:cs="Times New Roman"/>
                <w:b/>
                <w:sz w:val="24"/>
                <w:szCs w:val="24"/>
              </w:rPr>
            </w:pPr>
            <w:r w:rsidRPr="004C7F46">
              <w:rPr>
                <w:rFonts w:ascii="Times New Roman" w:hAnsi="Times New Roman" w:cs="Times New Roman"/>
                <w:b/>
                <w:sz w:val="24"/>
                <w:szCs w:val="24"/>
              </w:rPr>
              <w:t>Unidades de muestreo al año</w:t>
            </w:r>
          </w:p>
        </w:tc>
        <w:tc>
          <w:tcPr>
            <w:tcW w:w="1985" w:type="dxa"/>
          </w:tcPr>
          <w:p w:rsidR="00D4727E" w:rsidRPr="004C7F46" w:rsidRDefault="00D4727E" w:rsidP="00D4727E">
            <w:pPr>
              <w:autoSpaceDE w:val="0"/>
              <w:autoSpaceDN w:val="0"/>
              <w:adjustRightInd w:val="0"/>
              <w:jc w:val="center"/>
              <w:rPr>
                <w:rFonts w:ascii="Times New Roman" w:hAnsi="Times New Roman" w:cs="Times New Roman"/>
                <w:b/>
                <w:sz w:val="24"/>
                <w:szCs w:val="24"/>
              </w:rPr>
            </w:pPr>
            <w:r w:rsidRPr="004C7F46">
              <w:rPr>
                <w:rFonts w:ascii="Times New Roman" w:hAnsi="Times New Roman" w:cs="Times New Roman"/>
                <w:b/>
                <w:sz w:val="24"/>
                <w:szCs w:val="24"/>
              </w:rPr>
              <w:t>Unidades de muestreo al mes</w:t>
            </w:r>
          </w:p>
        </w:tc>
        <w:tc>
          <w:tcPr>
            <w:tcW w:w="2694" w:type="dxa"/>
          </w:tcPr>
          <w:p w:rsidR="00D4727E" w:rsidRPr="004C7F46" w:rsidRDefault="00D4727E" w:rsidP="00D4727E">
            <w:pPr>
              <w:autoSpaceDE w:val="0"/>
              <w:autoSpaceDN w:val="0"/>
              <w:adjustRightInd w:val="0"/>
              <w:jc w:val="center"/>
              <w:rPr>
                <w:rFonts w:ascii="Times New Roman" w:hAnsi="Times New Roman" w:cs="Times New Roman"/>
                <w:b/>
                <w:sz w:val="24"/>
                <w:szCs w:val="24"/>
              </w:rPr>
            </w:pPr>
            <w:r w:rsidRPr="004C7F46">
              <w:rPr>
                <w:rFonts w:ascii="Times New Roman" w:hAnsi="Times New Roman" w:cs="Times New Roman"/>
                <w:b/>
                <w:sz w:val="24"/>
                <w:szCs w:val="24"/>
              </w:rPr>
              <w:t>Observaciones</w:t>
            </w:r>
          </w:p>
        </w:tc>
      </w:tr>
      <w:tr w:rsidR="00652542" w:rsidRPr="00E25451" w:rsidTr="00856DD0">
        <w:tc>
          <w:tcPr>
            <w:tcW w:w="1668" w:type="dxa"/>
            <w:vMerge w:val="restart"/>
            <w:shd w:val="clear" w:color="auto" w:fill="B8CCE4" w:themeFill="accent1" w:themeFillTint="66"/>
            <w:vAlign w:val="center"/>
          </w:tcPr>
          <w:p w:rsidR="00652542" w:rsidRPr="004C7F46" w:rsidRDefault="00652542" w:rsidP="00652542">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Palma de Mallorca</w:t>
            </w:r>
          </w:p>
        </w:tc>
        <w:tc>
          <w:tcPr>
            <w:tcW w:w="1495" w:type="dxa"/>
            <w:shd w:val="clear" w:color="auto" w:fill="B8CCE4" w:themeFill="accent1" w:themeFillTint="66"/>
          </w:tcPr>
          <w:p w:rsidR="00652542" w:rsidRPr="004C7F46" w:rsidRDefault="00652542" w:rsidP="00652542">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GTR_DEF</w:t>
            </w:r>
          </w:p>
        </w:tc>
        <w:tc>
          <w:tcPr>
            <w:tcW w:w="1305" w:type="dxa"/>
            <w:vMerge w:val="restart"/>
            <w:shd w:val="clear" w:color="auto" w:fill="B8CCE4" w:themeFill="accent1" w:themeFillTint="66"/>
          </w:tcPr>
          <w:p w:rsidR="00652542" w:rsidRPr="004C7F46" w:rsidRDefault="00652542" w:rsidP="00652542">
            <w:pPr>
              <w:autoSpaceDE w:val="0"/>
              <w:autoSpaceDN w:val="0"/>
              <w:adjustRightInd w:val="0"/>
              <w:jc w:val="center"/>
              <w:rPr>
                <w:rFonts w:ascii="Times New Roman" w:hAnsi="Times New Roman" w:cs="Times New Roman"/>
                <w:color w:val="000000" w:themeColor="text1"/>
                <w:sz w:val="24"/>
                <w:szCs w:val="24"/>
              </w:rPr>
            </w:pPr>
          </w:p>
          <w:p w:rsidR="00652542" w:rsidRPr="004C7F46" w:rsidRDefault="00652542" w:rsidP="00652542">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GSA05</w:t>
            </w:r>
          </w:p>
        </w:tc>
        <w:tc>
          <w:tcPr>
            <w:tcW w:w="1945" w:type="dxa"/>
            <w:shd w:val="clear" w:color="auto" w:fill="B8CCE4" w:themeFill="accent1" w:themeFillTint="66"/>
          </w:tcPr>
          <w:p w:rsidR="00652542" w:rsidRPr="004C7F46" w:rsidRDefault="00652542" w:rsidP="00652542">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48</w:t>
            </w:r>
          </w:p>
        </w:tc>
        <w:tc>
          <w:tcPr>
            <w:tcW w:w="1985" w:type="dxa"/>
            <w:shd w:val="clear" w:color="auto" w:fill="B8CCE4" w:themeFill="accent1" w:themeFillTint="66"/>
          </w:tcPr>
          <w:p w:rsidR="00652542" w:rsidRPr="004C7F46" w:rsidRDefault="00652542" w:rsidP="00652542">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4</w:t>
            </w:r>
          </w:p>
        </w:tc>
        <w:tc>
          <w:tcPr>
            <w:tcW w:w="2694" w:type="dxa"/>
            <w:shd w:val="clear" w:color="auto" w:fill="B8CCE4" w:themeFill="accent1" w:themeFillTint="66"/>
          </w:tcPr>
          <w:p w:rsidR="00652542" w:rsidRPr="004C7F46" w:rsidRDefault="00652542" w:rsidP="00DA47C4">
            <w:pPr>
              <w:autoSpaceDE w:val="0"/>
              <w:autoSpaceDN w:val="0"/>
              <w:adjustRightInd w:val="0"/>
              <w:jc w:val="both"/>
              <w:rPr>
                <w:rFonts w:ascii="Times New Roman" w:hAnsi="Times New Roman" w:cs="Times New Roman"/>
                <w:color w:val="000000" w:themeColor="text1"/>
                <w:sz w:val="24"/>
                <w:szCs w:val="24"/>
              </w:rPr>
            </w:pPr>
            <w:r w:rsidRPr="00A06DCB">
              <w:rPr>
                <w:rFonts w:ascii="Times New Roman" w:hAnsi="Times New Roman" w:cs="Times New Roman"/>
                <w:color w:val="000000" w:themeColor="text1"/>
                <w:sz w:val="20"/>
                <w:szCs w:val="20"/>
              </w:rPr>
              <w:t xml:space="preserve">Se priorizará el muestreo de mareas con captura de </w:t>
            </w:r>
            <w:r w:rsidRPr="00A06DCB">
              <w:rPr>
                <w:rFonts w:ascii="Times New Roman" w:hAnsi="Times New Roman" w:cs="Times New Roman"/>
                <w:i/>
                <w:color w:val="000000" w:themeColor="text1"/>
                <w:sz w:val="20"/>
                <w:szCs w:val="20"/>
              </w:rPr>
              <w:t>M surmuletus</w:t>
            </w:r>
          </w:p>
        </w:tc>
      </w:tr>
      <w:tr w:rsidR="00652542" w:rsidRPr="00E25451" w:rsidTr="00D4727E">
        <w:tc>
          <w:tcPr>
            <w:tcW w:w="1668" w:type="dxa"/>
            <w:vMerge/>
            <w:shd w:val="clear" w:color="auto" w:fill="B8CCE4" w:themeFill="accent1" w:themeFillTint="66"/>
          </w:tcPr>
          <w:p w:rsidR="00652542" w:rsidRPr="004C7F46" w:rsidRDefault="00652542" w:rsidP="00652542">
            <w:pPr>
              <w:autoSpaceDE w:val="0"/>
              <w:autoSpaceDN w:val="0"/>
              <w:adjustRightInd w:val="0"/>
              <w:jc w:val="center"/>
              <w:rPr>
                <w:rFonts w:ascii="Times New Roman" w:hAnsi="Times New Roman" w:cs="Times New Roman"/>
                <w:color w:val="000000" w:themeColor="text1"/>
                <w:sz w:val="24"/>
                <w:szCs w:val="24"/>
              </w:rPr>
            </w:pPr>
          </w:p>
        </w:tc>
        <w:tc>
          <w:tcPr>
            <w:tcW w:w="1495" w:type="dxa"/>
            <w:shd w:val="clear" w:color="auto" w:fill="B8CCE4" w:themeFill="accent1" w:themeFillTint="66"/>
          </w:tcPr>
          <w:p w:rsidR="00652542" w:rsidRPr="004C7F46" w:rsidRDefault="00652542" w:rsidP="00652542">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LA_SLP</w:t>
            </w:r>
          </w:p>
        </w:tc>
        <w:tc>
          <w:tcPr>
            <w:tcW w:w="1305" w:type="dxa"/>
            <w:vMerge/>
            <w:shd w:val="clear" w:color="auto" w:fill="B8CCE4" w:themeFill="accent1" w:themeFillTint="66"/>
          </w:tcPr>
          <w:p w:rsidR="00652542" w:rsidRPr="004C7F46" w:rsidRDefault="00652542" w:rsidP="00652542">
            <w:pPr>
              <w:jc w:val="center"/>
              <w:rPr>
                <w:rFonts w:ascii="Times New Roman" w:hAnsi="Times New Roman" w:cs="Times New Roman"/>
                <w:color w:val="000000" w:themeColor="text1"/>
                <w:sz w:val="24"/>
                <w:szCs w:val="24"/>
              </w:rPr>
            </w:pPr>
          </w:p>
        </w:tc>
        <w:tc>
          <w:tcPr>
            <w:tcW w:w="1945" w:type="dxa"/>
            <w:shd w:val="clear" w:color="auto" w:fill="B8CCE4" w:themeFill="accent1" w:themeFillTint="66"/>
          </w:tcPr>
          <w:p w:rsidR="00652542" w:rsidRPr="004C7F46" w:rsidRDefault="00652542" w:rsidP="00652542">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12</w:t>
            </w:r>
          </w:p>
        </w:tc>
        <w:tc>
          <w:tcPr>
            <w:tcW w:w="1985" w:type="dxa"/>
            <w:shd w:val="clear" w:color="auto" w:fill="B8CCE4" w:themeFill="accent1" w:themeFillTint="66"/>
          </w:tcPr>
          <w:p w:rsidR="00652542" w:rsidRPr="004C7F46" w:rsidRDefault="00652542" w:rsidP="00652542">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1</w:t>
            </w:r>
          </w:p>
        </w:tc>
        <w:tc>
          <w:tcPr>
            <w:tcW w:w="2694" w:type="dxa"/>
            <w:shd w:val="clear" w:color="auto" w:fill="B8CCE4" w:themeFill="accent1" w:themeFillTint="66"/>
          </w:tcPr>
          <w:p w:rsidR="00652542" w:rsidRDefault="00DA47C4" w:rsidP="00DA47C4">
            <w:pPr>
              <w:autoSpaceDE w:val="0"/>
              <w:autoSpaceDN w:val="0"/>
              <w:adjustRightInd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0"/>
                <w:szCs w:val="20"/>
              </w:rPr>
              <w:t>Solo e</w:t>
            </w:r>
            <w:r w:rsidR="00652542" w:rsidRPr="00A06DCB">
              <w:rPr>
                <w:rFonts w:ascii="Times New Roman" w:hAnsi="Times New Roman" w:cs="Times New Roman"/>
                <w:color w:val="000000" w:themeColor="text1"/>
                <w:sz w:val="20"/>
                <w:szCs w:val="20"/>
              </w:rPr>
              <w:t>n temporada de pesca</w:t>
            </w:r>
            <w:r w:rsidR="00652542">
              <w:rPr>
                <w:rFonts w:ascii="Times New Roman" w:hAnsi="Times New Roman" w:cs="Times New Roman"/>
                <w:color w:val="000000" w:themeColor="text1"/>
                <w:sz w:val="20"/>
                <w:szCs w:val="20"/>
              </w:rPr>
              <w:t xml:space="preserve"> (final</w:t>
            </w:r>
            <w:r>
              <w:rPr>
                <w:rFonts w:ascii="Times New Roman" w:hAnsi="Times New Roman" w:cs="Times New Roman"/>
                <w:color w:val="000000" w:themeColor="text1"/>
                <w:sz w:val="20"/>
                <w:szCs w:val="20"/>
              </w:rPr>
              <w:t xml:space="preserve"> de Agosto-</w:t>
            </w:r>
            <w:r w:rsidR="00652542">
              <w:rPr>
                <w:rFonts w:ascii="Times New Roman" w:hAnsi="Times New Roman" w:cs="Times New Roman"/>
                <w:color w:val="000000" w:themeColor="text1"/>
                <w:sz w:val="20"/>
                <w:szCs w:val="20"/>
              </w:rPr>
              <w:t>Noviembre ap</w:t>
            </w:r>
            <w:r>
              <w:rPr>
                <w:rFonts w:ascii="Times New Roman" w:hAnsi="Times New Roman" w:cs="Times New Roman"/>
                <w:color w:val="000000" w:themeColor="text1"/>
                <w:sz w:val="20"/>
                <w:szCs w:val="20"/>
              </w:rPr>
              <w:t>r</w:t>
            </w:r>
            <w:r w:rsidR="00652542">
              <w:rPr>
                <w:rFonts w:ascii="Times New Roman" w:hAnsi="Times New Roman" w:cs="Times New Roman"/>
                <w:color w:val="000000" w:themeColor="text1"/>
                <w:sz w:val="20"/>
                <w:szCs w:val="20"/>
              </w:rPr>
              <w:t>oximadamente).</w:t>
            </w:r>
          </w:p>
        </w:tc>
      </w:tr>
      <w:tr w:rsidR="00652542" w:rsidRPr="00E25451" w:rsidTr="00D4727E">
        <w:tc>
          <w:tcPr>
            <w:tcW w:w="1668" w:type="dxa"/>
            <w:vMerge/>
            <w:shd w:val="clear" w:color="auto" w:fill="B8CCE4" w:themeFill="accent1" w:themeFillTint="66"/>
          </w:tcPr>
          <w:p w:rsidR="00652542" w:rsidRPr="004C7F46" w:rsidRDefault="00652542" w:rsidP="00652542">
            <w:pPr>
              <w:autoSpaceDE w:val="0"/>
              <w:autoSpaceDN w:val="0"/>
              <w:adjustRightInd w:val="0"/>
              <w:jc w:val="center"/>
              <w:rPr>
                <w:rFonts w:ascii="Times New Roman" w:hAnsi="Times New Roman" w:cs="Times New Roman"/>
                <w:color w:val="000000" w:themeColor="text1"/>
                <w:sz w:val="24"/>
                <w:szCs w:val="24"/>
              </w:rPr>
            </w:pPr>
          </w:p>
        </w:tc>
        <w:tc>
          <w:tcPr>
            <w:tcW w:w="1495" w:type="dxa"/>
            <w:shd w:val="clear" w:color="auto" w:fill="B8CCE4" w:themeFill="accent1" w:themeFillTint="66"/>
          </w:tcPr>
          <w:p w:rsidR="00652542" w:rsidRPr="004C7F46" w:rsidRDefault="00652542" w:rsidP="00652542">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PS_SPF</w:t>
            </w:r>
          </w:p>
        </w:tc>
        <w:tc>
          <w:tcPr>
            <w:tcW w:w="1305" w:type="dxa"/>
            <w:vMerge/>
            <w:shd w:val="clear" w:color="auto" w:fill="B8CCE4" w:themeFill="accent1" w:themeFillTint="66"/>
          </w:tcPr>
          <w:p w:rsidR="00652542" w:rsidRPr="004C7F46" w:rsidRDefault="00652542" w:rsidP="00652542">
            <w:pPr>
              <w:jc w:val="center"/>
              <w:rPr>
                <w:rFonts w:ascii="Times New Roman" w:hAnsi="Times New Roman" w:cs="Times New Roman"/>
                <w:color w:val="000000" w:themeColor="text1"/>
                <w:sz w:val="24"/>
                <w:szCs w:val="24"/>
              </w:rPr>
            </w:pPr>
          </w:p>
        </w:tc>
        <w:tc>
          <w:tcPr>
            <w:tcW w:w="1945" w:type="dxa"/>
            <w:shd w:val="clear" w:color="auto" w:fill="B8CCE4" w:themeFill="accent1" w:themeFillTint="66"/>
          </w:tcPr>
          <w:p w:rsidR="00652542" w:rsidRPr="004C7F46" w:rsidRDefault="00652542" w:rsidP="00652542">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12</w:t>
            </w:r>
          </w:p>
        </w:tc>
        <w:tc>
          <w:tcPr>
            <w:tcW w:w="1985" w:type="dxa"/>
            <w:shd w:val="clear" w:color="auto" w:fill="B8CCE4" w:themeFill="accent1" w:themeFillTint="66"/>
          </w:tcPr>
          <w:p w:rsidR="00652542" w:rsidRPr="004C7F46" w:rsidRDefault="00652542" w:rsidP="00652542">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1</w:t>
            </w:r>
          </w:p>
        </w:tc>
        <w:tc>
          <w:tcPr>
            <w:tcW w:w="2694" w:type="dxa"/>
            <w:shd w:val="clear" w:color="auto" w:fill="B8CCE4" w:themeFill="accent1" w:themeFillTint="66"/>
          </w:tcPr>
          <w:p w:rsidR="00652542" w:rsidRPr="00C273A5" w:rsidRDefault="00C273A5" w:rsidP="00C273A5">
            <w:pPr>
              <w:jc w:val="both"/>
              <w:rPr>
                <w:rFonts w:ascii="Times New Roman" w:hAnsi="Times New Roman" w:cs="Times New Roman"/>
                <w:sz w:val="24"/>
                <w:szCs w:val="24"/>
              </w:rPr>
            </w:pPr>
            <w:r w:rsidRPr="00C273A5">
              <w:rPr>
                <w:rFonts w:ascii="Times New Roman" w:hAnsi="Times New Roman" w:cs="Times New Roman"/>
                <w:sz w:val="20"/>
                <w:szCs w:val="20"/>
              </w:rPr>
              <w:t>Suele ser suficiente, dada la reducida variabilidad del rango de tallas de las especies, muestrear una sola captura de una embarcación.</w:t>
            </w:r>
            <w:r w:rsidRPr="00C273A5">
              <w:rPr>
                <w:rFonts w:ascii="Times New Roman" w:hAnsi="Times New Roman" w:cs="Times New Roman"/>
                <w:sz w:val="24"/>
                <w:szCs w:val="24"/>
              </w:rPr>
              <w:t xml:space="preserve"> </w:t>
            </w:r>
          </w:p>
        </w:tc>
      </w:tr>
      <w:tr w:rsidR="00D4727E" w:rsidRPr="00E25451" w:rsidTr="00D4727E">
        <w:tc>
          <w:tcPr>
            <w:tcW w:w="1668" w:type="dxa"/>
            <w:shd w:val="clear" w:color="auto" w:fill="B8CCE4" w:themeFill="accent1" w:themeFillTint="66"/>
          </w:tcPr>
          <w:p w:rsidR="00D4727E" w:rsidRPr="004C7F46" w:rsidRDefault="00D4727E" w:rsidP="00D4727E">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L’Escala</w:t>
            </w:r>
          </w:p>
        </w:tc>
        <w:tc>
          <w:tcPr>
            <w:tcW w:w="1495" w:type="dxa"/>
            <w:shd w:val="clear" w:color="auto" w:fill="B8CCE4" w:themeFill="accent1" w:themeFillTint="66"/>
          </w:tcPr>
          <w:p w:rsidR="00D4727E" w:rsidRPr="004C7F46" w:rsidRDefault="00D4727E" w:rsidP="00D4727E">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PS_SPF</w:t>
            </w:r>
          </w:p>
        </w:tc>
        <w:tc>
          <w:tcPr>
            <w:tcW w:w="1305" w:type="dxa"/>
            <w:shd w:val="clear" w:color="auto" w:fill="B8CCE4" w:themeFill="accent1" w:themeFillTint="66"/>
          </w:tcPr>
          <w:p w:rsidR="00D4727E" w:rsidRPr="004C7F46" w:rsidRDefault="00D4727E" w:rsidP="00D4727E">
            <w:pPr>
              <w:jc w:val="center"/>
              <w:rPr>
                <w:sz w:val="24"/>
                <w:szCs w:val="24"/>
              </w:rPr>
            </w:pPr>
            <w:r w:rsidRPr="004C7F46">
              <w:rPr>
                <w:rFonts w:ascii="Times New Roman" w:hAnsi="Times New Roman" w:cs="Times New Roman"/>
                <w:color w:val="000000" w:themeColor="text1"/>
                <w:sz w:val="24"/>
                <w:szCs w:val="24"/>
              </w:rPr>
              <w:t>GSA06</w:t>
            </w:r>
          </w:p>
        </w:tc>
        <w:tc>
          <w:tcPr>
            <w:tcW w:w="1945" w:type="dxa"/>
            <w:shd w:val="clear" w:color="auto" w:fill="B8CCE4" w:themeFill="accent1" w:themeFillTint="66"/>
          </w:tcPr>
          <w:p w:rsidR="00D4727E" w:rsidRPr="004C7F46" w:rsidRDefault="00D4727E" w:rsidP="00D4727E">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24</w:t>
            </w:r>
          </w:p>
        </w:tc>
        <w:tc>
          <w:tcPr>
            <w:tcW w:w="1985" w:type="dxa"/>
            <w:shd w:val="clear" w:color="auto" w:fill="B8CCE4" w:themeFill="accent1" w:themeFillTint="66"/>
          </w:tcPr>
          <w:p w:rsidR="00D4727E" w:rsidRPr="004C7F46" w:rsidRDefault="00D4727E" w:rsidP="00D4727E">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2</w:t>
            </w:r>
          </w:p>
        </w:tc>
        <w:tc>
          <w:tcPr>
            <w:tcW w:w="2694" w:type="dxa"/>
            <w:shd w:val="clear" w:color="auto" w:fill="B8CCE4" w:themeFill="accent1" w:themeFillTint="66"/>
          </w:tcPr>
          <w:p w:rsidR="00D4727E" w:rsidRPr="00DA47C4" w:rsidRDefault="00C273A5" w:rsidP="00C273A5">
            <w:pPr>
              <w:autoSpaceDE w:val="0"/>
              <w:autoSpaceDN w:val="0"/>
              <w:adjustRightInd w:val="0"/>
              <w:jc w:val="both"/>
              <w:rPr>
                <w:rFonts w:ascii="Times New Roman" w:hAnsi="Times New Roman" w:cs="Times New Roman"/>
                <w:color w:val="FF0000"/>
                <w:sz w:val="24"/>
                <w:szCs w:val="24"/>
              </w:rPr>
            </w:pPr>
            <w:r w:rsidRPr="00C273A5">
              <w:rPr>
                <w:rFonts w:ascii="Times New Roman" w:hAnsi="Times New Roman" w:cs="Times New Roman"/>
                <w:sz w:val="20"/>
                <w:szCs w:val="20"/>
              </w:rPr>
              <w:t>Suele ser suficiente, dada la reducida variabilidad del rango de tallas de las especies, muestrear una sola captura de una embarcación.</w:t>
            </w:r>
          </w:p>
        </w:tc>
      </w:tr>
      <w:tr w:rsidR="00D4727E" w:rsidRPr="00E25451" w:rsidTr="00D4727E">
        <w:tc>
          <w:tcPr>
            <w:tcW w:w="1668" w:type="dxa"/>
            <w:shd w:val="clear" w:color="auto" w:fill="B8CCE4" w:themeFill="accent1" w:themeFillTint="66"/>
          </w:tcPr>
          <w:p w:rsidR="00D4727E" w:rsidRPr="00A06DCB" w:rsidRDefault="00D4727E" w:rsidP="00D4727E">
            <w:pPr>
              <w:autoSpaceDE w:val="0"/>
              <w:autoSpaceDN w:val="0"/>
              <w:adjustRightInd w:val="0"/>
              <w:jc w:val="center"/>
              <w:rPr>
                <w:rFonts w:ascii="Times New Roman" w:hAnsi="Times New Roman" w:cs="Times New Roman"/>
                <w:sz w:val="24"/>
                <w:szCs w:val="24"/>
              </w:rPr>
            </w:pPr>
            <w:r w:rsidRPr="00A06DCB">
              <w:rPr>
                <w:rFonts w:ascii="Times New Roman" w:hAnsi="Times New Roman" w:cs="Times New Roman"/>
                <w:sz w:val="24"/>
                <w:szCs w:val="24"/>
              </w:rPr>
              <w:t>Puertos de Cat</w:t>
            </w:r>
            <w:r w:rsidR="00C273A5">
              <w:rPr>
                <w:rFonts w:ascii="Times New Roman" w:hAnsi="Times New Roman" w:cs="Times New Roman"/>
                <w:sz w:val="24"/>
                <w:szCs w:val="24"/>
              </w:rPr>
              <w:t>aluña</w:t>
            </w:r>
          </w:p>
        </w:tc>
        <w:tc>
          <w:tcPr>
            <w:tcW w:w="1495" w:type="dxa"/>
            <w:shd w:val="clear" w:color="auto" w:fill="B8CCE4" w:themeFill="accent1" w:themeFillTint="66"/>
          </w:tcPr>
          <w:p w:rsidR="00D4727E" w:rsidRPr="004C7F46" w:rsidRDefault="00D4727E" w:rsidP="00D4727E">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LLS_DEF</w:t>
            </w:r>
          </w:p>
        </w:tc>
        <w:tc>
          <w:tcPr>
            <w:tcW w:w="1305" w:type="dxa"/>
            <w:shd w:val="clear" w:color="auto" w:fill="B8CCE4" w:themeFill="accent1" w:themeFillTint="66"/>
          </w:tcPr>
          <w:p w:rsidR="00D4727E" w:rsidRPr="004C7F46" w:rsidRDefault="00D4727E" w:rsidP="00D4727E">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GSA06</w:t>
            </w:r>
          </w:p>
        </w:tc>
        <w:tc>
          <w:tcPr>
            <w:tcW w:w="1945" w:type="dxa"/>
            <w:shd w:val="clear" w:color="auto" w:fill="B8CCE4" w:themeFill="accent1" w:themeFillTint="66"/>
          </w:tcPr>
          <w:p w:rsidR="00D4727E" w:rsidRPr="004C7F46" w:rsidRDefault="00D4727E" w:rsidP="00D4727E">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24</w:t>
            </w:r>
          </w:p>
        </w:tc>
        <w:tc>
          <w:tcPr>
            <w:tcW w:w="1985" w:type="dxa"/>
            <w:shd w:val="clear" w:color="auto" w:fill="B8CCE4" w:themeFill="accent1" w:themeFillTint="66"/>
          </w:tcPr>
          <w:p w:rsidR="00D4727E" w:rsidRPr="004C7F46" w:rsidRDefault="00D4727E" w:rsidP="00D4727E">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2</w:t>
            </w:r>
          </w:p>
        </w:tc>
        <w:tc>
          <w:tcPr>
            <w:tcW w:w="2694" w:type="dxa"/>
            <w:shd w:val="clear" w:color="auto" w:fill="B8CCE4" w:themeFill="accent1" w:themeFillTint="66"/>
          </w:tcPr>
          <w:p w:rsidR="00D4727E" w:rsidRPr="00A06DCB" w:rsidRDefault="00A06DCB" w:rsidP="00A06DCB">
            <w:pPr>
              <w:autoSpaceDE w:val="0"/>
              <w:autoSpaceDN w:val="0"/>
              <w:adjustRightInd w:val="0"/>
              <w:jc w:val="both"/>
              <w:rPr>
                <w:rFonts w:ascii="Times New Roman" w:hAnsi="Times New Roman" w:cs="Times New Roman"/>
                <w:sz w:val="20"/>
                <w:szCs w:val="20"/>
              </w:rPr>
            </w:pPr>
            <w:r w:rsidRPr="00386C59">
              <w:rPr>
                <w:rFonts w:ascii="Times New Roman" w:hAnsi="Times New Roman" w:cs="Times New Roman"/>
                <w:sz w:val="20"/>
                <w:szCs w:val="20"/>
              </w:rPr>
              <w:t xml:space="preserve">Debido a las dificultades para </w:t>
            </w:r>
            <w:r>
              <w:rPr>
                <w:rFonts w:ascii="Times New Roman" w:hAnsi="Times New Roman" w:cs="Times New Roman"/>
                <w:sz w:val="20"/>
                <w:szCs w:val="20"/>
              </w:rPr>
              <w:t>hacer este muestreo</w:t>
            </w:r>
            <w:r w:rsidRPr="00386C59">
              <w:rPr>
                <w:rFonts w:ascii="Times New Roman" w:hAnsi="Times New Roman" w:cs="Times New Roman"/>
                <w:sz w:val="20"/>
                <w:szCs w:val="20"/>
              </w:rPr>
              <w:t>, se</w:t>
            </w:r>
            <w:r>
              <w:rPr>
                <w:rFonts w:ascii="Times New Roman" w:hAnsi="Times New Roman" w:cs="Times New Roman"/>
                <w:sz w:val="20"/>
                <w:szCs w:val="20"/>
              </w:rPr>
              <w:t xml:space="preserve"> podrá realizar en diferentes</w:t>
            </w:r>
            <w:r w:rsidRPr="00386C59">
              <w:rPr>
                <w:rFonts w:ascii="Times New Roman" w:hAnsi="Times New Roman" w:cs="Times New Roman"/>
                <w:sz w:val="20"/>
                <w:szCs w:val="20"/>
              </w:rPr>
              <w:t xml:space="preserve"> puerto</w:t>
            </w:r>
            <w:r>
              <w:rPr>
                <w:rFonts w:ascii="Times New Roman" w:hAnsi="Times New Roman" w:cs="Times New Roman"/>
                <w:sz w:val="20"/>
                <w:szCs w:val="20"/>
              </w:rPr>
              <w:t>s</w:t>
            </w:r>
            <w:r w:rsidRPr="00386C59">
              <w:rPr>
                <w:rFonts w:ascii="Times New Roman" w:hAnsi="Times New Roman" w:cs="Times New Roman"/>
                <w:sz w:val="20"/>
                <w:szCs w:val="20"/>
              </w:rPr>
              <w:t xml:space="preserve"> de la GSA 6 norte (p.ej. Ametlla de Mar, Blanes o Vilanova)</w:t>
            </w:r>
            <w:r>
              <w:rPr>
                <w:rFonts w:ascii="Times New Roman" w:hAnsi="Times New Roman" w:cs="Times New Roman"/>
                <w:sz w:val="20"/>
                <w:szCs w:val="20"/>
              </w:rPr>
              <w:t>.</w:t>
            </w:r>
          </w:p>
        </w:tc>
      </w:tr>
      <w:tr w:rsidR="00D4727E" w:rsidRPr="00E25451" w:rsidTr="00D4727E">
        <w:tc>
          <w:tcPr>
            <w:tcW w:w="1668" w:type="dxa"/>
            <w:shd w:val="clear" w:color="auto" w:fill="B8CCE4" w:themeFill="accent1" w:themeFillTint="66"/>
          </w:tcPr>
          <w:p w:rsidR="00D4727E" w:rsidRPr="004C7F46" w:rsidRDefault="00D4727E" w:rsidP="00D4727E">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Tarragona</w:t>
            </w:r>
          </w:p>
        </w:tc>
        <w:tc>
          <w:tcPr>
            <w:tcW w:w="1495" w:type="dxa"/>
            <w:shd w:val="clear" w:color="auto" w:fill="B8CCE4" w:themeFill="accent1" w:themeFillTint="66"/>
          </w:tcPr>
          <w:p w:rsidR="00D4727E" w:rsidRPr="004C7F46" w:rsidRDefault="00D4727E" w:rsidP="00D4727E">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PS_SPF</w:t>
            </w:r>
          </w:p>
        </w:tc>
        <w:tc>
          <w:tcPr>
            <w:tcW w:w="1305" w:type="dxa"/>
            <w:shd w:val="clear" w:color="auto" w:fill="B8CCE4" w:themeFill="accent1" w:themeFillTint="66"/>
          </w:tcPr>
          <w:p w:rsidR="00D4727E" w:rsidRPr="004C7F46" w:rsidRDefault="00D4727E" w:rsidP="00D4727E">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GSA06</w:t>
            </w:r>
          </w:p>
        </w:tc>
        <w:tc>
          <w:tcPr>
            <w:tcW w:w="1945" w:type="dxa"/>
            <w:shd w:val="clear" w:color="auto" w:fill="B8CCE4" w:themeFill="accent1" w:themeFillTint="66"/>
          </w:tcPr>
          <w:p w:rsidR="00D4727E" w:rsidRPr="004C7F46" w:rsidRDefault="00D4727E" w:rsidP="00D4727E">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24</w:t>
            </w:r>
          </w:p>
        </w:tc>
        <w:tc>
          <w:tcPr>
            <w:tcW w:w="1985" w:type="dxa"/>
            <w:shd w:val="clear" w:color="auto" w:fill="B8CCE4" w:themeFill="accent1" w:themeFillTint="66"/>
          </w:tcPr>
          <w:p w:rsidR="00D4727E" w:rsidRPr="004C7F46" w:rsidRDefault="00D4727E" w:rsidP="00D4727E">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2</w:t>
            </w:r>
          </w:p>
        </w:tc>
        <w:tc>
          <w:tcPr>
            <w:tcW w:w="2694" w:type="dxa"/>
            <w:shd w:val="clear" w:color="auto" w:fill="B8CCE4" w:themeFill="accent1" w:themeFillTint="66"/>
          </w:tcPr>
          <w:p w:rsidR="00D4727E" w:rsidRPr="00DA47C4" w:rsidRDefault="00C273A5" w:rsidP="00C273A5">
            <w:pPr>
              <w:autoSpaceDE w:val="0"/>
              <w:autoSpaceDN w:val="0"/>
              <w:adjustRightInd w:val="0"/>
              <w:jc w:val="both"/>
              <w:rPr>
                <w:rFonts w:ascii="Times New Roman" w:hAnsi="Times New Roman" w:cs="Times New Roman"/>
                <w:color w:val="FF0000"/>
                <w:sz w:val="24"/>
                <w:szCs w:val="24"/>
              </w:rPr>
            </w:pPr>
            <w:r w:rsidRPr="00C273A5">
              <w:rPr>
                <w:rFonts w:ascii="Times New Roman" w:hAnsi="Times New Roman" w:cs="Times New Roman"/>
                <w:sz w:val="20"/>
                <w:szCs w:val="20"/>
              </w:rPr>
              <w:t>Suele ser suficiente, dada la reducida variabilidad del rango de tallas de las especies, muestrear una sola captura de una embarcación.</w:t>
            </w:r>
          </w:p>
        </w:tc>
      </w:tr>
      <w:tr w:rsidR="00652542" w:rsidRPr="00E25451" w:rsidTr="00D4727E">
        <w:tc>
          <w:tcPr>
            <w:tcW w:w="1668" w:type="dxa"/>
            <w:shd w:val="clear" w:color="auto" w:fill="B8CCE4" w:themeFill="accent1" w:themeFillTint="66"/>
          </w:tcPr>
          <w:p w:rsidR="00652542" w:rsidRPr="004C7F46" w:rsidRDefault="00652542" w:rsidP="00652542">
            <w:pPr>
              <w:autoSpaceDE w:val="0"/>
              <w:autoSpaceDN w:val="0"/>
              <w:adjustRightIn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Llanç</w:t>
            </w:r>
            <w:r w:rsidRPr="004C7F46">
              <w:rPr>
                <w:rFonts w:ascii="Times New Roman" w:hAnsi="Times New Roman" w:cs="Times New Roman"/>
                <w:color w:val="000000" w:themeColor="text1"/>
                <w:sz w:val="24"/>
                <w:szCs w:val="24"/>
              </w:rPr>
              <w:t>á/ Port de la Selva</w:t>
            </w:r>
          </w:p>
        </w:tc>
        <w:tc>
          <w:tcPr>
            <w:tcW w:w="1495" w:type="dxa"/>
            <w:shd w:val="clear" w:color="auto" w:fill="B8CCE4" w:themeFill="accent1" w:themeFillTint="66"/>
          </w:tcPr>
          <w:p w:rsidR="00652542" w:rsidRPr="004C7F46" w:rsidRDefault="00652542" w:rsidP="00652542">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LLS_DEF</w:t>
            </w:r>
          </w:p>
        </w:tc>
        <w:tc>
          <w:tcPr>
            <w:tcW w:w="1305" w:type="dxa"/>
            <w:shd w:val="clear" w:color="auto" w:fill="B8CCE4" w:themeFill="accent1" w:themeFillTint="66"/>
          </w:tcPr>
          <w:p w:rsidR="00652542" w:rsidRPr="00A06DCB" w:rsidRDefault="00652542" w:rsidP="00652542">
            <w:pPr>
              <w:autoSpaceDE w:val="0"/>
              <w:autoSpaceDN w:val="0"/>
              <w:adjustRightInd w:val="0"/>
              <w:jc w:val="center"/>
              <w:rPr>
                <w:rFonts w:ascii="Times New Roman" w:hAnsi="Times New Roman" w:cs="Times New Roman"/>
                <w:sz w:val="24"/>
                <w:szCs w:val="24"/>
              </w:rPr>
            </w:pPr>
            <w:r w:rsidRPr="00A06DCB">
              <w:rPr>
                <w:rFonts w:ascii="Times New Roman" w:hAnsi="Times New Roman" w:cs="Times New Roman"/>
                <w:sz w:val="24"/>
                <w:szCs w:val="24"/>
              </w:rPr>
              <w:t>GSA07</w:t>
            </w:r>
          </w:p>
        </w:tc>
        <w:tc>
          <w:tcPr>
            <w:tcW w:w="1945" w:type="dxa"/>
            <w:shd w:val="clear" w:color="auto" w:fill="B8CCE4" w:themeFill="accent1" w:themeFillTint="66"/>
          </w:tcPr>
          <w:p w:rsidR="00652542" w:rsidRPr="004C7F46" w:rsidRDefault="00652542" w:rsidP="00652542">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24</w:t>
            </w:r>
          </w:p>
        </w:tc>
        <w:tc>
          <w:tcPr>
            <w:tcW w:w="1985" w:type="dxa"/>
            <w:shd w:val="clear" w:color="auto" w:fill="B8CCE4" w:themeFill="accent1" w:themeFillTint="66"/>
          </w:tcPr>
          <w:p w:rsidR="00652542" w:rsidRPr="004C7F46" w:rsidRDefault="00652542" w:rsidP="00652542">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2</w:t>
            </w:r>
          </w:p>
        </w:tc>
        <w:tc>
          <w:tcPr>
            <w:tcW w:w="2694" w:type="dxa"/>
            <w:shd w:val="clear" w:color="auto" w:fill="B8CCE4" w:themeFill="accent1" w:themeFillTint="66"/>
          </w:tcPr>
          <w:p w:rsidR="00652542" w:rsidRDefault="00652542" w:rsidP="00652542">
            <w:pPr>
              <w:autoSpaceDE w:val="0"/>
              <w:autoSpaceDN w:val="0"/>
              <w:adjustRightInd w:val="0"/>
              <w:jc w:val="both"/>
              <w:rPr>
                <w:rFonts w:ascii="Times New Roman" w:hAnsi="Times New Roman" w:cs="Times New Roman"/>
                <w:color w:val="000000" w:themeColor="text1"/>
                <w:sz w:val="20"/>
                <w:szCs w:val="20"/>
              </w:rPr>
            </w:pPr>
            <w:r w:rsidRPr="00B01499">
              <w:rPr>
                <w:rFonts w:ascii="Times New Roman" w:hAnsi="Times New Roman" w:cs="Times New Roman"/>
                <w:color w:val="000000" w:themeColor="text1"/>
                <w:sz w:val="20"/>
                <w:szCs w:val="20"/>
              </w:rPr>
              <w:t>Se incluye GSA7 porque parte de la flota de Cataluña pesca en ese dominio.</w:t>
            </w:r>
          </w:p>
          <w:p w:rsidR="00652542" w:rsidRPr="00B01499" w:rsidRDefault="00652542" w:rsidP="00652542">
            <w:pPr>
              <w:autoSpaceDE w:val="0"/>
              <w:autoSpaceDN w:val="0"/>
              <w:adjustRightInd w:val="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Se debe intentar cubrir el máximo de tallas posible.</w:t>
            </w:r>
            <w:r w:rsidRPr="00B01499">
              <w:rPr>
                <w:rFonts w:ascii="Times New Roman" w:hAnsi="Times New Roman" w:cs="Times New Roman"/>
                <w:color w:val="000000" w:themeColor="text1"/>
                <w:sz w:val="20"/>
                <w:szCs w:val="20"/>
              </w:rPr>
              <w:t xml:space="preserve"> </w:t>
            </w:r>
          </w:p>
        </w:tc>
      </w:tr>
    </w:tbl>
    <w:p w:rsidR="00630E98" w:rsidRDefault="00630E98" w:rsidP="00630E98">
      <w:pPr>
        <w:spacing w:after="0" w:line="240" w:lineRule="auto"/>
        <w:rPr>
          <w:rFonts w:ascii="Times New Roman" w:hAnsi="Times New Roman" w:cs="Times New Roman"/>
          <w:color w:val="000000"/>
          <w:sz w:val="24"/>
          <w:szCs w:val="24"/>
        </w:rPr>
      </w:pPr>
    </w:p>
    <w:p w:rsidR="008D284F" w:rsidRPr="000E3CF9" w:rsidRDefault="000E3CF9" w:rsidP="008D284F">
      <w:pPr>
        <w:autoSpaceDE w:val="0"/>
        <w:autoSpaceDN w:val="0"/>
        <w:adjustRightInd w:val="0"/>
        <w:spacing w:after="0"/>
        <w:jc w:val="both"/>
        <w:rPr>
          <w:rFonts w:ascii="Times New Roman" w:hAnsi="Times New Roman" w:cs="Times New Roman"/>
          <w:i/>
          <w:sz w:val="24"/>
          <w:szCs w:val="24"/>
          <w:u w:val="single"/>
        </w:rPr>
      </w:pPr>
      <w:r>
        <w:rPr>
          <w:rFonts w:ascii="Times New Roman" w:hAnsi="Times New Roman" w:cs="Times New Roman"/>
          <w:i/>
          <w:sz w:val="24"/>
          <w:szCs w:val="24"/>
          <w:u w:val="single"/>
        </w:rPr>
        <w:t>Muestreo biométrico (tallas)</w:t>
      </w:r>
    </w:p>
    <w:p w:rsidR="008D284F" w:rsidRPr="000E3CF9" w:rsidRDefault="008D284F" w:rsidP="008D284F">
      <w:pPr>
        <w:autoSpaceDE w:val="0"/>
        <w:autoSpaceDN w:val="0"/>
        <w:adjustRightInd w:val="0"/>
        <w:spacing w:after="0"/>
        <w:jc w:val="both"/>
        <w:rPr>
          <w:rFonts w:ascii="Times New Roman" w:hAnsi="Times New Roman" w:cs="Times New Roman"/>
          <w:i/>
          <w:sz w:val="24"/>
          <w:szCs w:val="24"/>
        </w:rPr>
      </w:pPr>
    </w:p>
    <w:p w:rsidR="0066545D" w:rsidRDefault="008D284F" w:rsidP="008D284F">
      <w:pPr>
        <w:autoSpaceDE w:val="0"/>
        <w:autoSpaceDN w:val="0"/>
        <w:adjustRightInd w:val="0"/>
        <w:spacing w:after="0"/>
        <w:jc w:val="both"/>
        <w:rPr>
          <w:rFonts w:ascii="Times New Roman" w:hAnsi="Times New Roman" w:cs="Times New Roman"/>
          <w:sz w:val="24"/>
          <w:szCs w:val="24"/>
        </w:rPr>
      </w:pPr>
      <w:r w:rsidRPr="007A0389">
        <w:rPr>
          <w:rFonts w:ascii="Times New Roman" w:hAnsi="Times New Roman" w:cs="Times New Roman"/>
          <w:sz w:val="24"/>
          <w:szCs w:val="24"/>
        </w:rPr>
        <w:t xml:space="preserve">Las tallas se </w:t>
      </w:r>
      <w:r w:rsidR="0090515C">
        <w:rPr>
          <w:rFonts w:ascii="Times New Roman" w:hAnsi="Times New Roman" w:cs="Times New Roman"/>
          <w:sz w:val="24"/>
          <w:szCs w:val="24"/>
        </w:rPr>
        <w:t>tomarán</w:t>
      </w:r>
      <w:r>
        <w:rPr>
          <w:rFonts w:ascii="Times New Roman" w:hAnsi="Times New Roman" w:cs="Times New Roman"/>
          <w:sz w:val="24"/>
          <w:szCs w:val="24"/>
        </w:rPr>
        <w:t xml:space="preserve"> con el ictiómetro</w:t>
      </w:r>
      <w:r w:rsidRPr="007A0389">
        <w:rPr>
          <w:rFonts w:ascii="Times New Roman" w:hAnsi="Times New Roman" w:cs="Times New Roman"/>
          <w:sz w:val="24"/>
          <w:szCs w:val="24"/>
        </w:rPr>
        <w:t xml:space="preserve"> </w:t>
      </w:r>
      <w:r>
        <w:rPr>
          <w:rFonts w:ascii="Times New Roman" w:hAnsi="Times New Roman" w:cs="Times New Roman"/>
          <w:sz w:val="24"/>
          <w:szCs w:val="24"/>
        </w:rPr>
        <w:t>(cm o</w:t>
      </w:r>
      <w:r w:rsidRPr="007A0389">
        <w:rPr>
          <w:rFonts w:ascii="Times New Roman" w:hAnsi="Times New Roman" w:cs="Times New Roman"/>
          <w:sz w:val="24"/>
          <w:szCs w:val="24"/>
        </w:rPr>
        <w:t xml:space="preserve"> medio cm</w:t>
      </w:r>
      <w:r w:rsidR="0090515C">
        <w:rPr>
          <w:rFonts w:ascii="Times New Roman" w:hAnsi="Times New Roman" w:cs="Times New Roman"/>
          <w:sz w:val="24"/>
          <w:szCs w:val="24"/>
        </w:rPr>
        <w:t xml:space="preserve"> inferior</w:t>
      </w:r>
      <w:r>
        <w:rPr>
          <w:rFonts w:ascii="Times New Roman" w:hAnsi="Times New Roman" w:cs="Times New Roman"/>
          <w:sz w:val="24"/>
          <w:szCs w:val="24"/>
        </w:rPr>
        <w:t>) o con el calibre (</w:t>
      </w:r>
      <w:r w:rsidRPr="007A0389">
        <w:rPr>
          <w:rFonts w:ascii="Times New Roman" w:hAnsi="Times New Roman" w:cs="Times New Roman"/>
          <w:sz w:val="24"/>
          <w:szCs w:val="24"/>
        </w:rPr>
        <w:t>mm inferior</w:t>
      </w:r>
      <w:r>
        <w:rPr>
          <w:rFonts w:ascii="Times New Roman" w:hAnsi="Times New Roman" w:cs="Times New Roman"/>
          <w:sz w:val="24"/>
          <w:szCs w:val="24"/>
        </w:rPr>
        <w:t>)</w:t>
      </w:r>
      <w:r w:rsidRPr="007A0389">
        <w:rPr>
          <w:rFonts w:ascii="Times New Roman" w:hAnsi="Times New Roman" w:cs="Times New Roman"/>
          <w:sz w:val="24"/>
          <w:szCs w:val="24"/>
        </w:rPr>
        <w:t xml:space="preserve"> según la especie, tal como se especifica en la </w:t>
      </w:r>
      <w:r w:rsidR="000E3CF9" w:rsidRPr="000E3CF9">
        <w:rPr>
          <w:rFonts w:ascii="Times New Roman" w:hAnsi="Times New Roman" w:cs="Times New Roman"/>
          <w:sz w:val="24"/>
          <w:szCs w:val="24"/>
        </w:rPr>
        <w:t xml:space="preserve">Tabla </w:t>
      </w:r>
      <w:r w:rsidR="004C7F46">
        <w:rPr>
          <w:rFonts w:ascii="Times New Roman" w:hAnsi="Times New Roman" w:cs="Times New Roman"/>
          <w:sz w:val="24"/>
          <w:szCs w:val="24"/>
        </w:rPr>
        <w:t>6</w:t>
      </w:r>
      <w:r w:rsidRPr="007A0389">
        <w:rPr>
          <w:rFonts w:ascii="Times New Roman" w:hAnsi="Times New Roman" w:cs="Times New Roman"/>
          <w:sz w:val="24"/>
          <w:szCs w:val="24"/>
        </w:rPr>
        <w:t xml:space="preserve">. </w:t>
      </w:r>
      <w:r w:rsidR="0066545D">
        <w:rPr>
          <w:rFonts w:ascii="Times New Roman" w:hAnsi="Times New Roman" w:cs="Times New Roman"/>
          <w:sz w:val="24"/>
          <w:szCs w:val="24"/>
        </w:rPr>
        <w:t xml:space="preserve">En el caso de los condrictios, el muestreo de tallas </w:t>
      </w:r>
      <w:r>
        <w:rPr>
          <w:rFonts w:ascii="Times New Roman" w:hAnsi="Times New Roman" w:cs="Times New Roman"/>
          <w:sz w:val="24"/>
          <w:szCs w:val="24"/>
        </w:rPr>
        <w:t>se</w:t>
      </w:r>
      <w:r w:rsidRPr="007A0389">
        <w:rPr>
          <w:rFonts w:ascii="Times New Roman" w:hAnsi="Times New Roman" w:cs="Times New Roman"/>
          <w:sz w:val="24"/>
          <w:szCs w:val="24"/>
        </w:rPr>
        <w:t xml:space="preserve"> </w:t>
      </w:r>
      <w:r w:rsidR="001D5B2D" w:rsidRPr="000E3CF9">
        <w:rPr>
          <w:rFonts w:ascii="Times New Roman" w:hAnsi="Times New Roman" w:cs="Times New Roman"/>
          <w:sz w:val="24"/>
          <w:szCs w:val="24"/>
        </w:rPr>
        <w:t>realizará</w:t>
      </w:r>
      <w:r w:rsidRPr="000E3CF9">
        <w:rPr>
          <w:rFonts w:ascii="Times New Roman" w:hAnsi="Times New Roman" w:cs="Times New Roman"/>
          <w:sz w:val="24"/>
          <w:szCs w:val="24"/>
        </w:rPr>
        <w:t xml:space="preserve"> </w:t>
      </w:r>
      <w:r w:rsidR="00C961E7">
        <w:rPr>
          <w:rFonts w:ascii="Times New Roman" w:hAnsi="Times New Roman" w:cs="Times New Roman"/>
          <w:sz w:val="24"/>
          <w:szCs w:val="24"/>
        </w:rPr>
        <w:t xml:space="preserve">siempre </w:t>
      </w:r>
      <w:r w:rsidRPr="000E3CF9">
        <w:rPr>
          <w:rFonts w:ascii="Times New Roman" w:hAnsi="Times New Roman" w:cs="Times New Roman"/>
          <w:sz w:val="24"/>
          <w:szCs w:val="24"/>
        </w:rPr>
        <w:t xml:space="preserve">de manera diferenciada </w:t>
      </w:r>
      <w:r w:rsidRPr="000E3CF9">
        <w:rPr>
          <w:rFonts w:ascii="Times New Roman" w:hAnsi="Times New Roman" w:cs="Times New Roman"/>
          <w:bCs/>
          <w:sz w:val="24"/>
          <w:szCs w:val="24"/>
        </w:rPr>
        <w:t xml:space="preserve">por </w:t>
      </w:r>
      <w:r w:rsidRPr="000E3CF9">
        <w:rPr>
          <w:rFonts w:ascii="Times New Roman" w:hAnsi="Times New Roman" w:cs="Times New Roman"/>
          <w:b/>
          <w:bCs/>
          <w:sz w:val="24"/>
          <w:szCs w:val="24"/>
        </w:rPr>
        <w:t>sexos</w:t>
      </w:r>
      <w:r w:rsidR="0066545D">
        <w:rPr>
          <w:rFonts w:ascii="Times New Roman" w:hAnsi="Times New Roman" w:cs="Times New Roman"/>
          <w:bCs/>
          <w:sz w:val="24"/>
          <w:szCs w:val="24"/>
        </w:rPr>
        <w:t>, y en el caso</w:t>
      </w:r>
      <w:r w:rsidR="00E74CA1" w:rsidRPr="000E3CF9">
        <w:rPr>
          <w:rFonts w:ascii="Times New Roman" w:hAnsi="Times New Roman" w:cs="Times New Roman"/>
          <w:bCs/>
          <w:sz w:val="24"/>
          <w:szCs w:val="24"/>
        </w:rPr>
        <w:t xml:space="preserve"> de los</w:t>
      </w:r>
      <w:r w:rsidR="00E74CA1" w:rsidRPr="000E3CF9">
        <w:rPr>
          <w:rFonts w:ascii="Times New Roman" w:hAnsi="Times New Roman" w:cs="Times New Roman"/>
          <w:b/>
          <w:bCs/>
          <w:sz w:val="24"/>
          <w:szCs w:val="24"/>
        </w:rPr>
        <w:t xml:space="preserve"> </w:t>
      </w:r>
      <w:r w:rsidR="00E74CA1" w:rsidRPr="000E3CF9">
        <w:rPr>
          <w:rFonts w:ascii="Times New Roman" w:hAnsi="Times New Roman" w:cs="Times New Roman"/>
          <w:sz w:val="24"/>
          <w:szCs w:val="24"/>
        </w:rPr>
        <w:t xml:space="preserve">crustáceos por </w:t>
      </w:r>
      <w:r w:rsidR="00E74CA1" w:rsidRPr="000E3CF9">
        <w:rPr>
          <w:rFonts w:ascii="Times New Roman" w:hAnsi="Times New Roman" w:cs="Times New Roman"/>
          <w:b/>
          <w:sz w:val="24"/>
          <w:szCs w:val="24"/>
        </w:rPr>
        <w:t>sexos y</w:t>
      </w:r>
      <w:r w:rsidRPr="000E3CF9">
        <w:rPr>
          <w:rFonts w:ascii="Times New Roman" w:hAnsi="Times New Roman" w:cs="Times New Roman"/>
          <w:b/>
          <w:bCs/>
          <w:sz w:val="24"/>
          <w:szCs w:val="24"/>
        </w:rPr>
        <w:t xml:space="preserve"> categoría comercial </w:t>
      </w:r>
      <w:r w:rsidRPr="000E3CF9">
        <w:rPr>
          <w:rFonts w:ascii="Times New Roman" w:hAnsi="Times New Roman" w:cs="Times New Roman"/>
          <w:sz w:val="24"/>
          <w:szCs w:val="24"/>
        </w:rPr>
        <w:t>(</w:t>
      </w:r>
      <w:r w:rsidR="000E3CF9" w:rsidRPr="000E3CF9">
        <w:rPr>
          <w:rFonts w:ascii="Times New Roman" w:hAnsi="Times New Roman" w:cs="Times New Roman"/>
          <w:sz w:val="24"/>
          <w:szCs w:val="24"/>
        </w:rPr>
        <w:t xml:space="preserve">Tabla </w:t>
      </w:r>
      <w:r w:rsidR="004C7F46">
        <w:rPr>
          <w:rFonts w:ascii="Times New Roman" w:hAnsi="Times New Roman" w:cs="Times New Roman"/>
          <w:sz w:val="24"/>
          <w:szCs w:val="24"/>
        </w:rPr>
        <w:t>6</w:t>
      </w:r>
      <w:r w:rsidRPr="000E3CF9">
        <w:rPr>
          <w:rFonts w:ascii="Times New Roman" w:hAnsi="Times New Roman" w:cs="Times New Roman"/>
          <w:sz w:val="24"/>
          <w:szCs w:val="24"/>
        </w:rPr>
        <w:t>)</w:t>
      </w:r>
      <w:r w:rsidR="00E74CA1" w:rsidRPr="000E3CF9">
        <w:rPr>
          <w:rFonts w:ascii="Times New Roman" w:hAnsi="Times New Roman" w:cs="Times New Roman"/>
          <w:sz w:val="24"/>
          <w:szCs w:val="24"/>
        </w:rPr>
        <w:t>, de manera que la muestra refleje de forma veraz la proporción de sexos de esa especie</w:t>
      </w:r>
      <w:r w:rsidR="0066545D">
        <w:rPr>
          <w:rFonts w:ascii="Times New Roman" w:hAnsi="Times New Roman" w:cs="Times New Roman"/>
          <w:sz w:val="24"/>
          <w:szCs w:val="24"/>
        </w:rPr>
        <w:t xml:space="preserve"> en la captura</w:t>
      </w:r>
      <w:r w:rsidR="000E3CF9" w:rsidRPr="000E3CF9">
        <w:rPr>
          <w:rFonts w:ascii="Times New Roman" w:hAnsi="Times New Roman" w:cs="Times New Roman"/>
          <w:sz w:val="24"/>
          <w:szCs w:val="24"/>
        </w:rPr>
        <w:t>.</w:t>
      </w:r>
    </w:p>
    <w:p w:rsidR="0066545D" w:rsidRDefault="000E3CF9" w:rsidP="008D284F">
      <w:pPr>
        <w:autoSpaceDE w:val="0"/>
        <w:autoSpaceDN w:val="0"/>
        <w:adjustRightInd w:val="0"/>
        <w:spacing w:after="0"/>
        <w:jc w:val="both"/>
        <w:rPr>
          <w:rFonts w:ascii="Times New Roman" w:hAnsi="Times New Roman" w:cs="Times New Roman"/>
          <w:sz w:val="24"/>
          <w:szCs w:val="24"/>
        </w:rPr>
      </w:pPr>
      <w:r w:rsidRPr="002573AD">
        <w:rPr>
          <w:rFonts w:ascii="Times New Roman" w:hAnsi="Times New Roman" w:cs="Times New Roman"/>
          <w:sz w:val="24"/>
          <w:szCs w:val="24"/>
        </w:rPr>
        <w:t xml:space="preserve">Es importante recordar que, en el caso de las </w:t>
      </w:r>
      <w:r w:rsidRPr="000E3CF9">
        <w:rPr>
          <w:rFonts w:ascii="Times New Roman" w:hAnsi="Times New Roman" w:cs="Times New Roman"/>
          <w:sz w:val="24"/>
          <w:szCs w:val="24"/>
        </w:rPr>
        <w:t>especies que se miden por sexos, hay que intentar conseguir una buena moda para los dos sexos. E</w:t>
      </w:r>
      <w:r w:rsidR="00E74CA1" w:rsidRPr="000E3CF9">
        <w:rPr>
          <w:rFonts w:ascii="Times New Roman" w:hAnsi="Times New Roman" w:cs="Times New Roman"/>
          <w:sz w:val="24"/>
          <w:szCs w:val="24"/>
        </w:rPr>
        <w:t>n el caso de que el muestreo por sexos no sea aleatorio (por ejemplo, para una especie hay muchos ejemplares de un sexo y pocos de otro), debe</w:t>
      </w:r>
      <w:r w:rsidRPr="000E3CF9">
        <w:rPr>
          <w:rFonts w:ascii="Times New Roman" w:hAnsi="Times New Roman" w:cs="Times New Roman"/>
          <w:sz w:val="24"/>
          <w:szCs w:val="24"/>
        </w:rPr>
        <w:t>rá</w:t>
      </w:r>
      <w:r w:rsidR="00E74CA1" w:rsidRPr="000E3CF9">
        <w:rPr>
          <w:rFonts w:ascii="Times New Roman" w:hAnsi="Times New Roman" w:cs="Times New Roman"/>
          <w:sz w:val="24"/>
          <w:szCs w:val="24"/>
        </w:rPr>
        <w:t xml:space="preserve"> quedar claramente especificado en el estadillo</w:t>
      </w:r>
      <w:r w:rsidR="00E74CA1" w:rsidRPr="0066545D">
        <w:rPr>
          <w:rFonts w:ascii="Times New Roman" w:hAnsi="Times New Roman" w:cs="Times New Roman"/>
          <w:sz w:val="24"/>
          <w:szCs w:val="24"/>
        </w:rPr>
        <w:t>.</w:t>
      </w:r>
      <w:r w:rsidR="008D284F" w:rsidRPr="0066545D">
        <w:rPr>
          <w:rFonts w:ascii="Times New Roman" w:hAnsi="Times New Roman" w:cs="Times New Roman"/>
          <w:sz w:val="24"/>
          <w:szCs w:val="24"/>
        </w:rPr>
        <w:t xml:space="preserve"> </w:t>
      </w:r>
    </w:p>
    <w:p w:rsidR="00E74CA1" w:rsidRDefault="00E74CA1" w:rsidP="008D284F">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lastRenderedPageBreak/>
        <w:t>Para la especie</w:t>
      </w:r>
      <w:r w:rsidR="008D284F" w:rsidRPr="007A0389">
        <w:rPr>
          <w:rFonts w:ascii="Times New Roman" w:hAnsi="Times New Roman" w:cs="Times New Roman"/>
          <w:sz w:val="24"/>
          <w:szCs w:val="24"/>
        </w:rPr>
        <w:t xml:space="preserve"> </w:t>
      </w:r>
      <w:r w:rsidR="008D284F" w:rsidRPr="007A0389">
        <w:rPr>
          <w:rFonts w:ascii="Times New Roman" w:hAnsi="Times New Roman" w:cs="Times New Roman"/>
          <w:i/>
          <w:iCs/>
          <w:sz w:val="24"/>
          <w:szCs w:val="24"/>
        </w:rPr>
        <w:t>Octopus vulgaris</w:t>
      </w:r>
      <w:r w:rsidR="00C961E7">
        <w:rPr>
          <w:rFonts w:ascii="Times New Roman" w:hAnsi="Times New Roman" w:cs="Times New Roman"/>
          <w:i/>
          <w:iCs/>
          <w:sz w:val="24"/>
          <w:szCs w:val="24"/>
        </w:rPr>
        <w:t>,</w:t>
      </w:r>
      <w:r w:rsidR="008D284F" w:rsidRPr="007A0389">
        <w:rPr>
          <w:rFonts w:ascii="Times New Roman" w:hAnsi="Times New Roman" w:cs="Times New Roman"/>
          <w:i/>
          <w:iCs/>
          <w:sz w:val="24"/>
          <w:szCs w:val="24"/>
        </w:rPr>
        <w:t xml:space="preserve"> </w:t>
      </w:r>
      <w:r w:rsidR="008D284F" w:rsidRPr="007A0389">
        <w:rPr>
          <w:rFonts w:ascii="Times New Roman" w:hAnsi="Times New Roman" w:cs="Times New Roman"/>
          <w:sz w:val="24"/>
          <w:szCs w:val="24"/>
        </w:rPr>
        <w:t xml:space="preserve">la medida a tomar es el peso expresado en gramos. </w:t>
      </w:r>
    </w:p>
    <w:p w:rsidR="008D284F" w:rsidRDefault="008D284F" w:rsidP="008D284F">
      <w:pPr>
        <w:autoSpaceDE w:val="0"/>
        <w:autoSpaceDN w:val="0"/>
        <w:adjustRightInd w:val="0"/>
        <w:spacing w:after="0"/>
        <w:jc w:val="both"/>
        <w:rPr>
          <w:rFonts w:ascii="Times New Roman" w:hAnsi="Times New Roman" w:cs="Times New Roman"/>
          <w:color w:val="FF0000"/>
          <w:sz w:val="24"/>
          <w:szCs w:val="24"/>
        </w:rPr>
      </w:pPr>
    </w:p>
    <w:p w:rsidR="008D284F" w:rsidRPr="00AE5D19" w:rsidRDefault="000E3CF9" w:rsidP="008D284F">
      <w:pPr>
        <w:autoSpaceDE w:val="0"/>
        <w:autoSpaceDN w:val="0"/>
        <w:adjustRightInd w:val="0"/>
        <w:spacing w:after="0"/>
        <w:jc w:val="both"/>
        <w:rPr>
          <w:rFonts w:ascii="Times New Roman" w:hAnsi="Times New Roman" w:cs="Times New Roman"/>
          <w:sz w:val="24"/>
          <w:szCs w:val="24"/>
        </w:rPr>
      </w:pPr>
      <w:r w:rsidRPr="000E3CF9">
        <w:rPr>
          <w:rFonts w:ascii="Times New Roman" w:hAnsi="Times New Roman" w:cs="Times New Roman"/>
          <w:sz w:val="24"/>
          <w:szCs w:val="24"/>
        </w:rPr>
        <w:t xml:space="preserve">Tabla </w:t>
      </w:r>
      <w:r w:rsidR="004C7F46">
        <w:rPr>
          <w:rFonts w:ascii="Times New Roman" w:hAnsi="Times New Roman" w:cs="Times New Roman"/>
          <w:sz w:val="24"/>
          <w:szCs w:val="24"/>
        </w:rPr>
        <w:t>6</w:t>
      </w:r>
      <w:r w:rsidR="008D284F" w:rsidRPr="000E3CF9">
        <w:rPr>
          <w:rFonts w:ascii="Times New Roman" w:hAnsi="Times New Roman" w:cs="Times New Roman"/>
          <w:sz w:val="24"/>
          <w:szCs w:val="24"/>
        </w:rPr>
        <w:t>. Biometrías a realizar para los diferentes taxones y especies.</w:t>
      </w:r>
    </w:p>
    <w:tbl>
      <w:tblPr>
        <w:tblStyle w:val="Tablaconcuadrcula"/>
        <w:tblW w:w="9133" w:type="dxa"/>
        <w:tblLayout w:type="fixed"/>
        <w:tblLook w:val="04A0"/>
      </w:tblPr>
      <w:tblGrid>
        <w:gridCol w:w="1430"/>
        <w:gridCol w:w="3125"/>
        <w:gridCol w:w="1615"/>
        <w:gridCol w:w="2160"/>
        <w:gridCol w:w="803"/>
      </w:tblGrid>
      <w:tr w:rsidR="008D284F" w:rsidTr="007D1CF2">
        <w:tc>
          <w:tcPr>
            <w:tcW w:w="1430" w:type="dxa"/>
          </w:tcPr>
          <w:p w:rsidR="008D284F" w:rsidRPr="007D203F" w:rsidRDefault="008D284F" w:rsidP="007D1CF2">
            <w:pPr>
              <w:autoSpaceDE w:val="0"/>
              <w:autoSpaceDN w:val="0"/>
              <w:adjustRightInd w:val="0"/>
              <w:jc w:val="both"/>
              <w:rPr>
                <w:rFonts w:ascii="Times New Roman" w:hAnsi="Times New Roman" w:cs="Times New Roman"/>
                <w:b/>
                <w:sz w:val="24"/>
                <w:szCs w:val="24"/>
              </w:rPr>
            </w:pPr>
            <w:r w:rsidRPr="007D203F">
              <w:rPr>
                <w:rFonts w:ascii="Times New Roman" w:hAnsi="Times New Roman" w:cs="Times New Roman"/>
                <w:b/>
                <w:sz w:val="24"/>
                <w:szCs w:val="24"/>
              </w:rPr>
              <w:t>Taxon</w:t>
            </w:r>
          </w:p>
        </w:tc>
        <w:tc>
          <w:tcPr>
            <w:tcW w:w="3125" w:type="dxa"/>
          </w:tcPr>
          <w:p w:rsidR="008D284F" w:rsidRPr="00B116D7" w:rsidRDefault="008D284F" w:rsidP="007D1CF2">
            <w:pPr>
              <w:autoSpaceDE w:val="0"/>
              <w:autoSpaceDN w:val="0"/>
              <w:adjustRightInd w:val="0"/>
              <w:jc w:val="both"/>
              <w:rPr>
                <w:rFonts w:ascii="Times New Roman" w:hAnsi="Times New Roman" w:cs="Times New Roman"/>
                <w:b/>
                <w:sz w:val="24"/>
                <w:szCs w:val="24"/>
              </w:rPr>
            </w:pPr>
            <w:r w:rsidRPr="00B116D7">
              <w:rPr>
                <w:rFonts w:ascii="Times New Roman" w:hAnsi="Times New Roman" w:cs="Times New Roman"/>
                <w:b/>
                <w:sz w:val="24"/>
                <w:szCs w:val="24"/>
              </w:rPr>
              <w:t>Especie</w:t>
            </w:r>
          </w:p>
        </w:tc>
        <w:tc>
          <w:tcPr>
            <w:tcW w:w="1615" w:type="dxa"/>
          </w:tcPr>
          <w:p w:rsidR="008D284F" w:rsidRPr="00B116D7" w:rsidRDefault="008D284F" w:rsidP="007D1CF2">
            <w:pPr>
              <w:autoSpaceDE w:val="0"/>
              <w:autoSpaceDN w:val="0"/>
              <w:adjustRightInd w:val="0"/>
              <w:jc w:val="both"/>
              <w:rPr>
                <w:rFonts w:ascii="Times New Roman" w:hAnsi="Times New Roman" w:cs="Times New Roman"/>
                <w:b/>
                <w:sz w:val="24"/>
                <w:szCs w:val="24"/>
              </w:rPr>
            </w:pPr>
            <w:r w:rsidRPr="00B116D7">
              <w:rPr>
                <w:rFonts w:ascii="Times New Roman" w:hAnsi="Times New Roman" w:cs="Times New Roman"/>
                <w:b/>
                <w:sz w:val="24"/>
                <w:szCs w:val="24"/>
              </w:rPr>
              <w:t>Talla</w:t>
            </w:r>
          </w:p>
        </w:tc>
        <w:tc>
          <w:tcPr>
            <w:tcW w:w="2160" w:type="dxa"/>
          </w:tcPr>
          <w:p w:rsidR="008D284F" w:rsidRPr="00B116D7" w:rsidRDefault="008D284F" w:rsidP="007D1CF2">
            <w:pPr>
              <w:autoSpaceDE w:val="0"/>
              <w:autoSpaceDN w:val="0"/>
              <w:adjustRightInd w:val="0"/>
              <w:jc w:val="both"/>
              <w:rPr>
                <w:rFonts w:ascii="Times New Roman" w:hAnsi="Times New Roman" w:cs="Times New Roman"/>
                <w:b/>
                <w:sz w:val="24"/>
                <w:szCs w:val="24"/>
              </w:rPr>
            </w:pPr>
            <w:r>
              <w:rPr>
                <w:rFonts w:ascii="Times New Roman" w:hAnsi="Times New Roman" w:cs="Times New Roman"/>
                <w:b/>
                <w:sz w:val="24"/>
                <w:szCs w:val="24"/>
              </w:rPr>
              <w:t>Muestreo p</w:t>
            </w:r>
            <w:r w:rsidRPr="00B116D7">
              <w:rPr>
                <w:rFonts w:ascii="Times New Roman" w:hAnsi="Times New Roman" w:cs="Times New Roman"/>
                <w:b/>
                <w:sz w:val="24"/>
                <w:szCs w:val="24"/>
              </w:rPr>
              <w:t>or sexo</w:t>
            </w:r>
          </w:p>
        </w:tc>
        <w:tc>
          <w:tcPr>
            <w:tcW w:w="803" w:type="dxa"/>
          </w:tcPr>
          <w:p w:rsidR="008D284F" w:rsidRPr="00B116D7" w:rsidRDefault="008D284F" w:rsidP="007D1CF2">
            <w:pPr>
              <w:autoSpaceDE w:val="0"/>
              <w:autoSpaceDN w:val="0"/>
              <w:adjustRightInd w:val="0"/>
              <w:jc w:val="both"/>
              <w:rPr>
                <w:rFonts w:ascii="Times New Roman" w:hAnsi="Times New Roman" w:cs="Times New Roman"/>
                <w:b/>
                <w:sz w:val="24"/>
                <w:szCs w:val="24"/>
              </w:rPr>
            </w:pPr>
            <w:r w:rsidRPr="00B116D7">
              <w:rPr>
                <w:rFonts w:ascii="Times New Roman" w:hAnsi="Times New Roman" w:cs="Times New Roman"/>
                <w:b/>
                <w:sz w:val="24"/>
                <w:szCs w:val="24"/>
              </w:rPr>
              <w:t>Peso</w:t>
            </w:r>
          </w:p>
        </w:tc>
      </w:tr>
      <w:tr w:rsidR="008D284F" w:rsidTr="007D1CF2">
        <w:tc>
          <w:tcPr>
            <w:tcW w:w="1430" w:type="dxa"/>
            <w:vMerge w:val="restart"/>
          </w:tcPr>
          <w:p w:rsidR="008D284F" w:rsidRDefault="008D284F" w:rsidP="007D1CF2">
            <w:pPr>
              <w:autoSpaceDE w:val="0"/>
              <w:autoSpaceDN w:val="0"/>
              <w:adjustRightInd w:val="0"/>
              <w:jc w:val="both"/>
              <w:rPr>
                <w:rFonts w:ascii="Times New Roman" w:hAnsi="Times New Roman" w:cs="Times New Roman"/>
                <w:sz w:val="24"/>
                <w:szCs w:val="24"/>
              </w:rPr>
            </w:pPr>
          </w:p>
          <w:p w:rsidR="008D284F" w:rsidRDefault="008D284F" w:rsidP="007D1CF2">
            <w:pPr>
              <w:autoSpaceDE w:val="0"/>
              <w:autoSpaceDN w:val="0"/>
              <w:adjustRightInd w:val="0"/>
              <w:jc w:val="both"/>
              <w:rPr>
                <w:rFonts w:ascii="Times New Roman" w:hAnsi="Times New Roman" w:cs="Times New Roman"/>
                <w:sz w:val="24"/>
                <w:szCs w:val="24"/>
              </w:rPr>
            </w:pPr>
          </w:p>
          <w:p w:rsidR="008D284F" w:rsidRDefault="008D284F" w:rsidP="007D1CF2">
            <w:pPr>
              <w:autoSpaceDE w:val="0"/>
              <w:autoSpaceDN w:val="0"/>
              <w:adjustRightInd w:val="0"/>
              <w:jc w:val="both"/>
              <w:rPr>
                <w:rFonts w:ascii="Times New Roman" w:hAnsi="Times New Roman" w:cs="Times New Roman"/>
                <w:sz w:val="24"/>
                <w:szCs w:val="24"/>
              </w:rPr>
            </w:pPr>
          </w:p>
          <w:p w:rsidR="008D284F" w:rsidRDefault="008D284F" w:rsidP="007D1CF2">
            <w:pPr>
              <w:autoSpaceDE w:val="0"/>
              <w:autoSpaceDN w:val="0"/>
              <w:adjustRightInd w:val="0"/>
              <w:jc w:val="both"/>
              <w:rPr>
                <w:rFonts w:ascii="Times New Roman" w:hAnsi="Times New Roman" w:cs="Times New Roman"/>
                <w:sz w:val="24"/>
                <w:szCs w:val="24"/>
              </w:rPr>
            </w:pPr>
          </w:p>
          <w:p w:rsidR="008D284F" w:rsidRDefault="008D284F" w:rsidP="007D1CF2">
            <w:pPr>
              <w:autoSpaceDE w:val="0"/>
              <w:autoSpaceDN w:val="0"/>
              <w:adjustRightInd w:val="0"/>
              <w:jc w:val="both"/>
              <w:rPr>
                <w:rFonts w:ascii="Times New Roman" w:hAnsi="Times New Roman" w:cs="Times New Roman"/>
                <w:sz w:val="24"/>
                <w:szCs w:val="24"/>
              </w:rPr>
            </w:pPr>
          </w:p>
          <w:p w:rsidR="008D284F" w:rsidRDefault="008D284F" w:rsidP="007D1CF2">
            <w:pPr>
              <w:autoSpaceDE w:val="0"/>
              <w:autoSpaceDN w:val="0"/>
              <w:adjustRightInd w:val="0"/>
              <w:jc w:val="both"/>
              <w:rPr>
                <w:rFonts w:ascii="Times New Roman" w:hAnsi="Times New Roman" w:cs="Times New Roman"/>
                <w:sz w:val="24"/>
                <w:szCs w:val="24"/>
              </w:rPr>
            </w:pPr>
          </w:p>
          <w:p w:rsidR="008D284F" w:rsidRDefault="008D284F" w:rsidP="007D1CF2">
            <w:pPr>
              <w:autoSpaceDE w:val="0"/>
              <w:autoSpaceDN w:val="0"/>
              <w:adjustRightInd w:val="0"/>
              <w:jc w:val="both"/>
              <w:rPr>
                <w:rFonts w:ascii="Times New Roman" w:hAnsi="Times New Roman" w:cs="Times New Roman"/>
                <w:sz w:val="24"/>
                <w:szCs w:val="24"/>
              </w:rPr>
            </w:pPr>
          </w:p>
          <w:p w:rsidR="008D284F" w:rsidRDefault="008D284F" w:rsidP="007D1CF2">
            <w:pPr>
              <w:autoSpaceDE w:val="0"/>
              <w:autoSpaceDN w:val="0"/>
              <w:adjustRightInd w:val="0"/>
              <w:jc w:val="both"/>
              <w:rPr>
                <w:rFonts w:ascii="Times New Roman" w:hAnsi="Times New Roman" w:cs="Times New Roman"/>
                <w:sz w:val="24"/>
                <w:szCs w:val="24"/>
              </w:rPr>
            </w:pPr>
          </w:p>
          <w:p w:rsidR="008D284F" w:rsidRPr="00B116D7" w:rsidRDefault="008D284F" w:rsidP="007D1CF2">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Peces osteíctios</w:t>
            </w:r>
          </w:p>
        </w:tc>
        <w:tc>
          <w:tcPr>
            <w:tcW w:w="3125" w:type="dxa"/>
          </w:tcPr>
          <w:p w:rsidR="008D284F" w:rsidRPr="00B116D7" w:rsidRDefault="008D284F" w:rsidP="007D1CF2">
            <w:pPr>
              <w:autoSpaceDE w:val="0"/>
              <w:autoSpaceDN w:val="0"/>
              <w:adjustRightInd w:val="0"/>
              <w:jc w:val="both"/>
              <w:rPr>
                <w:rFonts w:ascii="Times New Roman" w:hAnsi="Times New Roman" w:cs="Times New Roman"/>
                <w:i/>
                <w:sz w:val="24"/>
                <w:szCs w:val="24"/>
              </w:rPr>
            </w:pPr>
            <w:r w:rsidRPr="00B116D7">
              <w:rPr>
                <w:rFonts w:ascii="Times New Roman" w:hAnsi="Times New Roman" w:cs="Times New Roman"/>
                <w:i/>
                <w:sz w:val="24"/>
                <w:szCs w:val="24"/>
              </w:rPr>
              <w:t>Engraulis encrasicolus</w:t>
            </w:r>
          </w:p>
        </w:tc>
        <w:tc>
          <w:tcPr>
            <w:tcW w:w="1615" w:type="dxa"/>
            <w:vMerge w:val="restart"/>
          </w:tcPr>
          <w:p w:rsidR="008D284F" w:rsidRDefault="008D284F" w:rsidP="007D1CF2">
            <w:pPr>
              <w:autoSpaceDE w:val="0"/>
              <w:autoSpaceDN w:val="0"/>
              <w:adjustRightInd w:val="0"/>
              <w:jc w:val="center"/>
              <w:rPr>
                <w:rFonts w:ascii="Times New Roman" w:hAnsi="Times New Roman" w:cs="Times New Roman"/>
                <w:sz w:val="24"/>
                <w:szCs w:val="24"/>
              </w:rPr>
            </w:pPr>
          </w:p>
          <w:p w:rsidR="008D284F" w:rsidRPr="00B116D7" w:rsidRDefault="008D284F" w:rsidP="007D1CF2">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Al ½ cm, de longitud total (TL)</w:t>
            </w:r>
          </w:p>
        </w:tc>
        <w:tc>
          <w:tcPr>
            <w:tcW w:w="2160" w:type="dxa"/>
            <w:vMerge w:val="restart"/>
          </w:tcPr>
          <w:p w:rsidR="008D284F" w:rsidRDefault="008D284F" w:rsidP="007D1CF2">
            <w:pPr>
              <w:autoSpaceDE w:val="0"/>
              <w:autoSpaceDN w:val="0"/>
              <w:adjustRightInd w:val="0"/>
              <w:jc w:val="center"/>
              <w:rPr>
                <w:rFonts w:ascii="Times New Roman" w:hAnsi="Times New Roman" w:cs="Times New Roman"/>
                <w:sz w:val="24"/>
                <w:szCs w:val="24"/>
              </w:rPr>
            </w:pPr>
          </w:p>
          <w:p w:rsidR="008D284F" w:rsidRDefault="008D284F" w:rsidP="007D1CF2">
            <w:pPr>
              <w:autoSpaceDE w:val="0"/>
              <w:autoSpaceDN w:val="0"/>
              <w:adjustRightInd w:val="0"/>
              <w:jc w:val="center"/>
              <w:rPr>
                <w:rFonts w:ascii="Times New Roman" w:hAnsi="Times New Roman" w:cs="Times New Roman"/>
                <w:sz w:val="24"/>
                <w:szCs w:val="24"/>
              </w:rPr>
            </w:pPr>
          </w:p>
          <w:p w:rsidR="008D284F" w:rsidRPr="00B116D7" w:rsidRDefault="008D284F" w:rsidP="007D1CF2">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No</w:t>
            </w:r>
          </w:p>
        </w:tc>
        <w:tc>
          <w:tcPr>
            <w:tcW w:w="803" w:type="dxa"/>
            <w:vMerge w:val="restart"/>
          </w:tcPr>
          <w:p w:rsidR="008D284F" w:rsidRDefault="008D284F" w:rsidP="007D1CF2">
            <w:pPr>
              <w:autoSpaceDE w:val="0"/>
              <w:autoSpaceDN w:val="0"/>
              <w:adjustRightInd w:val="0"/>
              <w:jc w:val="center"/>
              <w:rPr>
                <w:rFonts w:ascii="Times New Roman" w:hAnsi="Times New Roman" w:cs="Times New Roman"/>
                <w:sz w:val="24"/>
                <w:szCs w:val="24"/>
              </w:rPr>
            </w:pPr>
          </w:p>
          <w:p w:rsidR="008D284F" w:rsidRDefault="008D284F" w:rsidP="007D1CF2">
            <w:pPr>
              <w:autoSpaceDE w:val="0"/>
              <w:autoSpaceDN w:val="0"/>
              <w:adjustRightInd w:val="0"/>
              <w:jc w:val="center"/>
              <w:rPr>
                <w:rFonts w:ascii="Times New Roman" w:hAnsi="Times New Roman" w:cs="Times New Roman"/>
                <w:sz w:val="24"/>
                <w:szCs w:val="24"/>
              </w:rPr>
            </w:pPr>
          </w:p>
          <w:p w:rsidR="008D284F" w:rsidRPr="00B116D7" w:rsidRDefault="008D284F" w:rsidP="007D1CF2">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Kg</w:t>
            </w:r>
          </w:p>
        </w:tc>
      </w:tr>
      <w:tr w:rsidR="008D284F" w:rsidTr="007D1CF2">
        <w:tc>
          <w:tcPr>
            <w:tcW w:w="1430" w:type="dxa"/>
            <w:vMerge/>
          </w:tcPr>
          <w:p w:rsidR="008D284F" w:rsidRPr="00B116D7" w:rsidRDefault="008D284F" w:rsidP="007D1CF2">
            <w:pPr>
              <w:autoSpaceDE w:val="0"/>
              <w:autoSpaceDN w:val="0"/>
              <w:adjustRightInd w:val="0"/>
              <w:jc w:val="both"/>
              <w:rPr>
                <w:rFonts w:ascii="Times New Roman" w:hAnsi="Times New Roman" w:cs="Times New Roman"/>
                <w:sz w:val="24"/>
                <w:szCs w:val="24"/>
              </w:rPr>
            </w:pPr>
          </w:p>
        </w:tc>
        <w:tc>
          <w:tcPr>
            <w:tcW w:w="3125" w:type="dxa"/>
          </w:tcPr>
          <w:p w:rsidR="008D284F" w:rsidRPr="00B116D7" w:rsidRDefault="008D284F" w:rsidP="007D1CF2">
            <w:pPr>
              <w:autoSpaceDE w:val="0"/>
              <w:autoSpaceDN w:val="0"/>
              <w:adjustRightInd w:val="0"/>
              <w:jc w:val="both"/>
              <w:rPr>
                <w:rFonts w:ascii="Times New Roman" w:hAnsi="Times New Roman" w:cs="Times New Roman"/>
                <w:i/>
                <w:sz w:val="24"/>
                <w:szCs w:val="24"/>
              </w:rPr>
            </w:pPr>
            <w:r w:rsidRPr="00B116D7">
              <w:rPr>
                <w:rFonts w:ascii="Times New Roman" w:hAnsi="Times New Roman" w:cs="Times New Roman"/>
                <w:i/>
                <w:sz w:val="24"/>
                <w:szCs w:val="24"/>
              </w:rPr>
              <w:t>Sardina pilchardus</w:t>
            </w:r>
          </w:p>
        </w:tc>
        <w:tc>
          <w:tcPr>
            <w:tcW w:w="1615" w:type="dxa"/>
            <w:vMerge/>
          </w:tcPr>
          <w:p w:rsidR="008D284F" w:rsidRPr="00B116D7" w:rsidRDefault="008D284F" w:rsidP="007D1CF2">
            <w:pPr>
              <w:autoSpaceDE w:val="0"/>
              <w:autoSpaceDN w:val="0"/>
              <w:adjustRightInd w:val="0"/>
              <w:jc w:val="center"/>
              <w:rPr>
                <w:rFonts w:ascii="Times New Roman" w:hAnsi="Times New Roman" w:cs="Times New Roman"/>
                <w:sz w:val="24"/>
                <w:szCs w:val="24"/>
              </w:rPr>
            </w:pPr>
          </w:p>
        </w:tc>
        <w:tc>
          <w:tcPr>
            <w:tcW w:w="2160" w:type="dxa"/>
            <w:vMerge/>
          </w:tcPr>
          <w:p w:rsidR="008D284F" w:rsidRPr="00B116D7" w:rsidRDefault="008D284F" w:rsidP="007D1CF2">
            <w:pPr>
              <w:autoSpaceDE w:val="0"/>
              <w:autoSpaceDN w:val="0"/>
              <w:adjustRightInd w:val="0"/>
              <w:jc w:val="center"/>
              <w:rPr>
                <w:rFonts w:ascii="Times New Roman" w:hAnsi="Times New Roman" w:cs="Times New Roman"/>
                <w:sz w:val="24"/>
                <w:szCs w:val="24"/>
              </w:rPr>
            </w:pPr>
          </w:p>
        </w:tc>
        <w:tc>
          <w:tcPr>
            <w:tcW w:w="803" w:type="dxa"/>
            <w:vMerge/>
          </w:tcPr>
          <w:p w:rsidR="008D284F" w:rsidRPr="00B116D7" w:rsidRDefault="008D284F" w:rsidP="007D1CF2">
            <w:pPr>
              <w:autoSpaceDE w:val="0"/>
              <w:autoSpaceDN w:val="0"/>
              <w:adjustRightInd w:val="0"/>
              <w:jc w:val="center"/>
              <w:rPr>
                <w:rFonts w:ascii="Times New Roman" w:hAnsi="Times New Roman" w:cs="Times New Roman"/>
                <w:sz w:val="24"/>
                <w:szCs w:val="24"/>
              </w:rPr>
            </w:pPr>
          </w:p>
        </w:tc>
      </w:tr>
      <w:tr w:rsidR="008D284F" w:rsidTr="007D1CF2">
        <w:tc>
          <w:tcPr>
            <w:tcW w:w="1430" w:type="dxa"/>
            <w:vMerge/>
          </w:tcPr>
          <w:p w:rsidR="008D284F" w:rsidRPr="00B116D7" w:rsidRDefault="008D284F" w:rsidP="007D1CF2">
            <w:pPr>
              <w:autoSpaceDE w:val="0"/>
              <w:autoSpaceDN w:val="0"/>
              <w:adjustRightInd w:val="0"/>
              <w:jc w:val="both"/>
              <w:rPr>
                <w:rFonts w:ascii="Times New Roman" w:hAnsi="Times New Roman" w:cs="Times New Roman"/>
                <w:sz w:val="24"/>
                <w:szCs w:val="24"/>
              </w:rPr>
            </w:pPr>
          </w:p>
        </w:tc>
        <w:tc>
          <w:tcPr>
            <w:tcW w:w="3125" w:type="dxa"/>
          </w:tcPr>
          <w:p w:rsidR="008D284F" w:rsidRPr="00B116D7" w:rsidRDefault="008D284F" w:rsidP="007D1CF2">
            <w:pPr>
              <w:autoSpaceDE w:val="0"/>
              <w:autoSpaceDN w:val="0"/>
              <w:adjustRightInd w:val="0"/>
              <w:jc w:val="both"/>
              <w:rPr>
                <w:rFonts w:ascii="Times New Roman" w:hAnsi="Times New Roman" w:cs="Times New Roman"/>
                <w:i/>
                <w:sz w:val="24"/>
                <w:szCs w:val="24"/>
              </w:rPr>
            </w:pPr>
            <w:r w:rsidRPr="00B116D7">
              <w:rPr>
                <w:rFonts w:ascii="Times New Roman" w:hAnsi="Times New Roman" w:cs="Times New Roman"/>
                <w:i/>
                <w:sz w:val="24"/>
                <w:szCs w:val="24"/>
              </w:rPr>
              <w:t>Sardinella aurita</w:t>
            </w:r>
          </w:p>
        </w:tc>
        <w:tc>
          <w:tcPr>
            <w:tcW w:w="1615" w:type="dxa"/>
            <w:vMerge/>
          </w:tcPr>
          <w:p w:rsidR="008D284F" w:rsidRPr="00B116D7" w:rsidRDefault="008D284F" w:rsidP="007D1CF2">
            <w:pPr>
              <w:autoSpaceDE w:val="0"/>
              <w:autoSpaceDN w:val="0"/>
              <w:adjustRightInd w:val="0"/>
              <w:jc w:val="center"/>
              <w:rPr>
                <w:rFonts w:ascii="Times New Roman" w:hAnsi="Times New Roman" w:cs="Times New Roman"/>
                <w:sz w:val="24"/>
                <w:szCs w:val="24"/>
              </w:rPr>
            </w:pPr>
          </w:p>
        </w:tc>
        <w:tc>
          <w:tcPr>
            <w:tcW w:w="2160" w:type="dxa"/>
            <w:vMerge/>
          </w:tcPr>
          <w:p w:rsidR="008D284F" w:rsidRPr="00B116D7" w:rsidRDefault="008D284F" w:rsidP="007D1CF2">
            <w:pPr>
              <w:autoSpaceDE w:val="0"/>
              <w:autoSpaceDN w:val="0"/>
              <w:adjustRightInd w:val="0"/>
              <w:jc w:val="center"/>
              <w:rPr>
                <w:rFonts w:ascii="Times New Roman" w:hAnsi="Times New Roman" w:cs="Times New Roman"/>
                <w:sz w:val="24"/>
                <w:szCs w:val="24"/>
              </w:rPr>
            </w:pPr>
          </w:p>
        </w:tc>
        <w:tc>
          <w:tcPr>
            <w:tcW w:w="803" w:type="dxa"/>
            <w:vMerge/>
          </w:tcPr>
          <w:p w:rsidR="008D284F" w:rsidRPr="00B116D7" w:rsidRDefault="008D284F" w:rsidP="007D1CF2">
            <w:pPr>
              <w:autoSpaceDE w:val="0"/>
              <w:autoSpaceDN w:val="0"/>
              <w:adjustRightInd w:val="0"/>
              <w:jc w:val="center"/>
              <w:rPr>
                <w:rFonts w:ascii="Times New Roman" w:hAnsi="Times New Roman" w:cs="Times New Roman"/>
                <w:sz w:val="24"/>
                <w:szCs w:val="24"/>
              </w:rPr>
            </w:pPr>
          </w:p>
        </w:tc>
      </w:tr>
      <w:tr w:rsidR="008D284F" w:rsidTr="007D1CF2">
        <w:tc>
          <w:tcPr>
            <w:tcW w:w="1430" w:type="dxa"/>
            <w:vMerge/>
          </w:tcPr>
          <w:p w:rsidR="008D284F" w:rsidRPr="00B116D7" w:rsidRDefault="008D284F" w:rsidP="007D1CF2">
            <w:pPr>
              <w:autoSpaceDE w:val="0"/>
              <w:autoSpaceDN w:val="0"/>
              <w:adjustRightInd w:val="0"/>
              <w:jc w:val="both"/>
              <w:rPr>
                <w:rFonts w:ascii="Times New Roman" w:hAnsi="Times New Roman" w:cs="Times New Roman"/>
                <w:sz w:val="24"/>
                <w:szCs w:val="24"/>
              </w:rPr>
            </w:pPr>
          </w:p>
        </w:tc>
        <w:tc>
          <w:tcPr>
            <w:tcW w:w="3125" w:type="dxa"/>
          </w:tcPr>
          <w:p w:rsidR="008D284F" w:rsidRPr="00B116D7" w:rsidRDefault="008D284F" w:rsidP="007D1CF2">
            <w:pPr>
              <w:autoSpaceDE w:val="0"/>
              <w:autoSpaceDN w:val="0"/>
              <w:adjustRightInd w:val="0"/>
              <w:jc w:val="both"/>
              <w:rPr>
                <w:rFonts w:ascii="Times New Roman" w:hAnsi="Times New Roman" w:cs="Times New Roman"/>
                <w:i/>
                <w:sz w:val="24"/>
                <w:szCs w:val="24"/>
              </w:rPr>
            </w:pPr>
            <w:r w:rsidRPr="00B116D7">
              <w:rPr>
                <w:rFonts w:ascii="Times New Roman" w:hAnsi="Times New Roman" w:cs="Times New Roman"/>
                <w:i/>
                <w:sz w:val="24"/>
                <w:szCs w:val="24"/>
              </w:rPr>
              <w:t xml:space="preserve">Trachurus </w:t>
            </w:r>
            <w:r w:rsidRPr="00B116D7">
              <w:rPr>
                <w:rFonts w:ascii="Times New Roman" w:hAnsi="Times New Roman" w:cs="Times New Roman"/>
                <w:sz w:val="24"/>
                <w:szCs w:val="24"/>
              </w:rPr>
              <w:t>spp.</w:t>
            </w:r>
          </w:p>
        </w:tc>
        <w:tc>
          <w:tcPr>
            <w:tcW w:w="1615" w:type="dxa"/>
            <w:vMerge/>
          </w:tcPr>
          <w:p w:rsidR="008D284F" w:rsidRPr="00B116D7" w:rsidRDefault="008D284F" w:rsidP="007D1CF2">
            <w:pPr>
              <w:autoSpaceDE w:val="0"/>
              <w:autoSpaceDN w:val="0"/>
              <w:adjustRightInd w:val="0"/>
              <w:jc w:val="center"/>
              <w:rPr>
                <w:rFonts w:ascii="Times New Roman" w:hAnsi="Times New Roman" w:cs="Times New Roman"/>
                <w:sz w:val="24"/>
                <w:szCs w:val="24"/>
              </w:rPr>
            </w:pPr>
          </w:p>
        </w:tc>
        <w:tc>
          <w:tcPr>
            <w:tcW w:w="2160" w:type="dxa"/>
            <w:vMerge/>
          </w:tcPr>
          <w:p w:rsidR="008D284F" w:rsidRPr="00B116D7" w:rsidRDefault="008D284F" w:rsidP="007D1CF2">
            <w:pPr>
              <w:autoSpaceDE w:val="0"/>
              <w:autoSpaceDN w:val="0"/>
              <w:adjustRightInd w:val="0"/>
              <w:jc w:val="center"/>
              <w:rPr>
                <w:rFonts w:ascii="Times New Roman" w:hAnsi="Times New Roman" w:cs="Times New Roman"/>
                <w:sz w:val="24"/>
                <w:szCs w:val="24"/>
              </w:rPr>
            </w:pPr>
          </w:p>
        </w:tc>
        <w:tc>
          <w:tcPr>
            <w:tcW w:w="803" w:type="dxa"/>
            <w:vMerge/>
          </w:tcPr>
          <w:p w:rsidR="008D284F" w:rsidRPr="00B116D7" w:rsidRDefault="008D284F" w:rsidP="007D1CF2">
            <w:pPr>
              <w:autoSpaceDE w:val="0"/>
              <w:autoSpaceDN w:val="0"/>
              <w:adjustRightInd w:val="0"/>
              <w:jc w:val="center"/>
              <w:rPr>
                <w:rFonts w:ascii="Times New Roman" w:hAnsi="Times New Roman" w:cs="Times New Roman"/>
                <w:sz w:val="24"/>
                <w:szCs w:val="24"/>
              </w:rPr>
            </w:pPr>
          </w:p>
        </w:tc>
      </w:tr>
      <w:tr w:rsidR="008D284F" w:rsidTr="007D1CF2">
        <w:tc>
          <w:tcPr>
            <w:tcW w:w="1430" w:type="dxa"/>
            <w:vMerge/>
          </w:tcPr>
          <w:p w:rsidR="008D284F" w:rsidRPr="00B116D7" w:rsidRDefault="008D284F" w:rsidP="007D1CF2">
            <w:pPr>
              <w:autoSpaceDE w:val="0"/>
              <w:autoSpaceDN w:val="0"/>
              <w:adjustRightInd w:val="0"/>
              <w:jc w:val="both"/>
              <w:rPr>
                <w:rFonts w:ascii="Times New Roman" w:hAnsi="Times New Roman" w:cs="Times New Roman"/>
                <w:sz w:val="24"/>
                <w:szCs w:val="24"/>
              </w:rPr>
            </w:pPr>
          </w:p>
        </w:tc>
        <w:tc>
          <w:tcPr>
            <w:tcW w:w="3125" w:type="dxa"/>
          </w:tcPr>
          <w:p w:rsidR="008D284F" w:rsidRPr="00B116D7" w:rsidRDefault="008D284F" w:rsidP="007D1CF2">
            <w:pPr>
              <w:autoSpaceDE w:val="0"/>
              <w:autoSpaceDN w:val="0"/>
              <w:adjustRightInd w:val="0"/>
              <w:jc w:val="both"/>
              <w:rPr>
                <w:rFonts w:ascii="Times New Roman" w:hAnsi="Times New Roman" w:cs="Times New Roman"/>
                <w:i/>
                <w:sz w:val="24"/>
                <w:szCs w:val="24"/>
              </w:rPr>
            </w:pPr>
            <w:r w:rsidRPr="00B116D7">
              <w:rPr>
                <w:rFonts w:ascii="Times New Roman" w:hAnsi="Times New Roman" w:cs="Times New Roman"/>
                <w:i/>
                <w:sz w:val="24"/>
                <w:szCs w:val="24"/>
              </w:rPr>
              <w:t xml:space="preserve">Scomber </w:t>
            </w:r>
            <w:r w:rsidRPr="00B116D7">
              <w:rPr>
                <w:rFonts w:ascii="Times New Roman" w:hAnsi="Times New Roman" w:cs="Times New Roman"/>
                <w:sz w:val="24"/>
                <w:szCs w:val="24"/>
              </w:rPr>
              <w:t>spp.</w:t>
            </w:r>
          </w:p>
        </w:tc>
        <w:tc>
          <w:tcPr>
            <w:tcW w:w="1615" w:type="dxa"/>
            <w:vMerge/>
          </w:tcPr>
          <w:p w:rsidR="008D284F" w:rsidRPr="00B116D7" w:rsidRDefault="008D284F" w:rsidP="007D1CF2">
            <w:pPr>
              <w:autoSpaceDE w:val="0"/>
              <w:autoSpaceDN w:val="0"/>
              <w:adjustRightInd w:val="0"/>
              <w:jc w:val="center"/>
              <w:rPr>
                <w:rFonts w:ascii="Times New Roman" w:hAnsi="Times New Roman" w:cs="Times New Roman"/>
                <w:sz w:val="24"/>
                <w:szCs w:val="24"/>
              </w:rPr>
            </w:pPr>
          </w:p>
        </w:tc>
        <w:tc>
          <w:tcPr>
            <w:tcW w:w="2160" w:type="dxa"/>
            <w:vMerge/>
          </w:tcPr>
          <w:p w:rsidR="008D284F" w:rsidRPr="00B116D7" w:rsidRDefault="008D284F" w:rsidP="007D1CF2">
            <w:pPr>
              <w:autoSpaceDE w:val="0"/>
              <w:autoSpaceDN w:val="0"/>
              <w:adjustRightInd w:val="0"/>
              <w:jc w:val="center"/>
              <w:rPr>
                <w:rFonts w:ascii="Times New Roman" w:hAnsi="Times New Roman" w:cs="Times New Roman"/>
                <w:sz w:val="24"/>
                <w:szCs w:val="24"/>
              </w:rPr>
            </w:pPr>
          </w:p>
        </w:tc>
        <w:tc>
          <w:tcPr>
            <w:tcW w:w="803" w:type="dxa"/>
            <w:vMerge/>
          </w:tcPr>
          <w:p w:rsidR="008D284F" w:rsidRPr="00B116D7" w:rsidRDefault="008D284F" w:rsidP="007D1CF2">
            <w:pPr>
              <w:autoSpaceDE w:val="0"/>
              <w:autoSpaceDN w:val="0"/>
              <w:adjustRightInd w:val="0"/>
              <w:jc w:val="center"/>
              <w:rPr>
                <w:rFonts w:ascii="Times New Roman" w:hAnsi="Times New Roman" w:cs="Times New Roman"/>
                <w:sz w:val="24"/>
                <w:szCs w:val="24"/>
              </w:rPr>
            </w:pPr>
          </w:p>
        </w:tc>
      </w:tr>
      <w:tr w:rsidR="008D284F" w:rsidTr="007D1CF2">
        <w:tc>
          <w:tcPr>
            <w:tcW w:w="1430" w:type="dxa"/>
            <w:vMerge/>
          </w:tcPr>
          <w:p w:rsidR="008D284F" w:rsidRPr="00B116D7" w:rsidRDefault="008D284F" w:rsidP="007D1CF2">
            <w:pPr>
              <w:autoSpaceDE w:val="0"/>
              <w:autoSpaceDN w:val="0"/>
              <w:adjustRightInd w:val="0"/>
              <w:jc w:val="both"/>
              <w:rPr>
                <w:rFonts w:ascii="Times New Roman" w:hAnsi="Times New Roman" w:cs="Times New Roman"/>
                <w:sz w:val="24"/>
                <w:szCs w:val="24"/>
              </w:rPr>
            </w:pPr>
          </w:p>
        </w:tc>
        <w:tc>
          <w:tcPr>
            <w:tcW w:w="3125" w:type="dxa"/>
          </w:tcPr>
          <w:p w:rsidR="008D284F" w:rsidRPr="00B116D7" w:rsidRDefault="008D284F" w:rsidP="007D1CF2">
            <w:pPr>
              <w:autoSpaceDE w:val="0"/>
              <w:autoSpaceDN w:val="0"/>
              <w:adjustRightInd w:val="0"/>
              <w:jc w:val="both"/>
              <w:rPr>
                <w:rFonts w:ascii="Times New Roman" w:hAnsi="Times New Roman" w:cs="Times New Roman"/>
                <w:i/>
                <w:sz w:val="24"/>
                <w:szCs w:val="24"/>
              </w:rPr>
            </w:pPr>
            <w:r w:rsidRPr="00B116D7">
              <w:rPr>
                <w:rFonts w:ascii="Times New Roman" w:hAnsi="Times New Roman" w:cs="Times New Roman"/>
                <w:i/>
                <w:sz w:val="24"/>
                <w:szCs w:val="24"/>
              </w:rPr>
              <w:t xml:space="preserve">Spicara smaris </w:t>
            </w:r>
            <w:r w:rsidRPr="00B116D7">
              <w:rPr>
                <w:rFonts w:ascii="Times New Roman" w:hAnsi="Times New Roman" w:cs="Times New Roman"/>
                <w:sz w:val="24"/>
                <w:szCs w:val="24"/>
              </w:rPr>
              <w:t>o spp.</w:t>
            </w:r>
          </w:p>
        </w:tc>
        <w:tc>
          <w:tcPr>
            <w:tcW w:w="1615" w:type="dxa"/>
            <w:vMerge/>
          </w:tcPr>
          <w:p w:rsidR="008D284F" w:rsidRPr="00B116D7" w:rsidRDefault="008D284F" w:rsidP="007D1CF2">
            <w:pPr>
              <w:autoSpaceDE w:val="0"/>
              <w:autoSpaceDN w:val="0"/>
              <w:adjustRightInd w:val="0"/>
              <w:jc w:val="center"/>
              <w:rPr>
                <w:rFonts w:ascii="Times New Roman" w:hAnsi="Times New Roman" w:cs="Times New Roman"/>
                <w:sz w:val="24"/>
                <w:szCs w:val="24"/>
              </w:rPr>
            </w:pPr>
          </w:p>
        </w:tc>
        <w:tc>
          <w:tcPr>
            <w:tcW w:w="2160" w:type="dxa"/>
            <w:vMerge/>
          </w:tcPr>
          <w:p w:rsidR="008D284F" w:rsidRPr="00B116D7" w:rsidRDefault="008D284F" w:rsidP="007D1CF2">
            <w:pPr>
              <w:autoSpaceDE w:val="0"/>
              <w:autoSpaceDN w:val="0"/>
              <w:adjustRightInd w:val="0"/>
              <w:jc w:val="center"/>
              <w:rPr>
                <w:rFonts w:ascii="Times New Roman" w:hAnsi="Times New Roman" w:cs="Times New Roman"/>
                <w:sz w:val="24"/>
                <w:szCs w:val="24"/>
              </w:rPr>
            </w:pPr>
          </w:p>
        </w:tc>
        <w:tc>
          <w:tcPr>
            <w:tcW w:w="803" w:type="dxa"/>
            <w:vMerge/>
          </w:tcPr>
          <w:p w:rsidR="008D284F" w:rsidRPr="00B116D7" w:rsidRDefault="008D284F" w:rsidP="007D1CF2">
            <w:pPr>
              <w:autoSpaceDE w:val="0"/>
              <w:autoSpaceDN w:val="0"/>
              <w:adjustRightInd w:val="0"/>
              <w:jc w:val="center"/>
              <w:rPr>
                <w:rFonts w:ascii="Times New Roman" w:hAnsi="Times New Roman" w:cs="Times New Roman"/>
                <w:sz w:val="24"/>
                <w:szCs w:val="24"/>
              </w:rPr>
            </w:pPr>
          </w:p>
        </w:tc>
      </w:tr>
      <w:tr w:rsidR="008D284F" w:rsidTr="007D1CF2">
        <w:trPr>
          <w:trHeight w:val="2760"/>
        </w:trPr>
        <w:tc>
          <w:tcPr>
            <w:tcW w:w="1430" w:type="dxa"/>
            <w:vMerge/>
            <w:tcBorders>
              <w:bottom w:val="single" w:sz="4" w:space="0" w:color="auto"/>
            </w:tcBorders>
          </w:tcPr>
          <w:p w:rsidR="008D284F" w:rsidRPr="00B116D7" w:rsidRDefault="008D284F" w:rsidP="007D1CF2">
            <w:pPr>
              <w:autoSpaceDE w:val="0"/>
              <w:autoSpaceDN w:val="0"/>
              <w:adjustRightInd w:val="0"/>
              <w:jc w:val="both"/>
              <w:rPr>
                <w:rFonts w:ascii="Times New Roman" w:hAnsi="Times New Roman" w:cs="Times New Roman"/>
                <w:sz w:val="24"/>
                <w:szCs w:val="24"/>
              </w:rPr>
            </w:pPr>
          </w:p>
        </w:tc>
        <w:tc>
          <w:tcPr>
            <w:tcW w:w="3125" w:type="dxa"/>
            <w:tcBorders>
              <w:bottom w:val="single" w:sz="4" w:space="0" w:color="auto"/>
            </w:tcBorders>
          </w:tcPr>
          <w:p w:rsidR="008D284F" w:rsidRPr="00C40DAB" w:rsidRDefault="008D284F" w:rsidP="007D1CF2">
            <w:pPr>
              <w:autoSpaceDE w:val="0"/>
              <w:autoSpaceDN w:val="0"/>
              <w:adjustRightInd w:val="0"/>
              <w:jc w:val="both"/>
              <w:rPr>
                <w:rFonts w:ascii="Times New Roman" w:hAnsi="Times New Roman" w:cs="Times New Roman"/>
                <w:sz w:val="24"/>
                <w:szCs w:val="24"/>
                <w:u w:val="single"/>
              </w:rPr>
            </w:pPr>
            <w:r w:rsidRPr="00C40DAB">
              <w:rPr>
                <w:rFonts w:ascii="Times New Roman" w:hAnsi="Times New Roman" w:cs="Times New Roman"/>
                <w:sz w:val="24"/>
                <w:szCs w:val="24"/>
                <w:u w:val="single"/>
              </w:rPr>
              <w:t>Macrouridae</w:t>
            </w:r>
          </w:p>
          <w:p w:rsidR="008D284F" w:rsidRPr="00C40DAB" w:rsidRDefault="008D284F" w:rsidP="007D1CF2">
            <w:pPr>
              <w:rPr>
                <w:rFonts w:ascii="Times New Roman" w:hAnsi="Times New Roman" w:cs="Times New Roman"/>
                <w:i/>
                <w:sz w:val="24"/>
                <w:szCs w:val="24"/>
              </w:rPr>
            </w:pPr>
            <w:r w:rsidRPr="00C40DAB">
              <w:rPr>
                <w:rFonts w:ascii="Times New Roman" w:hAnsi="Times New Roman" w:cs="Times New Roman"/>
                <w:i/>
                <w:iCs/>
                <w:sz w:val="24"/>
                <w:szCs w:val="24"/>
              </w:rPr>
              <w:t>Coelorinchus caelorhincus</w:t>
            </w:r>
          </w:p>
          <w:p w:rsidR="008D284F" w:rsidRPr="00C40DAB" w:rsidRDefault="008D284F" w:rsidP="007D1CF2">
            <w:pPr>
              <w:rPr>
                <w:rFonts w:ascii="Times New Roman" w:hAnsi="Times New Roman" w:cs="Times New Roman"/>
                <w:i/>
                <w:sz w:val="24"/>
                <w:szCs w:val="24"/>
              </w:rPr>
            </w:pPr>
            <w:r w:rsidRPr="00C40DAB">
              <w:rPr>
                <w:rFonts w:ascii="Times New Roman" w:hAnsi="Times New Roman" w:cs="Times New Roman"/>
                <w:i/>
                <w:iCs/>
                <w:sz w:val="24"/>
                <w:szCs w:val="24"/>
              </w:rPr>
              <w:t xml:space="preserve">Nezumia aequalis </w:t>
            </w:r>
          </w:p>
          <w:p w:rsidR="008D284F" w:rsidRPr="00C40DAB" w:rsidRDefault="008D284F" w:rsidP="007D1CF2">
            <w:pPr>
              <w:autoSpaceDE w:val="0"/>
              <w:autoSpaceDN w:val="0"/>
              <w:adjustRightInd w:val="0"/>
              <w:jc w:val="both"/>
              <w:rPr>
                <w:rFonts w:ascii="Times New Roman" w:hAnsi="Times New Roman" w:cs="Times New Roman"/>
                <w:i/>
                <w:sz w:val="24"/>
                <w:szCs w:val="24"/>
              </w:rPr>
            </w:pPr>
            <w:r w:rsidRPr="00C40DAB">
              <w:rPr>
                <w:rFonts w:ascii="Times New Roman" w:hAnsi="Times New Roman" w:cs="Times New Roman"/>
                <w:i/>
                <w:sz w:val="24"/>
                <w:szCs w:val="24"/>
              </w:rPr>
              <w:t xml:space="preserve">Trachyrincus </w:t>
            </w:r>
            <w:r w:rsidR="0090515C">
              <w:rPr>
                <w:rFonts w:ascii="Times New Roman" w:hAnsi="Times New Roman" w:cs="Times New Roman"/>
                <w:i/>
                <w:sz w:val="24"/>
                <w:szCs w:val="24"/>
              </w:rPr>
              <w:t>s</w:t>
            </w:r>
            <w:r w:rsidRPr="00C40DAB">
              <w:rPr>
                <w:rFonts w:ascii="Times New Roman" w:hAnsi="Times New Roman" w:cs="Times New Roman"/>
                <w:i/>
                <w:sz w:val="24"/>
                <w:szCs w:val="24"/>
              </w:rPr>
              <w:t>cabrus</w:t>
            </w:r>
          </w:p>
          <w:p w:rsidR="008D284F" w:rsidRPr="00B116D7" w:rsidRDefault="008D284F" w:rsidP="007D1CF2">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etc.</w:t>
            </w:r>
          </w:p>
          <w:p w:rsidR="008D284F" w:rsidRPr="00C40DAB" w:rsidRDefault="008D284F" w:rsidP="007D1CF2">
            <w:pPr>
              <w:autoSpaceDE w:val="0"/>
              <w:autoSpaceDN w:val="0"/>
              <w:adjustRightInd w:val="0"/>
              <w:jc w:val="both"/>
              <w:rPr>
                <w:rFonts w:ascii="Times New Roman" w:hAnsi="Times New Roman" w:cs="Times New Roman"/>
                <w:sz w:val="24"/>
                <w:szCs w:val="24"/>
                <w:u w:val="single"/>
              </w:rPr>
            </w:pPr>
            <w:r w:rsidRPr="00C40DAB">
              <w:rPr>
                <w:rFonts w:ascii="Times New Roman" w:hAnsi="Times New Roman" w:cs="Times New Roman"/>
                <w:sz w:val="24"/>
                <w:szCs w:val="24"/>
                <w:u w:val="single"/>
              </w:rPr>
              <w:t>Notacanthidae</w:t>
            </w:r>
          </w:p>
          <w:p w:rsidR="008D284F" w:rsidRPr="00C40DAB" w:rsidRDefault="008D284F" w:rsidP="007D1CF2">
            <w:pPr>
              <w:autoSpaceDE w:val="0"/>
              <w:autoSpaceDN w:val="0"/>
              <w:adjustRightInd w:val="0"/>
              <w:jc w:val="both"/>
              <w:rPr>
                <w:rFonts w:ascii="Times New Roman" w:hAnsi="Times New Roman" w:cs="Times New Roman"/>
                <w:i/>
                <w:sz w:val="24"/>
                <w:szCs w:val="24"/>
              </w:rPr>
            </w:pPr>
            <w:r w:rsidRPr="00C40DAB">
              <w:rPr>
                <w:rFonts w:ascii="Times New Roman" w:hAnsi="Times New Roman" w:cs="Times New Roman"/>
                <w:i/>
                <w:sz w:val="24"/>
                <w:szCs w:val="24"/>
              </w:rPr>
              <w:t>Notacanthus bonaparte</w:t>
            </w:r>
          </w:p>
          <w:p w:rsidR="008D284F" w:rsidRDefault="008D284F" w:rsidP="007D1CF2">
            <w:pPr>
              <w:autoSpaceDE w:val="0"/>
              <w:autoSpaceDN w:val="0"/>
              <w:adjustRightInd w:val="0"/>
              <w:jc w:val="both"/>
              <w:rPr>
                <w:rFonts w:ascii="Times New Roman" w:hAnsi="Times New Roman" w:cs="Times New Roman"/>
                <w:bCs/>
                <w:i/>
                <w:iCs/>
                <w:sz w:val="24"/>
                <w:szCs w:val="24"/>
              </w:rPr>
            </w:pPr>
            <w:r w:rsidRPr="00C40DAB">
              <w:rPr>
                <w:rFonts w:ascii="Times New Roman" w:hAnsi="Times New Roman" w:cs="Times New Roman"/>
                <w:bCs/>
                <w:i/>
                <w:iCs/>
                <w:sz w:val="24"/>
                <w:szCs w:val="24"/>
              </w:rPr>
              <w:t>Polyacanthonotus rissoanus</w:t>
            </w:r>
          </w:p>
          <w:p w:rsidR="008D284F" w:rsidRPr="00AC5B53" w:rsidRDefault="008D284F" w:rsidP="007D1CF2">
            <w:pPr>
              <w:autoSpaceDE w:val="0"/>
              <w:autoSpaceDN w:val="0"/>
              <w:adjustRightInd w:val="0"/>
              <w:jc w:val="both"/>
              <w:rPr>
                <w:rFonts w:ascii="Times New Roman" w:hAnsi="Times New Roman" w:cs="Times New Roman"/>
                <w:sz w:val="24"/>
                <w:szCs w:val="24"/>
              </w:rPr>
            </w:pPr>
            <w:r w:rsidRPr="00C40DAB">
              <w:rPr>
                <w:rFonts w:ascii="Times New Roman" w:hAnsi="Times New Roman" w:cs="Times New Roman"/>
                <w:bCs/>
                <w:iCs/>
                <w:sz w:val="24"/>
                <w:szCs w:val="24"/>
              </w:rPr>
              <w:t>etc.</w:t>
            </w:r>
          </w:p>
        </w:tc>
        <w:tc>
          <w:tcPr>
            <w:tcW w:w="1615" w:type="dxa"/>
            <w:tcBorders>
              <w:bottom w:val="single" w:sz="4" w:space="0" w:color="auto"/>
            </w:tcBorders>
          </w:tcPr>
          <w:p w:rsidR="008D284F" w:rsidRDefault="008D284F" w:rsidP="007D1CF2">
            <w:pPr>
              <w:autoSpaceDE w:val="0"/>
              <w:autoSpaceDN w:val="0"/>
              <w:adjustRightInd w:val="0"/>
              <w:jc w:val="center"/>
              <w:rPr>
                <w:rFonts w:ascii="Times New Roman" w:hAnsi="Times New Roman" w:cs="Times New Roman"/>
                <w:sz w:val="24"/>
                <w:szCs w:val="24"/>
              </w:rPr>
            </w:pPr>
          </w:p>
          <w:p w:rsidR="008D284F" w:rsidRDefault="008D284F" w:rsidP="007D1CF2">
            <w:pPr>
              <w:autoSpaceDE w:val="0"/>
              <w:autoSpaceDN w:val="0"/>
              <w:adjustRightInd w:val="0"/>
              <w:jc w:val="center"/>
              <w:rPr>
                <w:rFonts w:ascii="Times New Roman" w:hAnsi="Times New Roman" w:cs="Times New Roman"/>
                <w:sz w:val="24"/>
                <w:szCs w:val="24"/>
              </w:rPr>
            </w:pPr>
          </w:p>
          <w:p w:rsidR="008D284F" w:rsidRDefault="008D284F" w:rsidP="007D1CF2">
            <w:pPr>
              <w:autoSpaceDE w:val="0"/>
              <w:autoSpaceDN w:val="0"/>
              <w:adjustRightInd w:val="0"/>
              <w:jc w:val="center"/>
              <w:rPr>
                <w:rFonts w:ascii="Times New Roman" w:hAnsi="Times New Roman" w:cs="Times New Roman"/>
                <w:sz w:val="24"/>
                <w:szCs w:val="24"/>
              </w:rPr>
            </w:pPr>
          </w:p>
          <w:p w:rsidR="008D284F" w:rsidRPr="00B116D7" w:rsidRDefault="008D284F" w:rsidP="007D1CF2">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Al cm, de longitud anal (TA)</w:t>
            </w:r>
          </w:p>
        </w:tc>
        <w:tc>
          <w:tcPr>
            <w:tcW w:w="2160" w:type="dxa"/>
            <w:tcBorders>
              <w:bottom w:val="single" w:sz="4" w:space="0" w:color="auto"/>
            </w:tcBorders>
          </w:tcPr>
          <w:p w:rsidR="008D284F" w:rsidRDefault="008D284F" w:rsidP="007D1CF2">
            <w:pPr>
              <w:autoSpaceDE w:val="0"/>
              <w:autoSpaceDN w:val="0"/>
              <w:adjustRightInd w:val="0"/>
              <w:jc w:val="center"/>
              <w:rPr>
                <w:rFonts w:ascii="Times New Roman" w:hAnsi="Times New Roman" w:cs="Times New Roman"/>
                <w:sz w:val="24"/>
                <w:szCs w:val="24"/>
              </w:rPr>
            </w:pPr>
          </w:p>
          <w:p w:rsidR="008D284F" w:rsidRDefault="008D284F" w:rsidP="007D1CF2">
            <w:pPr>
              <w:autoSpaceDE w:val="0"/>
              <w:autoSpaceDN w:val="0"/>
              <w:adjustRightInd w:val="0"/>
              <w:jc w:val="center"/>
              <w:rPr>
                <w:rFonts w:ascii="Times New Roman" w:hAnsi="Times New Roman" w:cs="Times New Roman"/>
                <w:sz w:val="24"/>
                <w:szCs w:val="24"/>
              </w:rPr>
            </w:pPr>
          </w:p>
          <w:p w:rsidR="008D284F" w:rsidRDefault="008D284F" w:rsidP="007D1CF2">
            <w:pPr>
              <w:autoSpaceDE w:val="0"/>
              <w:autoSpaceDN w:val="0"/>
              <w:adjustRightInd w:val="0"/>
              <w:jc w:val="center"/>
              <w:rPr>
                <w:rFonts w:ascii="Times New Roman" w:hAnsi="Times New Roman" w:cs="Times New Roman"/>
                <w:sz w:val="24"/>
                <w:szCs w:val="24"/>
              </w:rPr>
            </w:pPr>
          </w:p>
          <w:p w:rsidR="008D284F" w:rsidRDefault="008D284F" w:rsidP="007D1CF2">
            <w:pPr>
              <w:autoSpaceDE w:val="0"/>
              <w:autoSpaceDN w:val="0"/>
              <w:adjustRightInd w:val="0"/>
              <w:jc w:val="center"/>
              <w:rPr>
                <w:rFonts w:ascii="Times New Roman" w:hAnsi="Times New Roman" w:cs="Times New Roman"/>
                <w:sz w:val="24"/>
                <w:szCs w:val="24"/>
              </w:rPr>
            </w:pPr>
          </w:p>
          <w:p w:rsidR="008D284F" w:rsidRPr="00B116D7" w:rsidRDefault="008D284F" w:rsidP="007D1CF2">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No</w:t>
            </w:r>
          </w:p>
        </w:tc>
        <w:tc>
          <w:tcPr>
            <w:tcW w:w="803" w:type="dxa"/>
            <w:tcBorders>
              <w:bottom w:val="single" w:sz="4" w:space="0" w:color="auto"/>
            </w:tcBorders>
          </w:tcPr>
          <w:p w:rsidR="008D284F" w:rsidRDefault="008D284F" w:rsidP="007D1CF2">
            <w:pPr>
              <w:autoSpaceDE w:val="0"/>
              <w:autoSpaceDN w:val="0"/>
              <w:adjustRightInd w:val="0"/>
              <w:jc w:val="center"/>
              <w:rPr>
                <w:rFonts w:ascii="Times New Roman" w:hAnsi="Times New Roman" w:cs="Times New Roman"/>
                <w:sz w:val="24"/>
                <w:szCs w:val="24"/>
              </w:rPr>
            </w:pPr>
          </w:p>
          <w:p w:rsidR="008D284F" w:rsidRDefault="008D284F" w:rsidP="007D1CF2">
            <w:pPr>
              <w:autoSpaceDE w:val="0"/>
              <w:autoSpaceDN w:val="0"/>
              <w:adjustRightInd w:val="0"/>
              <w:jc w:val="center"/>
              <w:rPr>
                <w:rFonts w:ascii="Times New Roman" w:hAnsi="Times New Roman" w:cs="Times New Roman"/>
                <w:sz w:val="24"/>
                <w:szCs w:val="24"/>
              </w:rPr>
            </w:pPr>
          </w:p>
          <w:p w:rsidR="008D284F" w:rsidRDefault="008D284F" w:rsidP="007D1CF2">
            <w:pPr>
              <w:autoSpaceDE w:val="0"/>
              <w:autoSpaceDN w:val="0"/>
              <w:adjustRightInd w:val="0"/>
              <w:jc w:val="center"/>
              <w:rPr>
                <w:rFonts w:ascii="Times New Roman" w:hAnsi="Times New Roman" w:cs="Times New Roman"/>
                <w:sz w:val="24"/>
                <w:szCs w:val="24"/>
              </w:rPr>
            </w:pPr>
          </w:p>
          <w:p w:rsidR="008D284F" w:rsidRDefault="008D284F" w:rsidP="007D1CF2">
            <w:pPr>
              <w:autoSpaceDE w:val="0"/>
              <w:autoSpaceDN w:val="0"/>
              <w:adjustRightInd w:val="0"/>
              <w:jc w:val="center"/>
              <w:rPr>
                <w:rFonts w:ascii="Times New Roman" w:hAnsi="Times New Roman" w:cs="Times New Roman"/>
                <w:sz w:val="24"/>
                <w:szCs w:val="24"/>
              </w:rPr>
            </w:pPr>
          </w:p>
          <w:p w:rsidR="008D284F" w:rsidRPr="00B116D7" w:rsidRDefault="008D284F" w:rsidP="007D1CF2">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Kg</w:t>
            </w:r>
          </w:p>
        </w:tc>
      </w:tr>
      <w:tr w:rsidR="008D284F" w:rsidTr="007D1CF2">
        <w:tc>
          <w:tcPr>
            <w:tcW w:w="1430" w:type="dxa"/>
            <w:vMerge/>
          </w:tcPr>
          <w:p w:rsidR="008D284F" w:rsidRPr="00B116D7" w:rsidRDefault="008D284F" w:rsidP="007D1CF2">
            <w:pPr>
              <w:autoSpaceDE w:val="0"/>
              <w:autoSpaceDN w:val="0"/>
              <w:adjustRightInd w:val="0"/>
              <w:jc w:val="both"/>
              <w:rPr>
                <w:rFonts w:ascii="Times New Roman" w:hAnsi="Times New Roman" w:cs="Times New Roman"/>
                <w:sz w:val="24"/>
                <w:szCs w:val="24"/>
              </w:rPr>
            </w:pPr>
          </w:p>
        </w:tc>
        <w:tc>
          <w:tcPr>
            <w:tcW w:w="3125" w:type="dxa"/>
          </w:tcPr>
          <w:p w:rsidR="008D284F" w:rsidRDefault="008D284F" w:rsidP="007D1CF2">
            <w:pPr>
              <w:autoSpaceDE w:val="0"/>
              <w:autoSpaceDN w:val="0"/>
              <w:adjustRightInd w:val="0"/>
              <w:jc w:val="both"/>
              <w:rPr>
                <w:rFonts w:ascii="Times New Roman" w:hAnsi="Times New Roman" w:cs="Times New Roman"/>
                <w:sz w:val="24"/>
                <w:szCs w:val="24"/>
              </w:rPr>
            </w:pPr>
          </w:p>
          <w:p w:rsidR="008D284F" w:rsidRPr="00B116D7" w:rsidRDefault="008D284F" w:rsidP="007D1CF2">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Resto de peces óseos</w:t>
            </w:r>
          </w:p>
        </w:tc>
        <w:tc>
          <w:tcPr>
            <w:tcW w:w="1615" w:type="dxa"/>
          </w:tcPr>
          <w:p w:rsidR="008D284F" w:rsidRPr="00B116D7" w:rsidRDefault="008D284F" w:rsidP="007D1CF2">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Al cm, de longitud total (TL)</w:t>
            </w:r>
          </w:p>
        </w:tc>
        <w:tc>
          <w:tcPr>
            <w:tcW w:w="2160" w:type="dxa"/>
          </w:tcPr>
          <w:p w:rsidR="008D284F" w:rsidRDefault="008D284F" w:rsidP="007D1CF2">
            <w:pPr>
              <w:autoSpaceDE w:val="0"/>
              <w:autoSpaceDN w:val="0"/>
              <w:adjustRightInd w:val="0"/>
              <w:jc w:val="center"/>
              <w:rPr>
                <w:rFonts w:ascii="Times New Roman" w:hAnsi="Times New Roman" w:cs="Times New Roman"/>
                <w:sz w:val="24"/>
                <w:szCs w:val="24"/>
              </w:rPr>
            </w:pPr>
          </w:p>
          <w:p w:rsidR="008D284F" w:rsidRPr="00B116D7" w:rsidRDefault="008D284F" w:rsidP="007D1CF2">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No</w:t>
            </w:r>
          </w:p>
        </w:tc>
        <w:tc>
          <w:tcPr>
            <w:tcW w:w="803" w:type="dxa"/>
          </w:tcPr>
          <w:p w:rsidR="008D284F" w:rsidRDefault="008D284F" w:rsidP="007D1CF2">
            <w:pPr>
              <w:autoSpaceDE w:val="0"/>
              <w:autoSpaceDN w:val="0"/>
              <w:adjustRightInd w:val="0"/>
              <w:jc w:val="center"/>
              <w:rPr>
                <w:rFonts w:ascii="Times New Roman" w:hAnsi="Times New Roman" w:cs="Times New Roman"/>
                <w:sz w:val="24"/>
                <w:szCs w:val="24"/>
              </w:rPr>
            </w:pPr>
          </w:p>
          <w:p w:rsidR="008D284F" w:rsidRPr="00B116D7" w:rsidRDefault="008D284F" w:rsidP="007D1CF2">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Kg</w:t>
            </w:r>
          </w:p>
        </w:tc>
      </w:tr>
      <w:tr w:rsidR="008D284F" w:rsidTr="007D1CF2">
        <w:tc>
          <w:tcPr>
            <w:tcW w:w="1430" w:type="dxa"/>
            <w:vMerge w:val="restart"/>
          </w:tcPr>
          <w:p w:rsidR="008D284F" w:rsidRDefault="008D284F" w:rsidP="007D1CF2">
            <w:pPr>
              <w:autoSpaceDE w:val="0"/>
              <w:autoSpaceDN w:val="0"/>
              <w:adjustRightInd w:val="0"/>
              <w:jc w:val="both"/>
              <w:rPr>
                <w:rFonts w:ascii="Times New Roman" w:hAnsi="Times New Roman" w:cs="Times New Roman"/>
                <w:sz w:val="24"/>
                <w:szCs w:val="24"/>
              </w:rPr>
            </w:pPr>
          </w:p>
          <w:p w:rsidR="008D284F" w:rsidRDefault="008D284F" w:rsidP="007D1CF2">
            <w:pPr>
              <w:autoSpaceDE w:val="0"/>
              <w:autoSpaceDN w:val="0"/>
              <w:adjustRightInd w:val="0"/>
              <w:jc w:val="both"/>
              <w:rPr>
                <w:rFonts w:ascii="Times New Roman" w:hAnsi="Times New Roman" w:cs="Times New Roman"/>
                <w:sz w:val="24"/>
                <w:szCs w:val="24"/>
              </w:rPr>
            </w:pPr>
          </w:p>
          <w:p w:rsidR="008D284F" w:rsidRPr="00B116D7" w:rsidRDefault="008D284F" w:rsidP="007D1CF2">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Peces condríctios</w:t>
            </w:r>
          </w:p>
        </w:tc>
        <w:tc>
          <w:tcPr>
            <w:tcW w:w="3125" w:type="dxa"/>
          </w:tcPr>
          <w:p w:rsidR="008D284F" w:rsidRDefault="008D284F" w:rsidP="007D1CF2">
            <w:pPr>
              <w:autoSpaceDE w:val="0"/>
              <w:autoSpaceDN w:val="0"/>
              <w:adjustRightInd w:val="0"/>
              <w:jc w:val="both"/>
              <w:rPr>
                <w:rFonts w:ascii="Times New Roman" w:hAnsi="Times New Roman" w:cs="Times New Roman"/>
                <w:i/>
                <w:sz w:val="24"/>
                <w:szCs w:val="24"/>
              </w:rPr>
            </w:pPr>
          </w:p>
          <w:p w:rsidR="008D284F" w:rsidRPr="007D203F" w:rsidRDefault="008D284F" w:rsidP="007D1CF2">
            <w:pPr>
              <w:autoSpaceDE w:val="0"/>
              <w:autoSpaceDN w:val="0"/>
              <w:adjustRightInd w:val="0"/>
              <w:jc w:val="both"/>
              <w:rPr>
                <w:rFonts w:ascii="Times New Roman" w:hAnsi="Times New Roman" w:cs="Times New Roman"/>
                <w:i/>
                <w:sz w:val="24"/>
                <w:szCs w:val="24"/>
              </w:rPr>
            </w:pPr>
            <w:r w:rsidRPr="007D203F">
              <w:rPr>
                <w:rFonts w:ascii="Times New Roman" w:hAnsi="Times New Roman" w:cs="Times New Roman"/>
                <w:i/>
                <w:sz w:val="24"/>
                <w:szCs w:val="24"/>
              </w:rPr>
              <w:t>Chimaera monstrosa</w:t>
            </w:r>
          </w:p>
        </w:tc>
        <w:tc>
          <w:tcPr>
            <w:tcW w:w="1615" w:type="dxa"/>
          </w:tcPr>
          <w:p w:rsidR="008D284F" w:rsidRPr="00B116D7" w:rsidRDefault="008D284F" w:rsidP="007D1CF2">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Al cm, de longitud anal (TA)</w:t>
            </w:r>
          </w:p>
        </w:tc>
        <w:tc>
          <w:tcPr>
            <w:tcW w:w="2160" w:type="dxa"/>
          </w:tcPr>
          <w:p w:rsidR="008D284F" w:rsidRDefault="008D284F" w:rsidP="007D1CF2">
            <w:pPr>
              <w:autoSpaceDE w:val="0"/>
              <w:autoSpaceDN w:val="0"/>
              <w:adjustRightInd w:val="0"/>
              <w:jc w:val="center"/>
              <w:rPr>
                <w:rFonts w:ascii="Times New Roman" w:hAnsi="Times New Roman" w:cs="Times New Roman"/>
                <w:sz w:val="24"/>
                <w:szCs w:val="24"/>
              </w:rPr>
            </w:pPr>
          </w:p>
          <w:p w:rsidR="008D284F" w:rsidRPr="00B116D7" w:rsidRDefault="008D284F" w:rsidP="007D1CF2">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Si</w:t>
            </w:r>
          </w:p>
        </w:tc>
        <w:tc>
          <w:tcPr>
            <w:tcW w:w="803" w:type="dxa"/>
          </w:tcPr>
          <w:p w:rsidR="008D284F" w:rsidRDefault="008D284F" w:rsidP="007D1CF2">
            <w:pPr>
              <w:autoSpaceDE w:val="0"/>
              <w:autoSpaceDN w:val="0"/>
              <w:adjustRightInd w:val="0"/>
              <w:jc w:val="center"/>
              <w:rPr>
                <w:rFonts w:ascii="Times New Roman" w:hAnsi="Times New Roman" w:cs="Times New Roman"/>
                <w:sz w:val="24"/>
                <w:szCs w:val="24"/>
              </w:rPr>
            </w:pPr>
          </w:p>
          <w:p w:rsidR="008D284F" w:rsidRPr="00B116D7" w:rsidRDefault="008D284F" w:rsidP="007D1CF2">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Kg</w:t>
            </w:r>
          </w:p>
        </w:tc>
      </w:tr>
      <w:tr w:rsidR="008D284F" w:rsidTr="007D1CF2">
        <w:tc>
          <w:tcPr>
            <w:tcW w:w="1430" w:type="dxa"/>
            <w:vMerge/>
          </w:tcPr>
          <w:p w:rsidR="008D284F" w:rsidRPr="00B116D7" w:rsidRDefault="008D284F" w:rsidP="007D1CF2">
            <w:pPr>
              <w:autoSpaceDE w:val="0"/>
              <w:autoSpaceDN w:val="0"/>
              <w:adjustRightInd w:val="0"/>
              <w:jc w:val="both"/>
              <w:rPr>
                <w:rFonts w:ascii="Times New Roman" w:hAnsi="Times New Roman" w:cs="Times New Roman"/>
                <w:sz w:val="24"/>
                <w:szCs w:val="24"/>
              </w:rPr>
            </w:pPr>
          </w:p>
        </w:tc>
        <w:tc>
          <w:tcPr>
            <w:tcW w:w="3125" w:type="dxa"/>
          </w:tcPr>
          <w:p w:rsidR="008D284F" w:rsidRDefault="008D284F" w:rsidP="007D1CF2">
            <w:pPr>
              <w:autoSpaceDE w:val="0"/>
              <w:autoSpaceDN w:val="0"/>
              <w:adjustRightInd w:val="0"/>
              <w:jc w:val="both"/>
              <w:rPr>
                <w:rFonts w:ascii="Times New Roman" w:hAnsi="Times New Roman" w:cs="Times New Roman"/>
                <w:sz w:val="24"/>
                <w:szCs w:val="24"/>
              </w:rPr>
            </w:pPr>
          </w:p>
          <w:p w:rsidR="008D284F" w:rsidRPr="00B116D7" w:rsidRDefault="008D284F" w:rsidP="007D1CF2">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Resto de elasmobranquios</w:t>
            </w:r>
          </w:p>
        </w:tc>
        <w:tc>
          <w:tcPr>
            <w:tcW w:w="1615" w:type="dxa"/>
          </w:tcPr>
          <w:p w:rsidR="008D284F" w:rsidRPr="00B116D7" w:rsidRDefault="008D284F" w:rsidP="007D1CF2">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Al cm, de longitud total (TL)</w:t>
            </w:r>
          </w:p>
        </w:tc>
        <w:tc>
          <w:tcPr>
            <w:tcW w:w="2160" w:type="dxa"/>
          </w:tcPr>
          <w:p w:rsidR="008D284F" w:rsidRDefault="008D284F" w:rsidP="007D1CF2">
            <w:pPr>
              <w:autoSpaceDE w:val="0"/>
              <w:autoSpaceDN w:val="0"/>
              <w:adjustRightInd w:val="0"/>
              <w:jc w:val="center"/>
              <w:rPr>
                <w:rFonts w:ascii="Times New Roman" w:hAnsi="Times New Roman" w:cs="Times New Roman"/>
                <w:sz w:val="24"/>
                <w:szCs w:val="24"/>
              </w:rPr>
            </w:pPr>
          </w:p>
          <w:p w:rsidR="008D284F" w:rsidRPr="00B116D7" w:rsidRDefault="008D284F" w:rsidP="007D1CF2">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Si</w:t>
            </w:r>
          </w:p>
        </w:tc>
        <w:tc>
          <w:tcPr>
            <w:tcW w:w="803" w:type="dxa"/>
          </w:tcPr>
          <w:p w:rsidR="008D284F" w:rsidRDefault="008D284F" w:rsidP="007D1CF2">
            <w:pPr>
              <w:autoSpaceDE w:val="0"/>
              <w:autoSpaceDN w:val="0"/>
              <w:adjustRightInd w:val="0"/>
              <w:jc w:val="center"/>
              <w:rPr>
                <w:rFonts w:ascii="Times New Roman" w:hAnsi="Times New Roman" w:cs="Times New Roman"/>
                <w:sz w:val="24"/>
                <w:szCs w:val="24"/>
              </w:rPr>
            </w:pPr>
          </w:p>
          <w:p w:rsidR="008D284F" w:rsidRPr="00B116D7" w:rsidRDefault="008D284F" w:rsidP="007D1CF2">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Kg</w:t>
            </w:r>
          </w:p>
        </w:tc>
      </w:tr>
      <w:tr w:rsidR="008D284F" w:rsidTr="007D1CF2">
        <w:tc>
          <w:tcPr>
            <w:tcW w:w="1430" w:type="dxa"/>
            <w:vMerge w:val="restart"/>
          </w:tcPr>
          <w:p w:rsidR="008D284F" w:rsidRDefault="008D284F" w:rsidP="007D1CF2">
            <w:pPr>
              <w:autoSpaceDE w:val="0"/>
              <w:autoSpaceDN w:val="0"/>
              <w:adjustRightInd w:val="0"/>
              <w:jc w:val="both"/>
              <w:rPr>
                <w:rFonts w:ascii="Times New Roman" w:hAnsi="Times New Roman" w:cs="Times New Roman"/>
                <w:sz w:val="24"/>
                <w:szCs w:val="24"/>
              </w:rPr>
            </w:pPr>
          </w:p>
          <w:p w:rsidR="008D284F" w:rsidRPr="00B116D7" w:rsidRDefault="008D284F" w:rsidP="007D1CF2">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Cefalópodos</w:t>
            </w:r>
          </w:p>
        </w:tc>
        <w:tc>
          <w:tcPr>
            <w:tcW w:w="3125" w:type="dxa"/>
          </w:tcPr>
          <w:p w:rsidR="008D284F" w:rsidRPr="007D203F" w:rsidRDefault="008D284F" w:rsidP="007D1CF2">
            <w:pPr>
              <w:autoSpaceDE w:val="0"/>
              <w:autoSpaceDN w:val="0"/>
              <w:adjustRightInd w:val="0"/>
              <w:jc w:val="both"/>
              <w:rPr>
                <w:rFonts w:ascii="Times New Roman" w:hAnsi="Times New Roman" w:cs="Times New Roman"/>
                <w:i/>
                <w:sz w:val="24"/>
                <w:szCs w:val="24"/>
              </w:rPr>
            </w:pPr>
            <w:r w:rsidRPr="007D203F">
              <w:rPr>
                <w:rFonts w:ascii="Times New Roman" w:hAnsi="Times New Roman" w:cs="Times New Roman"/>
                <w:i/>
                <w:sz w:val="24"/>
                <w:szCs w:val="24"/>
              </w:rPr>
              <w:t>Octopus vulgaris</w:t>
            </w:r>
          </w:p>
        </w:tc>
        <w:tc>
          <w:tcPr>
            <w:tcW w:w="1615" w:type="dxa"/>
          </w:tcPr>
          <w:p w:rsidR="008D284F" w:rsidRPr="00B116D7" w:rsidRDefault="008D284F" w:rsidP="007D1CF2">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Peso total (gr)</w:t>
            </w:r>
          </w:p>
        </w:tc>
        <w:tc>
          <w:tcPr>
            <w:tcW w:w="2160" w:type="dxa"/>
          </w:tcPr>
          <w:p w:rsidR="008D284F" w:rsidRPr="00B116D7" w:rsidRDefault="008D284F" w:rsidP="007D1CF2">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No</w:t>
            </w:r>
          </w:p>
        </w:tc>
        <w:tc>
          <w:tcPr>
            <w:tcW w:w="803" w:type="dxa"/>
          </w:tcPr>
          <w:p w:rsidR="008D284F" w:rsidRPr="00B116D7" w:rsidRDefault="008D284F" w:rsidP="007D1CF2">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Kg</w:t>
            </w:r>
          </w:p>
        </w:tc>
      </w:tr>
      <w:tr w:rsidR="008D284F" w:rsidTr="007D1CF2">
        <w:tc>
          <w:tcPr>
            <w:tcW w:w="1430" w:type="dxa"/>
            <w:vMerge/>
          </w:tcPr>
          <w:p w:rsidR="008D284F" w:rsidRPr="00B116D7" w:rsidRDefault="008D284F" w:rsidP="007D1CF2">
            <w:pPr>
              <w:autoSpaceDE w:val="0"/>
              <w:autoSpaceDN w:val="0"/>
              <w:adjustRightInd w:val="0"/>
              <w:jc w:val="both"/>
              <w:rPr>
                <w:rFonts w:ascii="Times New Roman" w:hAnsi="Times New Roman" w:cs="Times New Roman"/>
                <w:sz w:val="24"/>
                <w:szCs w:val="24"/>
              </w:rPr>
            </w:pPr>
          </w:p>
        </w:tc>
        <w:tc>
          <w:tcPr>
            <w:tcW w:w="3125" w:type="dxa"/>
          </w:tcPr>
          <w:p w:rsidR="008D284F" w:rsidRDefault="008D284F" w:rsidP="007D1CF2">
            <w:pPr>
              <w:autoSpaceDE w:val="0"/>
              <w:autoSpaceDN w:val="0"/>
              <w:adjustRightInd w:val="0"/>
              <w:jc w:val="both"/>
              <w:rPr>
                <w:rFonts w:ascii="Times New Roman" w:hAnsi="Times New Roman" w:cs="Times New Roman"/>
                <w:sz w:val="24"/>
                <w:szCs w:val="24"/>
              </w:rPr>
            </w:pPr>
          </w:p>
          <w:p w:rsidR="008D284F" w:rsidRPr="00B116D7" w:rsidRDefault="008D284F" w:rsidP="007D1CF2">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Resto de cefalópodos</w:t>
            </w:r>
          </w:p>
        </w:tc>
        <w:tc>
          <w:tcPr>
            <w:tcW w:w="1615" w:type="dxa"/>
          </w:tcPr>
          <w:p w:rsidR="008D284F" w:rsidRPr="00B116D7" w:rsidRDefault="008D284F" w:rsidP="007D1CF2">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Al cm, de longitud manto (ML)</w:t>
            </w:r>
          </w:p>
        </w:tc>
        <w:tc>
          <w:tcPr>
            <w:tcW w:w="2160" w:type="dxa"/>
          </w:tcPr>
          <w:p w:rsidR="008D284F" w:rsidRDefault="008D284F" w:rsidP="007D1CF2">
            <w:pPr>
              <w:autoSpaceDE w:val="0"/>
              <w:autoSpaceDN w:val="0"/>
              <w:adjustRightInd w:val="0"/>
              <w:jc w:val="center"/>
              <w:rPr>
                <w:rFonts w:ascii="Times New Roman" w:hAnsi="Times New Roman" w:cs="Times New Roman"/>
                <w:sz w:val="24"/>
                <w:szCs w:val="24"/>
              </w:rPr>
            </w:pPr>
          </w:p>
          <w:p w:rsidR="008D284F" w:rsidRPr="00B116D7" w:rsidRDefault="008D284F" w:rsidP="007D1CF2">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No</w:t>
            </w:r>
          </w:p>
        </w:tc>
        <w:tc>
          <w:tcPr>
            <w:tcW w:w="803" w:type="dxa"/>
          </w:tcPr>
          <w:p w:rsidR="008D284F" w:rsidRDefault="008D284F" w:rsidP="007D1CF2">
            <w:pPr>
              <w:autoSpaceDE w:val="0"/>
              <w:autoSpaceDN w:val="0"/>
              <w:adjustRightInd w:val="0"/>
              <w:jc w:val="center"/>
              <w:rPr>
                <w:rFonts w:ascii="Times New Roman" w:hAnsi="Times New Roman" w:cs="Times New Roman"/>
                <w:sz w:val="24"/>
                <w:szCs w:val="24"/>
              </w:rPr>
            </w:pPr>
          </w:p>
          <w:p w:rsidR="008D284F" w:rsidRPr="00B116D7" w:rsidRDefault="008D284F" w:rsidP="007D1CF2">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Kg</w:t>
            </w:r>
          </w:p>
        </w:tc>
      </w:tr>
      <w:tr w:rsidR="008D284F" w:rsidTr="007D1CF2">
        <w:tc>
          <w:tcPr>
            <w:tcW w:w="4555" w:type="dxa"/>
            <w:gridSpan w:val="2"/>
          </w:tcPr>
          <w:p w:rsidR="008D284F" w:rsidRDefault="008D284F" w:rsidP="007D1CF2">
            <w:pPr>
              <w:autoSpaceDE w:val="0"/>
              <w:autoSpaceDN w:val="0"/>
              <w:adjustRightInd w:val="0"/>
              <w:jc w:val="center"/>
              <w:rPr>
                <w:rFonts w:ascii="Times New Roman" w:hAnsi="Times New Roman" w:cs="Times New Roman"/>
                <w:sz w:val="24"/>
                <w:szCs w:val="24"/>
              </w:rPr>
            </w:pPr>
          </w:p>
          <w:p w:rsidR="008D284F" w:rsidRPr="00B116D7" w:rsidRDefault="008D284F" w:rsidP="007D1CF2">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Crustáceos</w:t>
            </w:r>
          </w:p>
        </w:tc>
        <w:tc>
          <w:tcPr>
            <w:tcW w:w="1615" w:type="dxa"/>
          </w:tcPr>
          <w:p w:rsidR="008D284F" w:rsidRPr="00B116D7" w:rsidRDefault="008D284F" w:rsidP="007D1CF2">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Al mm, de longitud cefalotórax (CL)</w:t>
            </w:r>
          </w:p>
        </w:tc>
        <w:tc>
          <w:tcPr>
            <w:tcW w:w="2160" w:type="dxa"/>
          </w:tcPr>
          <w:p w:rsidR="008D284F" w:rsidRPr="00B116D7" w:rsidRDefault="008D284F" w:rsidP="007D1CF2">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Si</w:t>
            </w:r>
          </w:p>
        </w:tc>
        <w:tc>
          <w:tcPr>
            <w:tcW w:w="803" w:type="dxa"/>
          </w:tcPr>
          <w:p w:rsidR="008D284F" w:rsidRPr="00B116D7" w:rsidRDefault="008D284F" w:rsidP="007D1CF2">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Kg</w:t>
            </w:r>
          </w:p>
        </w:tc>
      </w:tr>
    </w:tbl>
    <w:p w:rsidR="00BC1D10" w:rsidRDefault="00BC1D10" w:rsidP="00D21DFB">
      <w:pPr>
        <w:jc w:val="both"/>
        <w:rPr>
          <w:rFonts w:ascii="Times New Roman" w:hAnsi="Times New Roman" w:cs="Times New Roman"/>
          <w:sz w:val="24"/>
          <w:szCs w:val="24"/>
        </w:rPr>
      </w:pPr>
    </w:p>
    <w:p w:rsidR="005B09F2" w:rsidRDefault="00893484" w:rsidP="005B09F2">
      <w:pPr>
        <w:spacing w:after="0"/>
        <w:jc w:val="both"/>
        <w:rPr>
          <w:rFonts w:ascii="Times New Roman" w:hAnsi="Times New Roman" w:cs="Times New Roman"/>
          <w:color w:val="000000"/>
          <w:sz w:val="24"/>
          <w:szCs w:val="24"/>
        </w:rPr>
      </w:pPr>
      <w:r w:rsidRPr="00893484">
        <w:rPr>
          <w:rFonts w:ascii="Times New Roman" w:hAnsi="Times New Roman" w:cs="Times New Roman"/>
          <w:i/>
          <w:sz w:val="24"/>
          <w:szCs w:val="24"/>
          <w:u w:val="single"/>
        </w:rPr>
        <w:t xml:space="preserve">3.3.2. Muestreos </w:t>
      </w:r>
      <w:r w:rsidR="003436F6" w:rsidRPr="00893484">
        <w:rPr>
          <w:rFonts w:ascii="Times New Roman" w:hAnsi="Times New Roman" w:cs="Times New Roman"/>
          <w:i/>
          <w:sz w:val="24"/>
          <w:szCs w:val="24"/>
          <w:u w:val="single"/>
        </w:rPr>
        <w:t>MT3</w:t>
      </w:r>
      <w:r w:rsidRPr="00893484">
        <w:rPr>
          <w:rFonts w:ascii="Times New Roman" w:hAnsi="Times New Roman" w:cs="Times New Roman"/>
          <w:i/>
          <w:sz w:val="24"/>
          <w:szCs w:val="24"/>
          <w:u w:val="single"/>
        </w:rPr>
        <w:t xml:space="preserve"> (en base a especie)</w:t>
      </w:r>
      <w:r w:rsidR="003436F6" w:rsidRPr="00893484">
        <w:rPr>
          <w:rFonts w:ascii="Times New Roman" w:hAnsi="Times New Roman" w:cs="Times New Roman"/>
          <w:i/>
          <w:sz w:val="24"/>
          <w:szCs w:val="24"/>
          <w:u w:val="single"/>
        </w:rPr>
        <w:t>:</w:t>
      </w:r>
      <w:r w:rsidR="003436F6">
        <w:rPr>
          <w:rFonts w:ascii="Times New Roman" w:hAnsi="Times New Roman" w:cs="Times New Roman"/>
          <w:sz w:val="24"/>
          <w:szCs w:val="24"/>
        </w:rPr>
        <w:t xml:space="preserve"> </w:t>
      </w:r>
      <w:r w:rsidR="001D5B2D">
        <w:rPr>
          <w:rFonts w:ascii="Times New Roman" w:hAnsi="Times New Roman" w:cs="Times New Roman"/>
          <w:sz w:val="24"/>
          <w:szCs w:val="24"/>
        </w:rPr>
        <w:t xml:space="preserve">Del mismo modo </w:t>
      </w:r>
      <w:r w:rsidR="0066545D">
        <w:rPr>
          <w:rFonts w:ascii="Times New Roman" w:hAnsi="Times New Roman" w:cs="Times New Roman"/>
          <w:sz w:val="24"/>
          <w:szCs w:val="24"/>
        </w:rPr>
        <w:t>que en los muestreos M</w:t>
      </w:r>
      <w:r w:rsidR="0066545D" w:rsidRPr="001D5B2D">
        <w:rPr>
          <w:rFonts w:ascii="Times New Roman" w:hAnsi="Times New Roman" w:cs="Times New Roman"/>
          <w:sz w:val="24"/>
          <w:szCs w:val="24"/>
        </w:rPr>
        <w:t>T2, e</w:t>
      </w:r>
      <w:r w:rsidR="005B09F2" w:rsidRPr="001D5B2D">
        <w:rPr>
          <w:rFonts w:ascii="Times New Roman" w:hAnsi="Times New Roman" w:cs="Times New Roman"/>
          <w:sz w:val="24"/>
          <w:szCs w:val="24"/>
        </w:rPr>
        <w:t>l procedimiento habitual consiste en acudir a la lonja con antelación a la subasta para seleccionar y muestrear la captura.</w:t>
      </w:r>
      <w:r w:rsidR="005B09F2">
        <w:rPr>
          <w:rFonts w:ascii="Times New Roman" w:hAnsi="Times New Roman" w:cs="Times New Roman"/>
          <w:b/>
          <w:sz w:val="24"/>
          <w:szCs w:val="24"/>
        </w:rPr>
        <w:t xml:space="preserve"> </w:t>
      </w:r>
      <w:r w:rsidR="003436F6">
        <w:rPr>
          <w:rFonts w:ascii="Times New Roman" w:hAnsi="Times New Roman" w:cs="Times New Roman"/>
          <w:sz w:val="24"/>
          <w:szCs w:val="24"/>
        </w:rPr>
        <w:t>Se deberá</w:t>
      </w:r>
      <w:r w:rsidR="00640534">
        <w:rPr>
          <w:rFonts w:ascii="Times New Roman" w:hAnsi="Times New Roman" w:cs="Times New Roman"/>
          <w:sz w:val="24"/>
          <w:szCs w:val="24"/>
        </w:rPr>
        <w:t>n</w:t>
      </w:r>
      <w:r w:rsidR="003436F6">
        <w:rPr>
          <w:rFonts w:ascii="Times New Roman" w:hAnsi="Times New Roman" w:cs="Times New Roman"/>
          <w:sz w:val="24"/>
          <w:szCs w:val="24"/>
        </w:rPr>
        <w:t xml:space="preserve"> tomar</w:t>
      </w:r>
      <w:r w:rsidR="003436F6" w:rsidRPr="007C2225">
        <w:rPr>
          <w:rFonts w:ascii="Times New Roman" w:hAnsi="Times New Roman" w:cs="Times New Roman"/>
          <w:color w:val="000000"/>
          <w:sz w:val="24"/>
          <w:szCs w:val="24"/>
        </w:rPr>
        <w:t xml:space="preserve"> los datos identificativos del muestreo (fecha, barco, puerto</w:t>
      </w:r>
      <w:r w:rsidR="0090515C">
        <w:rPr>
          <w:rFonts w:ascii="Times New Roman" w:hAnsi="Times New Roman" w:cs="Times New Roman"/>
          <w:color w:val="000000"/>
          <w:sz w:val="24"/>
          <w:szCs w:val="24"/>
        </w:rPr>
        <w:t>, profundidad</w:t>
      </w:r>
      <w:r w:rsidR="003436F6" w:rsidRPr="007C2225">
        <w:rPr>
          <w:rFonts w:ascii="Times New Roman" w:hAnsi="Times New Roman" w:cs="Times New Roman"/>
          <w:color w:val="000000"/>
          <w:sz w:val="24"/>
          <w:szCs w:val="24"/>
        </w:rPr>
        <w:t>)</w:t>
      </w:r>
      <w:r w:rsidR="00A50867">
        <w:rPr>
          <w:rFonts w:ascii="Times New Roman" w:hAnsi="Times New Roman" w:cs="Times New Roman"/>
          <w:color w:val="000000"/>
          <w:sz w:val="24"/>
          <w:szCs w:val="24"/>
        </w:rPr>
        <w:t xml:space="preserve">, </w:t>
      </w:r>
      <w:r w:rsidR="00A50867">
        <w:rPr>
          <w:rFonts w:ascii="Times New Roman" w:hAnsi="Times New Roman" w:cs="Times New Roman"/>
          <w:sz w:val="24"/>
          <w:szCs w:val="24"/>
        </w:rPr>
        <w:t>los datos de distribución de tallas (biometrías)</w:t>
      </w:r>
      <w:r w:rsidR="003436F6">
        <w:rPr>
          <w:rFonts w:ascii="Times New Roman" w:hAnsi="Times New Roman" w:cs="Times New Roman"/>
          <w:color w:val="000000"/>
          <w:sz w:val="24"/>
          <w:szCs w:val="24"/>
        </w:rPr>
        <w:t xml:space="preserve"> </w:t>
      </w:r>
      <w:r w:rsidR="00A50867">
        <w:rPr>
          <w:rFonts w:ascii="Times New Roman" w:hAnsi="Times New Roman" w:cs="Times New Roman"/>
          <w:color w:val="000000"/>
          <w:sz w:val="24"/>
          <w:szCs w:val="24"/>
        </w:rPr>
        <w:t>y</w:t>
      </w:r>
      <w:r w:rsidR="003436F6">
        <w:rPr>
          <w:rFonts w:ascii="Times New Roman" w:hAnsi="Times New Roman" w:cs="Times New Roman"/>
          <w:color w:val="000000"/>
          <w:sz w:val="24"/>
          <w:szCs w:val="24"/>
        </w:rPr>
        <w:t xml:space="preserve"> </w:t>
      </w:r>
      <w:r w:rsidR="003436F6">
        <w:rPr>
          <w:rFonts w:ascii="Times New Roman" w:hAnsi="Times New Roman" w:cs="Times New Roman"/>
          <w:sz w:val="24"/>
          <w:szCs w:val="24"/>
        </w:rPr>
        <w:t>el peso</w:t>
      </w:r>
      <w:r w:rsidR="003436F6" w:rsidRPr="007C2225">
        <w:rPr>
          <w:rFonts w:ascii="Times New Roman" w:hAnsi="Times New Roman" w:cs="Times New Roman"/>
          <w:color w:val="000000"/>
          <w:sz w:val="24"/>
          <w:szCs w:val="24"/>
        </w:rPr>
        <w:t xml:space="preserve"> total de la</w:t>
      </w:r>
      <w:r w:rsidR="003436F6">
        <w:rPr>
          <w:rFonts w:ascii="Times New Roman" w:hAnsi="Times New Roman" w:cs="Times New Roman"/>
          <w:color w:val="000000"/>
          <w:sz w:val="24"/>
          <w:szCs w:val="24"/>
        </w:rPr>
        <w:t xml:space="preserve"> captura de la</w:t>
      </w:r>
      <w:r w:rsidR="003436F6" w:rsidRPr="007C2225">
        <w:rPr>
          <w:rFonts w:ascii="Times New Roman" w:hAnsi="Times New Roman" w:cs="Times New Roman"/>
          <w:color w:val="000000"/>
          <w:sz w:val="24"/>
          <w:szCs w:val="24"/>
        </w:rPr>
        <w:t xml:space="preserve"> especie objetivo des</w:t>
      </w:r>
      <w:r w:rsidR="003436F6">
        <w:rPr>
          <w:rFonts w:ascii="Times New Roman" w:hAnsi="Times New Roman" w:cs="Times New Roman"/>
          <w:color w:val="000000"/>
          <w:sz w:val="24"/>
          <w:szCs w:val="24"/>
        </w:rPr>
        <w:t>embarcada por e</w:t>
      </w:r>
      <w:r w:rsidR="00F63B75">
        <w:rPr>
          <w:rFonts w:ascii="Times New Roman" w:hAnsi="Times New Roman" w:cs="Times New Roman"/>
          <w:color w:val="000000"/>
          <w:sz w:val="24"/>
          <w:szCs w:val="24"/>
        </w:rPr>
        <w:t>l barco</w:t>
      </w:r>
      <w:r w:rsidR="003436F6">
        <w:rPr>
          <w:rFonts w:ascii="Times New Roman" w:hAnsi="Times New Roman" w:cs="Times New Roman"/>
          <w:color w:val="000000"/>
          <w:sz w:val="24"/>
          <w:szCs w:val="24"/>
        </w:rPr>
        <w:t xml:space="preserve"> ese día.</w:t>
      </w:r>
      <w:r w:rsidR="00A50867">
        <w:rPr>
          <w:rFonts w:ascii="Times New Roman" w:hAnsi="Times New Roman" w:cs="Times New Roman"/>
          <w:color w:val="000000"/>
          <w:sz w:val="24"/>
          <w:szCs w:val="24"/>
        </w:rPr>
        <w:t xml:space="preserve"> </w:t>
      </w:r>
      <w:r w:rsidR="005B09F2">
        <w:rPr>
          <w:rFonts w:ascii="Times New Roman" w:hAnsi="Times New Roman" w:cs="Times New Roman"/>
          <w:color w:val="000000"/>
          <w:sz w:val="24"/>
          <w:szCs w:val="24"/>
        </w:rPr>
        <w:t>S</w:t>
      </w:r>
      <w:r w:rsidR="005B09F2" w:rsidRPr="00FA06AC">
        <w:rPr>
          <w:rFonts w:ascii="Times New Roman" w:hAnsi="Times New Roman" w:cs="Times New Roman"/>
          <w:color w:val="000000"/>
          <w:sz w:val="24"/>
          <w:szCs w:val="24"/>
        </w:rPr>
        <w:t xml:space="preserve">e deberá </w:t>
      </w:r>
      <w:r w:rsidR="005B09F2" w:rsidRPr="00FA06AC">
        <w:rPr>
          <w:rFonts w:ascii="Times New Roman" w:hAnsi="Times New Roman" w:cs="Times New Roman"/>
          <w:sz w:val="24"/>
          <w:szCs w:val="24"/>
        </w:rPr>
        <w:t>seleccionar la captura de una o varias embarcaciones (en función del volumen de captura, y bajo los criterios de sel</w:t>
      </w:r>
      <w:r w:rsidR="005B09F2">
        <w:rPr>
          <w:rFonts w:ascii="Times New Roman" w:hAnsi="Times New Roman" w:cs="Times New Roman"/>
          <w:sz w:val="24"/>
          <w:szCs w:val="24"/>
        </w:rPr>
        <w:t xml:space="preserve">ección anteriormente citados). </w:t>
      </w:r>
      <w:r w:rsidR="00A50867">
        <w:rPr>
          <w:rFonts w:ascii="Times New Roman" w:hAnsi="Times New Roman" w:cs="Times New Roman"/>
          <w:color w:val="000000"/>
          <w:sz w:val="24"/>
          <w:szCs w:val="24"/>
        </w:rPr>
        <w:t xml:space="preserve">En aquellos </w:t>
      </w:r>
      <w:r>
        <w:rPr>
          <w:rFonts w:ascii="Times New Roman" w:hAnsi="Times New Roman" w:cs="Times New Roman"/>
          <w:color w:val="000000"/>
          <w:sz w:val="24"/>
          <w:szCs w:val="24"/>
        </w:rPr>
        <w:t xml:space="preserve">casos </w:t>
      </w:r>
      <w:r w:rsidR="00A50867">
        <w:rPr>
          <w:rFonts w:ascii="Times New Roman" w:hAnsi="Times New Roman" w:cs="Times New Roman"/>
          <w:color w:val="000000"/>
          <w:sz w:val="24"/>
          <w:szCs w:val="24"/>
        </w:rPr>
        <w:t xml:space="preserve">en los que se haya estipulado realizar muestreo biológico, también se </w:t>
      </w:r>
      <w:r w:rsidR="00A50867">
        <w:rPr>
          <w:rFonts w:ascii="Times New Roman" w:hAnsi="Times New Roman" w:cs="Times New Roman"/>
          <w:color w:val="000000"/>
          <w:sz w:val="24"/>
          <w:szCs w:val="24"/>
        </w:rPr>
        <w:lastRenderedPageBreak/>
        <w:t xml:space="preserve">anotaran los datos de talla, peso, sexo, madurez que </w:t>
      </w:r>
      <w:r>
        <w:rPr>
          <w:rFonts w:ascii="Times New Roman" w:hAnsi="Times New Roman" w:cs="Times New Roman"/>
          <w:color w:val="000000"/>
          <w:sz w:val="24"/>
          <w:szCs w:val="24"/>
        </w:rPr>
        <w:t xml:space="preserve">se indican </w:t>
      </w:r>
      <w:r w:rsidR="00F63B75">
        <w:rPr>
          <w:rFonts w:ascii="Times New Roman" w:hAnsi="Times New Roman" w:cs="Times New Roman"/>
          <w:color w:val="000000"/>
          <w:sz w:val="24"/>
          <w:szCs w:val="24"/>
        </w:rPr>
        <w:t xml:space="preserve">en </w:t>
      </w:r>
      <w:r w:rsidR="00640534">
        <w:rPr>
          <w:rFonts w:ascii="Times New Roman" w:hAnsi="Times New Roman" w:cs="Times New Roman"/>
          <w:color w:val="000000"/>
          <w:sz w:val="24"/>
          <w:szCs w:val="24"/>
        </w:rPr>
        <w:t>la siguiente sección (</w:t>
      </w:r>
      <w:r w:rsidR="0086638C">
        <w:rPr>
          <w:rFonts w:ascii="Times New Roman" w:hAnsi="Times New Roman" w:cs="Times New Roman"/>
          <w:color w:val="000000"/>
          <w:sz w:val="24"/>
          <w:szCs w:val="24"/>
        </w:rPr>
        <w:t>ver sección</w:t>
      </w:r>
      <w:r w:rsidR="00F63B75">
        <w:rPr>
          <w:rFonts w:ascii="Times New Roman" w:hAnsi="Times New Roman" w:cs="Times New Roman"/>
          <w:color w:val="000000"/>
          <w:sz w:val="24"/>
          <w:szCs w:val="24"/>
        </w:rPr>
        <w:t xml:space="preserve"> </w:t>
      </w:r>
      <w:r w:rsidR="00640534">
        <w:rPr>
          <w:rFonts w:ascii="Times New Roman" w:hAnsi="Times New Roman" w:cs="Times New Roman"/>
          <w:color w:val="000000"/>
          <w:sz w:val="24"/>
          <w:szCs w:val="24"/>
        </w:rPr>
        <w:t>Muestreo biológico)</w:t>
      </w:r>
      <w:r w:rsidR="005B09F2">
        <w:rPr>
          <w:rFonts w:ascii="Times New Roman" w:hAnsi="Times New Roman" w:cs="Times New Roman"/>
          <w:color w:val="000000"/>
          <w:sz w:val="24"/>
          <w:szCs w:val="24"/>
        </w:rPr>
        <w:t>.</w:t>
      </w:r>
    </w:p>
    <w:p w:rsidR="0022075E" w:rsidRDefault="0022075E" w:rsidP="005B09F2">
      <w:pPr>
        <w:spacing w:after="0"/>
        <w:jc w:val="both"/>
        <w:rPr>
          <w:rFonts w:ascii="Times New Roman" w:hAnsi="Times New Roman" w:cs="Times New Roman"/>
          <w:color w:val="000000"/>
          <w:sz w:val="24"/>
          <w:szCs w:val="24"/>
        </w:rPr>
      </w:pPr>
    </w:p>
    <w:p w:rsidR="005B09F2" w:rsidRDefault="0022075E" w:rsidP="0022075E">
      <w:pPr>
        <w:jc w:val="both"/>
        <w:rPr>
          <w:rFonts w:ascii="Times New Roman" w:hAnsi="Times New Roman" w:cs="Times New Roman"/>
          <w:sz w:val="24"/>
          <w:szCs w:val="24"/>
        </w:rPr>
      </w:pPr>
      <w:r>
        <w:rPr>
          <w:rFonts w:ascii="Times New Roman" w:hAnsi="Times New Roman" w:cs="Times New Roman"/>
          <w:sz w:val="24"/>
          <w:szCs w:val="24"/>
        </w:rPr>
        <w:t xml:space="preserve">Para la obtención y registro de los datos identificativos del muestreo </w:t>
      </w:r>
      <w:r w:rsidRPr="007C2225">
        <w:rPr>
          <w:rFonts w:ascii="Times New Roman" w:hAnsi="Times New Roman" w:cs="Times New Roman"/>
          <w:color w:val="000000"/>
          <w:sz w:val="24"/>
          <w:szCs w:val="24"/>
        </w:rPr>
        <w:t>(fecha, barco, puerto</w:t>
      </w:r>
      <w:r>
        <w:rPr>
          <w:rFonts w:ascii="Times New Roman" w:hAnsi="Times New Roman" w:cs="Times New Roman"/>
          <w:color w:val="000000"/>
          <w:sz w:val="24"/>
          <w:szCs w:val="24"/>
        </w:rPr>
        <w:t>)</w:t>
      </w:r>
      <w:r>
        <w:rPr>
          <w:rFonts w:ascii="Times New Roman" w:hAnsi="Times New Roman" w:cs="Times New Roman"/>
          <w:sz w:val="24"/>
          <w:szCs w:val="24"/>
        </w:rPr>
        <w:t>, generalmente se tendrá que hablar y pactar previamente c</w:t>
      </w:r>
      <w:r w:rsidR="00F63B75">
        <w:rPr>
          <w:rFonts w:ascii="Times New Roman" w:hAnsi="Times New Roman" w:cs="Times New Roman"/>
          <w:sz w:val="24"/>
          <w:szCs w:val="24"/>
        </w:rPr>
        <w:t>on las lonjas y/o cofradías par</w:t>
      </w:r>
      <w:r>
        <w:rPr>
          <w:rFonts w:ascii="Times New Roman" w:hAnsi="Times New Roman" w:cs="Times New Roman"/>
          <w:sz w:val="24"/>
          <w:szCs w:val="24"/>
        </w:rPr>
        <w:t>a</w:t>
      </w:r>
      <w:r w:rsidR="00F63B75">
        <w:rPr>
          <w:rFonts w:ascii="Times New Roman" w:hAnsi="Times New Roman" w:cs="Times New Roman"/>
          <w:sz w:val="24"/>
          <w:szCs w:val="24"/>
        </w:rPr>
        <w:t xml:space="preserve"> que estos dat</w:t>
      </w:r>
      <w:r>
        <w:rPr>
          <w:rFonts w:ascii="Times New Roman" w:hAnsi="Times New Roman" w:cs="Times New Roman"/>
          <w:sz w:val="24"/>
          <w:szCs w:val="24"/>
        </w:rPr>
        <w:t>os sean facilitados en caso de que no se puedan obtener durante el muestreo.</w:t>
      </w:r>
    </w:p>
    <w:p w:rsidR="0022075E" w:rsidRPr="0022075E" w:rsidRDefault="0022075E" w:rsidP="0022075E">
      <w:pPr>
        <w:rPr>
          <w:rFonts w:ascii="Times New Roman" w:hAnsi="Times New Roman" w:cs="Times New Roman"/>
          <w:color w:val="000000"/>
          <w:sz w:val="24"/>
          <w:szCs w:val="24"/>
        </w:rPr>
      </w:pPr>
      <w:r w:rsidRPr="000D613F">
        <w:rPr>
          <w:rFonts w:ascii="Times New Roman" w:hAnsi="Times New Roman" w:cs="Times New Roman"/>
          <w:color w:val="000000"/>
          <w:sz w:val="24"/>
          <w:szCs w:val="24"/>
        </w:rPr>
        <w:t>Los datos de biometrías deberán ser anotados en los estadillos específicos de tallas</w:t>
      </w:r>
      <w:r>
        <w:rPr>
          <w:rFonts w:ascii="Times New Roman" w:hAnsi="Times New Roman" w:cs="Times New Roman"/>
          <w:color w:val="000000"/>
          <w:sz w:val="24"/>
          <w:szCs w:val="24"/>
        </w:rPr>
        <w:t xml:space="preserve"> (</w:t>
      </w:r>
      <w:r w:rsidR="0090515C" w:rsidRPr="0090515C">
        <w:rPr>
          <w:rFonts w:ascii="Times New Roman" w:hAnsi="Times New Roman" w:cs="Times New Roman"/>
          <w:sz w:val="24"/>
          <w:szCs w:val="24"/>
        </w:rPr>
        <w:t>ver</w:t>
      </w:r>
      <w:r w:rsidRPr="000E3CF9">
        <w:rPr>
          <w:rFonts w:ascii="Times New Roman" w:hAnsi="Times New Roman" w:cs="Times New Roman"/>
          <w:color w:val="FF0000"/>
          <w:sz w:val="24"/>
          <w:szCs w:val="24"/>
        </w:rPr>
        <w:t xml:space="preserve"> </w:t>
      </w:r>
      <w:r w:rsidRPr="001D5B2D">
        <w:rPr>
          <w:rFonts w:ascii="Times New Roman" w:hAnsi="Times New Roman" w:cs="Times New Roman"/>
          <w:sz w:val="24"/>
          <w:szCs w:val="24"/>
        </w:rPr>
        <w:t>Anexo 1)</w:t>
      </w:r>
      <w:r>
        <w:rPr>
          <w:rFonts w:ascii="Times New Roman" w:hAnsi="Times New Roman" w:cs="Times New Roman"/>
          <w:color w:val="000000"/>
          <w:sz w:val="24"/>
          <w:szCs w:val="24"/>
        </w:rPr>
        <w:t xml:space="preserve"> para su posterior informatización en la aplicación pertinente y su entrega física al IEO. </w:t>
      </w:r>
    </w:p>
    <w:p w:rsidR="005B09F2" w:rsidRDefault="005B09F2" w:rsidP="005B09F2">
      <w:pPr>
        <w:spacing w:after="0"/>
        <w:jc w:val="both"/>
        <w:rPr>
          <w:rFonts w:ascii="Times New Roman" w:hAnsi="Times New Roman" w:cs="Times New Roman"/>
          <w:b/>
          <w:sz w:val="24"/>
          <w:szCs w:val="24"/>
        </w:rPr>
      </w:pPr>
      <w:r>
        <w:rPr>
          <w:rFonts w:ascii="Times New Roman" w:hAnsi="Times New Roman" w:cs="Times New Roman"/>
          <w:sz w:val="24"/>
          <w:szCs w:val="24"/>
        </w:rPr>
        <w:t xml:space="preserve">En las </w:t>
      </w:r>
      <w:r w:rsidRPr="001D5B2D">
        <w:rPr>
          <w:rFonts w:ascii="Times New Roman" w:hAnsi="Times New Roman" w:cs="Times New Roman"/>
          <w:sz w:val="24"/>
          <w:szCs w:val="24"/>
        </w:rPr>
        <w:t>Tablas 7, 8 y 9 se detalla</w:t>
      </w:r>
      <w:r>
        <w:rPr>
          <w:rFonts w:ascii="Times New Roman" w:hAnsi="Times New Roman" w:cs="Times New Roman"/>
          <w:sz w:val="24"/>
          <w:szCs w:val="24"/>
        </w:rPr>
        <w:t xml:space="preserve"> el plan de muestre</w:t>
      </w:r>
      <w:r w:rsidR="003E5428">
        <w:rPr>
          <w:rFonts w:ascii="Times New Roman" w:hAnsi="Times New Roman" w:cs="Times New Roman"/>
          <w:sz w:val="24"/>
          <w:szCs w:val="24"/>
        </w:rPr>
        <w:t>os MT3 para cada una de las subá</w:t>
      </w:r>
      <w:r>
        <w:rPr>
          <w:rFonts w:ascii="Times New Roman" w:hAnsi="Times New Roman" w:cs="Times New Roman"/>
          <w:sz w:val="24"/>
          <w:szCs w:val="24"/>
        </w:rPr>
        <w:t>reas españolas a muestrear.</w:t>
      </w:r>
    </w:p>
    <w:p w:rsidR="005B09F2" w:rsidRPr="005B09F2" w:rsidRDefault="005B09F2" w:rsidP="005B09F2">
      <w:pPr>
        <w:spacing w:after="0"/>
        <w:jc w:val="both"/>
        <w:rPr>
          <w:rFonts w:ascii="Times New Roman" w:hAnsi="Times New Roman" w:cs="Times New Roman"/>
          <w:b/>
          <w:sz w:val="24"/>
          <w:szCs w:val="24"/>
        </w:rPr>
      </w:pPr>
    </w:p>
    <w:p w:rsidR="003436F6" w:rsidRDefault="004C7F46" w:rsidP="002249BB">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Tabla 7. Plan de muestreos MT3 a</w:t>
      </w:r>
      <w:r w:rsidR="003E5428">
        <w:rPr>
          <w:rFonts w:ascii="Times New Roman" w:hAnsi="Times New Roman" w:cs="Times New Roman"/>
          <w:color w:val="000000"/>
          <w:sz w:val="24"/>
          <w:szCs w:val="24"/>
        </w:rPr>
        <w:t xml:space="preserve"> realizar para la subá</w:t>
      </w:r>
      <w:r>
        <w:rPr>
          <w:rFonts w:ascii="Times New Roman" w:hAnsi="Times New Roman" w:cs="Times New Roman"/>
          <w:color w:val="000000"/>
          <w:sz w:val="24"/>
          <w:szCs w:val="24"/>
        </w:rPr>
        <w:t xml:space="preserve">rea </w:t>
      </w:r>
      <w:r w:rsidRPr="00F50165">
        <w:rPr>
          <w:rFonts w:ascii="Times New Roman" w:hAnsi="Times New Roman" w:cs="Times New Roman"/>
          <w:sz w:val="24"/>
          <w:szCs w:val="24"/>
        </w:rPr>
        <w:t>GSA1 y 2 (CO Málaga</w:t>
      </w:r>
      <w:r>
        <w:rPr>
          <w:rFonts w:ascii="Times New Roman" w:hAnsi="Times New Roman" w:cs="Times New Roman"/>
          <w:color w:val="000000"/>
          <w:sz w:val="24"/>
          <w:szCs w:val="24"/>
        </w:rPr>
        <w:t>).</w:t>
      </w:r>
    </w:p>
    <w:tbl>
      <w:tblPr>
        <w:tblStyle w:val="Tablaconcuadrcula"/>
        <w:tblpPr w:leftFromText="141" w:rightFromText="141" w:vertAnchor="text" w:horzAnchor="page" w:tblpX="433" w:tblpY="96"/>
        <w:tblW w:w="10856" w:type="dxa"/>
        <w:tblLayout w:type="fixed"/>
        <w:tblLook w:val="04A0"/>
      </w:tblPr>
      <w:tblGrid>
        <w:gridCol w:w="1435"/>
        <w:gridCol w:w="1492"/>
        <w:gridCol w:w="1305"/>
        <w:gridCol w:w="1945"/>
        <w:gridCol w:w="1985"/>
        <w:gridCol w:w="2694"/>
      </w:tblGrid>
      <w:tr w:rsidR="00FC0F71" w:rsidRPr="00A04174" w:rsidTr="00FC0F71">
        <w:tc>
          <w:tcPr>
            <w:tcW w:w="1435" w:type="dxa"/>
          </w:tcPr>
          <w:p w:rsidR="00FC0F71" w:rsidRPr="004C7F46" w:rsidRDefault="00FC0F71" w:rsidP="00FC0F71">
            <w:pPr>
              <w:autoSpaceDE w:val="0"/>
              <w:autoSpaceDN w:val="0"/>
              <w:adjustRightInd w:val="0"/>
              <w:jc w:val="center"/>
              <w:rPr>
                <w:rFonts w:ascii="Times New Roman" w:hAnsi="Times New Roman" w:cs="Times New Roman"/>
                <w:b/>
                <w:sz w:val="24"/>
                <w:szCs w:val="24"/>
              </w:rPr>
            </w:pPr>
            <w:r w:rsidRPr="004C7F46">
              <w:rPr>
                <w:rFonts w:ascii="Times New Roman" w:hAnsi="Times New Roman" w:cs="Times New Roman"/>
                <w:b/>
                <w:sz w:val="24"/>
                <w:szCs w:val="24"/>
              </w:rPr>
              <w:t>Puerto</w:t>
            </w:r>
          </w:p>
        </w:tc>
        <w:tc>
          <w:tcPr>
            <w:tcW w:w="1492" w:type="dxa"/>
          </w:tcPr>
          <w:p w:rsidR="00FC0F71" w:rsidRPr="004C7F46" w:rsidRDefault="00FC0F71" w:rsidP="00FC0F71">
            <w:pPr>
              <w:autoSpaceDE w:val="0"/>
              <w:autoSpaceDN w:val="0"/>
              <w:adjustRightInd w:val="0"/>
              <w:jc w:val="center"/>
              <w:rPr>
                <w:rFonts w:ascii="Times New Roman" w:hAnsi="Times New Roman" w:cs="Times New Roman"/>
                <w:b/>
                <w:sz w:val="24"/>
                <w:szCs w:val="24"/>
              </w:rPr>
            </w:pPr>
            <w:r w:rsidRPr="004C7F46">
              <w:rPr>
                <w:rFonts w:ascii="Times New Roman" w:hAnsi="Times New Roman" w:cs="Times New Roman"/>
                <w:b/>
                <w:sz w:val="24"/>
                <w:szCs w:val="24"/>
              </w:rPr>
              <w:t>Estrato de muestreo</w:t>
            </w:r>
          </w:p>
        </w:tc>
        <w:tc>
          <w:tcPr>
            <w:tcW w:w="1305" w:type="dxa"/>
          </w:tcPr>
          <w:p w:rsidR="00FC0F71" w:rsidRPr="004C7F46" w:rsidRDefault="00FC0F71" w:rsidP="00FC0F71">
            <w:pPr>
              <w:autoSpaceDE w:val="0"/>
              <w:autoSpaceDN w:val="0"/>
              <w:adjustRightInd w:val="0"/>
              <w:jc w:val="center"/>
              <w:rPr>
                <w:rFonts w:ascii="Times New Roman" w:hAnsi="Times New Roman" w:cs="Times New Roman"/>
                <w:b/>
                <w:sz w:val="24"/>
                <w:szCs w:val="24"/>
              </w:rPr>
            </w:pPr>
            <w:r w:rsidRPr="004C7F46">
              <w:rPr>
                <w:rFonts w:ascii="Times New Roman" w:hAnsi="Times New Roman" w:cs="Times New Roman"/>
                <w:b/>
                <w:sz w:val="24"/>
                <w:szCs w:val="24"/>
              </w:rPr>
              <w:t>Zona de pesca</w:t>
            </w:r>
          </w:p>
        </w:tc>
        <w:tc>
          <w:tcPr>
            <w:tcW w:w="1945" w:type="dxa"/>
          </w:tcPr>
          <w:p w:rsidR="00FC0F71" w:rsidRPr="004C7F46" w:rsidRDefault="00FC0F71" w:rsidP="00FC0F71">
            <w:pPr>
              <w:autoSpaceDE w:val="0"/>
              <w:autoSpaceDN w:val="0"/>
              <w:adjustRightInd w:val="0"/>
              <w:jc w:val="center"/>
              <w:rPr>
                <w:rFonts w:ascii="Times New Roman" w:hAnsi="Times New Roman" w:cs="Times New Roman"/>
                <w:b/>
                <w:sz w:val="24"/>
                <w:szCs w:val="24"/>
              </w:rPr>
            </w:pPr>
            <w:r w:rsidRPr="004C7F46">
              <w:rPr>
                <w:rFonts w:ascii="Times New Roman" w:hAnsi="Times New Roman" w:cs="Times New Roman"/>
                <w:b/>
                <w:sz w:val="24"/>
                <w:szCs w:val="24"/>
              </w:rPr>
              <w:t>Unidades de muestreo al año</w:t>
            </w:r>
          </w:p>
        </w:tc>
        <w:tc>
          <w:tcPr>
            <w:tcW w:w="1985" w:type="dxa"/>
          </w:tcPr>
          <w:p w:rsidR="00FC0F71" w:rsidRPr="004C7F46" w:rsidRDefault="00FC0F71" w:rsidP="00FC0F71">
            <w:pPr>
              <w:autoSpaceDE w:val="0"/>
              <w:autoSpaceDN w:val="0"/>
              <w:adjustRightInd w:val="0"/>
              <w:jc w:val="center"/>
              <w:rPr>
                <w:rFonts w:ascii="Times New Roman" w:hAnsi="Times New Roman" w:cs="Times New Roman"/>
                <w:b/>
                <w:sz w:val="24"/>
                <w:szCs w:val="24"/>
              </w:rPr>
            </w:pPr>
            <w:r w:rsidRPr="004C7F46">
              <w:rPr>
                <w:rFonts w:ascii="Times New Roman" w:hAnsi="Times New Roman" w:cs="Times New Roman"/>
                <w:b/>
                <w:sz w:val="24"/>
                <w:szCs w:val="24"/>
              </w:rPr>
              <w:t>Unidades de muestreo al mes</w:t>
            </w:r>
          </w:p>
        </w:tc>
        <w:tc>
          <w:tcPr>
            <w:tcW w:w="2694" w:type="dxa"/>
          </w:tcPr>
          <w:p w:rsidR="00FC0F71" w:rsidRPr="004C7F46" w:rsidRDefault="00FC0F71" w:rsidP="00FC0F71">
            <w:pPr>
              <w:autoSpaceDE w:val="0"/>
              <w:autoSpaceDN w:val="0"/>
              <w:adjustRightInd w:val="0"/>
              <w:jc w:val="center"/>
              <w:rPr>
                <w:rFonts w:ascii="Times New Roman" w:hAnsi="Times New Roman" w:cs="Times New Roman"/>
                <w:b/>
                <w:sz w:val="24"/>
                <w:szCs w:val="24"/>
              </w:rPr>
            </w:pPr>
            <w:r w:rsidRPr="004C7F46">
              <w:rPr>
                <w:rFonts w:ascii="Times New Roman" w:hAnsi="Times New Roman" w:cs="Times New Roman"/>
                <w:b/>
                <w:sz w:val="24"/>
                <w:szCs w:val="24"/>
              </w:rPr>
              <w:t>Observaciones</w:t>
            </w:r>
          </w:p>
        </w:tc>
      </w:tr>
      <w:tr w:rsidR="00FC0F71" w:rsidRPr="00BD0F79" w:rsidTr="00FC0F71">
        <w:tc>
          <w:tcPr>
            <w:tcW w:w="1435" w:type="dxa"/>
            <w:vMerge w:val="restart"/>
            <w:shd w:val="clear" w:color="auto" w:fill="E5B8B7" w:themeFill="accent2" w:themeFillTint="66"/>
          </w:tcPr>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p>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Almería</w:t>
            </w:r>
          </w:p>
        </w:tc>
        <w:tc>
          <w:tcPr>
            <w:tcW w:w="1492" w:type="dxa"/>
            <w:shd w:val="clear" w:color="auto" w:fill="E5B8B7" w:themeFill="accent2" w:themeFillTint="66"/>
          </w:tcPr>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OTB_DEF</w:t>
            </w:r>
          </w:p>
        </w:tc>
        <w:tc>
          <w:tcPr>
            <w:tcW w:w="1305" w:type="dxa"/>
            <w:shd w:val="clear" w:color="auto" w:fill="E5B8B7" w:themeFill="accent2" w:themeFillTint="66"/>
          </w:tcPr>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GSA01</w:t>
            </w:r>
          </w:p>
        </w:tc>
        <w:tc>
          <w:tcPr>
            <w:tcW w:w="1945" w:type="dxa"/>
            <w:shd w:val="clear" w:color="auto" w:fill="E5B8B7" w:themeFill="accent2" w:themeFillTint="66"/>
          </w:tcPr>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12</w:t>
            </w:r>
          </w:p>
        </w:tc>
        <w:tc>
          <w:tcPr>
            <w:tcW w:w="1985" w:type="dxa"/>
            <w:shd w:val="clear" w:color="auto" w:fill="E5B8B7" w:themeFill="accent2" w:themeFillTint="66"/>
          </w:tcPr>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1</w:t>
            </w:r>
          </w:p>
        </w:tc>
        <w:tc>
          <w:tcPr>
            <w:tcW w:w="2694" w:type="dxa"/>
            <w:shd w:val="clear" w:color="auto" w:fill="E5B8B7" w:themeFill="accent2" w:themeFillTint="66"/>
          </w:tcPr>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Merluza (HKE)</w:t>
            </w:r>
          </w:p>
        </w:tc>
      </w:tr>
      <w:tr w:rsidR="00FC0F71" w:rsidRPr="00BD0F79" w:rsidTr="00FC0F71">
        <w:tc>
          <w:tcPr>
            <w:tcW w:w="1435" w:type="dxa"/>
            <w:vMerge/>
            <w:shd w:val="clear" w:color="auto" w:fill="E5B8B7" w:themeFill="accent2" w:themeFillTint="66"/>
          </w:tcPr>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p>
        </w:tc>
        <w:tc>
          <w:tcPr>
            <w:tcW w:w="1492" w:type="dxa"/>
            <w:shd w:val="clear" w:color="auto" w:fill="E5B8B7" w:themeFill="accent2" w:themeFillTint="66"/>
          </w:tcPr>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p>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OTB_DWS</w:t>
            </w:r>
          </w:p>
        </w:tc>
        <w:tc>
          <w:tcPr>
            <w:tcW w:w="1305" w:type="dxa"/>
            <w:shd w:val="clear" w:color="auto" w:fill="E5B8B7" w:themeFill="accent2" w:themeFillTint="66"/>
          </w:tcPr>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p>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GSA01/02</w:t>
            </w:r>
          </w:p>
        </w:tc>
        <w:tc>
          <w:tcPr>
            <w:tcW w:w="1945" w:type="dxa"/>
            <w:shd w:val="clear" w:color="auto" w:fill="E5B8B7" w:themeFill="accent2" w:themeFillTint="66"/>
          </w:tcPr>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p>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12</w:t>
            </w:r>
          </w:p>
        </w:tc>
        <w:tc>
          <w:tcPr>
            <w:tcW w:w="1985" w:type="dxa"/>
            <w:shd w:val="clear" w:color="auto" w:fill="E5B8B7" w:themeFill="accent2" w:themeFillTint="66"/>
          </w:tcPr>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p>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1</w:t>
            </w:r>
          </w:p>
        </w:tc>
        <w:tc>
          <w:tcPr>
            <w:tcW w:w="2694" w:type="dxa"/>
            <w:shd w:val="clear" w:color="auto" w:fill="E5B8B7" w:themeFill="accent2" w:themeFillTint="66"/>
          </w:tcPr>
          <w:p w:rsidR="00FC0F71" w:rsidRPr="004C7F46" w:rsidRDefault="00FC0F71" w:rsidP="00FC0F71">
            <w:pPr>
              <w:pStyle w:val="Default"/>
              <w:jc w:val="center"/>
              <w:rPr>
                <w:rFonts w:ascii="Times New Roman" w:hAnsi="Times New Roman" w:cs="Times New Roman"/>
              </w:rPr>
            </w:pPr>
            <w:r w:rsidRPr="004C7F46">
              <w:rPr>
                <w:rFonts w:ascii="Times New Roman" w:hAnsi="Times New Roman" w:cs="Times New Roman"/>
              </w:rPr>
              <w:t xml:space="preserve">Gamba rosada (ARA) </w:t>
            </w:r>
          </w:p>
          <w:p w:rsidR="00FC0F71" w:rsidRPr="004C7F46" w:rsidRDefault="00FC0F71" w:rsidP="00FC0F71">
            <w:pPr>
              <w:pStyle w:val="Default"/>
              <w:jc w:val="center"/>
              <w:rPr>
                <w:rFonts w:ascii="Times New Roman" w:hAnsi="Times New Roman" w:cs="Times New Roman"/>
              </w:rPr>
            </w:pPr>
            <w:r w:rsidRPr="004C7F46">
              <w:rPr>
                <w:rFonts w:ascii="Times New Roman" w:hAnsi="Times New Roman" w:cs="Times New Roman"/>
              </w:rPr>
              <w:t xml:space="preserve">GSA02 en temporada </w:t>
            </w:r>
          </w:p>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sz w:val="24"/>
                <w:szCs w:val="24"/>
              </w:rPr>
              <w:t>GSA01 el resto del año</w:t>
            </w:r>
            <w:r w:rsidRPr="004C7F46">
              <w:rPr>
                <w:sz w:val="24"/>
                <w:szCs w:val="24"/>
              </w:rPr>
              <w:t xml:space="preserve"> </w:t>
            </w:r>
          </w:p>
        </w:tc>
      </w:tr>
      <w:tr w:rsidR="00FC0F71" w:rsidRPr="00BD0F79" w:rsidTr="00FC0F71">
        <w:tc>
          <w:tcPr>
            <w:tcW w:w="1435" w:type="dxa"/>
            <w:shd w:val="clear" w:color="auto" w:fill="E5B8B7" w:themeFill="accent2" w:themeFillTint="66"/>
          </w:tcPr>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Caleta de Vélez</w:t>
            </w:r>
          </w:p>
        </w:tc>
        <w:tc>
          <w:tcPr>
            <w:tcW w:w="1492" w:type="dxa"/>
            <w:shd w:val="clear" w:color="auto" w:fill="E5B8B7" w:themeFill="accent2" w:themeFillTint="66"/>
          </w:tcPr>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FPO_DEF</w:t>
            </w:r>
          </w:p>
        </w:tc>
        <w:tc>
          <w:tcPr>
            <w:tcW w:w="1305" w:type="dxa"/>
            <w:shd w:val="clear" w:color="auto" w:fill="E5B8B7" w:themeFill="accent2" w:themeFillTint="66"/>
          </w:tcPr>
          <w:p w:rsidR="00FC0F71" w:rsidRPr="004C7F46" w:rsidRDefault="00FC0F71" w:rsidP="00FC0F71">
            <w:pPr>
              <w:jc w:val="center"/>
              <w:rPr>
                <w:sz w:val="24"/>
                <w:szCs w:val="24"/>
              </w:rPr>
            </w:pPr>
            <w:r w:rsidRPr="004C7F46">
              <w:rPr>
                <w:rFonts w:ascii="Times New Roman" w:hAnsi="Times New Roman" w:cs="Times New Roman"/>
                <w:color w:val="000000" w:themeColor="text1"/>
                <w:sz w:val="24"/>
                <w:szCs w:val="24"/>
              </w:rPr>
              <w:t>GSA01</w:t>
            </w:r>
          </w:p>
        </w:tc>
        <w:tc>
          <w:tcPr>
            <w:tcW w:w="1945" w:type="dxa"/>
            <w:shd w:val="clear" w:color="auto" w:fill="E5B8B7" w:themeFill="accent2" w:themeFillTint="66"/>
          </w:tcPr>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24</w:t>
            </w:r>
          </w:p>
        </w:tc>
        <w:tc>
          <w:tcPr>
            <w:tcW w:w="1985" w:type="dxa"/>
            <w:shd w:val="clear" w:color="auto" w:fill="E5B8B7" w:themeFill="accent2" w:themeFillTint="66"/>
          </w:tcPr>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2</w:t>
            </w:r>
          </w:p>
        </w:tc>
        <w:tc>
          <w:tcPr>
            <w:tcW w:w="2694" w:type="dxa"/>
            <w:shd w:val="clear" w:color="auto" w:fill="E5B8B7" w:themeFill="accent2" w:themeFillTint="66"/>
          </w:tcPr>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Pulpo (OCC)</w:t>
            </w:r>
          </w:p>
        </w:tc>
      </w:tr>
      <w:tr w:rsidR="00FC0F71" w:rsidRPr="00BD0F79" w:rsidTr="00FC0F71">
        <w:tc>
          <w:tcPr>
            <w:tcW w:w="1435" w:type="dxa"/>
            <w:vMerge w:val="restart"/>
            <w:shd w:val="clear" w:color="auto" w:fill="E5B8B7" w:themeFill="accent2" w:themeFillTint="66"/>
          </w:tcPr>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Fuengirola</w:t>
            </w:r>
          </w:p>
        </w:tc>
        <w:tc>
          <w:tcPr>
            <w:tcW w:w="1492" w:type="dxa"/>
            <w:shd w:val="clear" w:color="auto" w:fill="E5B8B7" w:themeFill="accent2" w:themeFillTint="66"/>
          </w:tcPr>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FPO_DEF</w:t>
            </w:r>
          </w:p>
        </w:tc>
        <w:tc>
          <w:tcPr>
            <w:tcW w:w="1305" w:type="dxa"/>
            <w:shd w:val="clear" w:color="auto" w:fill="E5B8B7" w:themeFill="accent2" w:themeFillTint="66"/>
          </w:tcPr>
          <w:p w:rsidR="00FC0F71" w:rsidRPr="004C7F46" w:rsidRDefault="00FC0F71" w:rsidP="00FC0F71">
            <w:pPr>
              <w:jc w:val="center"/>
              <w:rPr>
                <w:sz w:val="24"/>
                <w:szCs w:val="24"/>
              </w:rPr>
            </w:pPr>
            <w:r w:rsidRPr="004C7F46">
              <w:rPr>
                <w:rFonts w:ascii="Times New Roman" w:hAnsi="Times New Roman" w:cs="Times New Roman"/>
                <w:color w:val="000000" w:themeColor="text1"/>
                <w:sz w:val="24"/>
                <w:szCs w:val="24"/>
              </w:rPr>
              <w:t>GSA01</w:t>
            </w:r>
          </w:p>
        </w:tc>
        <w:tc>
          <w:tcPr>
            <w:tcW w:w="1945" w:type="dxa"/>
            <w:shd w:val="clear" w:color="auto" w:fill="E5B8B7" w:themeFill="accent2" w:themeFillTint="66"/>
          </w:tcPr>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24</w:t>
            </w:r>
          </w:p>
        </w:tc>
        <w:tc>
          <w:tcPr>
            <w:tcW w:w="1985" w:type="dxa"/>
            <w:shd w:val="clear" w:color="auto" w:fill="E5B8B7" w:themeFill="accent2" w:themeFillTint="66"/>
          </w:tcPr>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2</w:t>
            </w:r>
          </w:p>
        </w:tc>
        <w:tc>
          <w:tcPr>
            <w:tcW w:w="2694" w:type="dxa"/>
            <w:shd w:val="clear" w:color="auto" w:fill="E5B8B7" w:themeFill="accent2" w:themeFillTint="66"/>
          </w:tcPr>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Pulpo (OCC)</w:t>
            </w:r>
          </w:p>
        </w:tc>
      </w:tr>
      <w:tr w:rsidR="00FC0F71" w:rsidRPr="00BD0F79" w:rsidTr="00FC0F71">
        <w:tc>
          <w:tcPr>
            <w:tcW w:w="1435" w:type="dxa"/>
            <w:vMerge/>
            <w:shd w:val="clear" w:color="auto" w:fill="E5B8B7" w:themeFill="accent2" w:themeFillTint="66"/>
          </w:tcPr>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p>
        </w:tc>
        <w:tc>
          <w:tcPr>
            <w:tcW w:w="1492" w:type="dxa"/>
            <w:shd w:val="clear" w:color="auto" w:fill="E5B8B7" w:themeFill="accent2" w:themeFillTint="66"/>
          </w:tcPr>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OTB_DEF</w:t>
            </w:r>
          </w:p>
        </w:tc>
        <w:tc>
          <w:tcPr>
            <w:tcW w:w="1305" w:type="dxa"/>
            <w:shd w:val="clear" w:color="auto" w:fill="E5B8B7" w:themeFill="accent2" w:themeFillTint="66"/>
          </w:tcPr>
          <w:p w:rsidR="00FC0F71" w:rsidRPr="004C7F46" w:rsidRDefault="00FC0F71" w:rsidP="00FC0F71">
            <w:pPr>
              <w:jc w:val="center"/>
              <w:rPr>
                <w:sz w:val="24"/>
                <w:szCs w:val="24"/>
              </w:rPr>
            </w:pPr>
            <w:r w:rsidRPr="004C7F46">
              <w:rPr>
                <w:rFonts w:ascii="Times New Roman" w:hAnsi="Times New Roman" w:cs="Times New Roman"/>
                <w:color w:val="000000" w:themeColor="text1"/>
                <w:sz w:val="24"/>
                <w:szCs w:val="24"/>
              </w:rPr>
              <w:t>GSA01</w:t>
            </w:r>
          </w:p>
        </w:tc>
        <w:tc>
          <w:tcPr>
            <w:tcW w:w="1945" w:type="dxa"/>
            <w:shd w:val="clear" w:color="auto" w:fill="E5B8B7" w:themeFill="accent2" w:themeFillTint="66"/>
          </w:tcPr>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24</w:t>
            </w:r>
          </w:p>
        </w:tc>
        <w:tc>
          <w:tcPr>
            <w:tcW w:w="1985" w:type="dxa"/>
            <w:shd w:val="clear" w:color="auto" w:fill="E5B8B7" w:themeFill="accent2" w:themeFillTint="66"/>
          </w:tcPr>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2</w:t>
            </w:r>
          </w:p>
        </w:tc>
        <w:tc>
          <w:tcPr>
            <w:tcW w:w="2694" w:type="dxa"/>
            <w:shd w:val="clear" w:color="auto" w:fill="E5B8B7" w:themeFill="accent2" w:themeFillTint="66"/>
          </w:tcPr>
          <w:p w:rsidR="00FC0F71" w:rsidRPr="004C7F46" w:rsidRDefault="00FC0F71" w:rsidP="00FC0F71">
            <w:pPr>
              <w:autoSpaceDE w:val="0"/>
              <w:autoSpaceDN w:val="0"/>
              <w:adjustRightInd w:val="0"/>
              <w:jc w:val="center"/>
              <w:rPr>
                <w:rFonts w:ascii="Times New Roman" w:hAnsi="Times New Roman" w:cs="Times New Roman"/>
                <w:color w:val="000000" w:themeColor="text1"/>
                <w:sz w:val="24"/>
                <w:szCs w:val="24"/>
              </w:rPr>
            </w:pPr>
            <w:r w:rsidRPr="004C7F46">
              <w:rPr>
                <w:rFonts w:ascii="Times New Roman" w:hAnsi="Times New Roman" w:cs="Times New Roman"/>
                <w:color w:val="000000" w:themeColor="text1"/>
                <w:sz w:val="24"/>
                <w:szCs w:val="24"/>
              </w:rPr>
              <w:t>Merluza (HKE)</w:t>
            </w:r>
          </w:p>
        </w:tc>
      </w:tr>
    </w:tbl>
    <w:p w:rsidR="005B09F2" w:rsidRDefault="005B09F2" w:rsidP="003436F6">
      <w:pPr>
        <w:jc w:val="both"/>
        <w:rPr>
          <w:rFonts w:ascii="Times New Roman" w:hAnsi="Times New Roman" w:cs="Times New Roman"/>
          <w:color w:val="000000"/>
          <w:sz w:val="24"/>
          <w:szCs w:val="24"/>
        </w:rPr>
      </w:pPr>
    </w:p>
    <w:p w:rsidR="00FC0F71" w:rsidRDefault="00FC0F71" w:rsidP="00AE24F4">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Tabla 8. Plan de muestreos MT3 a realizar para la sub</w:t>
      </w:r>
      <w:r w:rsidR="003E5428">
        <w:rPr>
          <w:rFonts w:ascii="Times New Roman" w:hAnsi="Times New Roman" w:cs="Times New Roman"/>
          <w:color w:val="000000"/>
          <w:sz w:val="24"/>
          <w:szCs w:val="24"/>
        </w:rPr>
        <w:t>á</w:t>
      </w:r>
      <w:r>
        <w:rPr>
          <w:rFonts w:ascii="Times New Roman" w:hAnsi="Times New Roman" w:cs="Times New Roman"/>
          <w:color w:val="000000"/>
          <w:sz w:val="24"/>
          <w:szCs w:val="24"/>
        </w:rPr>
        <w:t>rea GSA6 Sur (CO Murcia).</w:t>
      </w:r>
    </w:p>
    <w:tbl>
      <w:tblPr>
        <w:tblStyle w:val="Tablaconcuadrcula"/>
        <w:tblpPr w:leftFromText="141" w:rightFromText="141" w:vertAnchor="text" w:horzAnchor="page" w:tblpX="643" w:tblpY="247"/>
        <w:tblW w:w="10777" w:type="dxa"/>
        <w:tblLayout w:type="fixed"/>
        <w:tblLook w:val="04A0"/>
      </w:tblPr>
      <w:tblGrid>
        <w:gridCol w:w="1356"/>
        <w:gridCol w:w="1492"/>
        <w:gridCol w:w="1305"/>
        <w:gridCol w:w="1945"/>
        <w:gridCol w:w="1985"/>
        <w:gridCol w:w="2694"/>
      </w:tblGrid>
      <w:tr w:rsidR="00AE24F4" w:rsidRPr="00A04174" w:rsidTr="00AE24F4">
        <w:tc>
          <w:tcPr>
            <w:tcW w:w="1356" w:type="dxa"/>
          </w:tcPr>
          <w:p w:rsidR="00AE24F4" w:rsidRPr="00FC0F71" w:rsidRDefault="00AE24F4" w:rsidP="00AE24F4">
            <w:pPr>
              <w:autoSpaceDE w:val="0"/>
              <w:autoSpaceDN w:val="0"/>
              <w:adjustRightInd w:val="0"/>
              <w:jc w:val="center"/>
              <w:rPr>
                <w:rFonts w:ascii="Times New Roman" w:hAnsi="Times New Roman" w:cs="Times New Roman"/>
                <w:b/>
                <w:sz w:val="24"/>
                <w:szCs w:val="24"/>
              </w:rPr>
            </w:pPr>
            <w:r w:rsidRPr="00FC0F71">
              <w:rPr>
                <w:rFonts w:ascii="Times New Roman" w:hAnsi="Times New Roman" w:cs="Times New Roman"/>
                <w:b/>
                <w:sz w:val="24"/>
                <w:szCs w:val="24"/>
              </w:rPr>
              <w:t>Puerto</w:t>
            </w:r>
          </w:p>
        </w:tc>
        <w:tc>
          <w:tcPr>
            <w:tcW w:w="1492" w:type="dxa"/>
          </w:tcPr>
          <w:p w:rsidR="00AE24F4" w:rsidRPr="00FC0F71" w:rsidRDefault="00AE24F4" w:rsidP="00AE24F4">
            <w:pPr>
              <w:autoSpaceDE w:val="0"/>
              <w:autoSpaceDN w:val="0"/>
              <w:adjustRightInd w:val="0"/>
              <w:jc w:val="center"/>
              <w:rPr>
                <w:rFonts w:ascii="Times New Roman" w:hAnsi="Times New Roman" w:cs="Times New Roman"/>
                <w:b/>
                <w:sz w:val="24"/>
                <w:szCs w:val="24"/>
              </w:rPr>
            </w:pPr>
            <w:r w:rsidRPr="00FC0F71">
              <w:rPr>
                <w:rFonts w:ascii="Times New Roman" w:hAnsi="Times New Roman" w:cs="Times New Roman"/>
                <w:b/>
                <w:sz w:val="24"/>
                <w:szCs w:val="24"/>
              </w:rPr>
              <w:t>Estrato de muestreo</w:t>
            </w:r>
          </w:p>
        </w:tc>
        <w:tc>
          <w:tcPr>
            <w:tcW w:w="1305" w:type="dxa"/>
          </w:tcPr>
          <w:p w:rsidR="00AE24F4" w:rsidRPr="00FC0F71" w:rsidRDefault="00AE24F4" w:rsidP="00AE24F4">
            <w:pPr>
              <w:autoSpaceDE w:val="0"/>
              <w:autoSpaceDN w:val="0"/>
              <w:adjustRightInd w:val="0"/>
              <w:jc w:val="center"/>
              <w:rPr>
                <w:rFonts w:ascii="Times New Roman" w:hAnsi="Times New Roman" w:cs="Times New Roman"/>
                <w:b/>
                <w:sz w:val="24"/>
                <w:szCs w:val="24"/>
              </w:rPr>
            </w:pPr>
            <w:r w:rsidRPr="00FC0F71">
              <w:rPr>
                <w:rFonts w:ascii="Times New Roman" w:hAnsi="Times New Roman" w:cs="Times New Roman"/>
                <w:b/>
                <w:sz w:val="24"/>
                <w:szCs w:val="24"/>
              </w:rPr>
              <w:t>Zona de pesca</w:t>
            </w:r>
          </w:p>
        </w:tc>
        <w:tc>
          <w:tcPr>
            <w:tcW w:w="1945" w:type="dxa"/>
          </w:tcPr>
          <w:p w:rsidR="00AE24F4" w:rsidRPr="00FC0F71" w:rsidRDefault="00AE24F4" w:rsidP="00AE24F4">
            <w:pPr>
              <w:autoSpaceDE w:val="0"/>
              <w:autoSpaceDN w:val="0"/>
              <w:adjustRightInd w:val="0"/>
              <w:jc w:val="center"/>
              <w:rPr>
                <w:rFonts w:ascii="Times New Roman" w:hAnsi="Times New Roman" w:cs="Times New Roman"/>
                <w:b/>
                <w:sz w:val="24"/>
                <w:szCs w:val="24"/>
              </w:rPr>
            </w:pPr>
            <w:r w:rsidRPr="00FC0F71">
              <w:rPr>
                <w:rFonts w:ascii="Times New Roman" w:hAnsi="Times New Roman" w:cs="Times New Roman"/>
                <w:b/>
                <w:sz w:val="24"/>
                <w:szCs w:val="24"/>
              </w:rPr>
              <w:t>Unidades de muestreo al año</w:t>
            </w:r>
          </w:p>
        </w:tc>
        <w:tc>
          <w:tcPr>
            <w:tcW w:w="1985" w:type="dxa"/>
          </w:tcPr>
          <w:p w:rsidR="00AE24F4" w:rsidRPr="00FC0F71" w:rsidRDefault="00AE24F4" w:rsidP="00AE24F4">
            <w:pPr>
              <w:autoSpaceDE w:val="0"/>
              <w:autoSpaceDN w:val="0"/>
              <w:adjustRightInd w:val="0"/>
              <w:jc w:val="center"/>
              <w:rPr>
                <w:rFonts w:ascii="Times New Roman" w:hAnsi="Times New Roman" w:cs="Times New Roman"/>
                <w:b/>
                <w:sz w:val="24"/>
                <w:szCs w:val="24"/>
              </w:rPr>
            </w:pPr>
            <w:r w:rsidRPr="00FC0F71">
              <w:rPr>
                <w:rFonts w:ascii="Times New Roman" w:hAnsi="Times New Roman" w:cs="Times New Roman"/>
                <w:b/>
                <w:sz w:val="24"/>
                <w:szCs w:val="24"/>
              </w:rPr>
              <w:t>Unidades de muestreo al mes</w:t>
            </w:r>
          </w:p>
        </w:tc>
        <w:tc>
          <w:tcPr>
            <w:tcW w:w="2694" w:type="dxa"/>
          </w:tcPr>
          <w:p w:rsidR="00AE24F4" w:rsidRPr="00FC0F71" w:rsidRDefault="00AE24F4" w:rsidP="00AE24F4">
            <w:pPr>
              <w:autoSpaceDE w:val="0"/>
              <w:autoSpaceDN w:val="0"/>
              <w:adjustRightInd w:val="0"/>
              <w:jc w:val="center"/>
              <w:rPr>
                <w:rFonts w:ascii="Times New Roman" w:hAnsi="Times New Roman" w:cs="Times New Roman"/>
                <w:b/>
                <w:sz w:val="24"/>
                <w:szCs w:val="24"/>
              </w:rPr>
            </w:pPr>
            <w:r w:rsidRPr="00FC0F71">
              <w:rPr>
                <w:rFonts w:ascii="Times New Roman" w:hAnsi="Times New Roman" w:cs="Times New Roman"/>
                <w:b/>
                <w:sz w:val="24"/>
                <w:szCs w:val="24"/>
              </w:rPr>
              <w:t>Observaciones</w:t>
            </w:r>
          </w:p>
        </w:tc>
      </w:tr>
      <w:tr w:rsidR="00AE24F4" w:rsidRPr="00BD0F79" w:rsidTr="00AE24F4">
        <w:tc>
          <w:tcPr>
            <w:tcW w:w="1356" w:type="dxa"/>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r w:rsidRPr="00FC0F71">
              <w:rPr>
                <w:rFonts w:ascii="Times New Roman" w:hAnsi="Times New Roman" w:cs="Times New Roman"/>
                <w:color w:val="000000" w:themeColor="text1"/>
                <w:sz w:val="24"/>
                <w:szCs w:val="24"/>
              </w:rPr>
              <w:t>Altea</w:t>
            </w:r>
          </w:p>
        </w:tc>
        <w:tc>
          <w:tcPr>
            <w:tcW w:w="1492" w:type="dxa"/>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r w:rsidRPr="00FC0F71">
              <w:rPr>
                <w:rFonts w:ascii="Times New Roman" w:hAnsi="Times New Roman" w:cs="Times New Roman"/>
                <w:color w:val="000000" w:themeColor="text1"/>
                <w:sz w:val="24"/>
                <w:szCs w:val="24"/>
              </w:rPr>
              <w:t>PS_SPF</w:t>
            </w:r>
          </w:p>
        </w:tc>
        <w:tc>
          <w:tcPr>
            <w:tcW w:w="1305" w:type="dxa"/>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r w:rsidRPr="00FC0F71">
              <w:rPr>
                <w:rFonts w:ascii="Times New Roman" w:hAnsi="Times New Roman" w:cs="Times New Roman"/>
                <w:color w:val="000000" w:themeColor="text1"/>
                <w:sz w:val="24"/>
                <w:szCs w:val="24"/>
              </w:rPr>
              <w:t>GSA06</w:t>
            </w:r>
          </w:p>
        </w:tc>
        <w:tc>
          <w:tcPr>
            <w:tcW w:w="1945" w:type="dxa"/>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r w:rsidRPr="00FC0F71">
              <w:rPr>
                <w:rFonts w:ascii="Times New Roman" w:hAnsi="Times New Roman" w:cs="Times New Roman"/>
                <w:color w:val="000000" w:themeColor="text1"/>
                <w:sz w:val="24"/>
                <w:szCs w:val="24"/>
              </w:rPr>
              <w:t>12</w:t>
            </w:r>
          </w:p>
        </w:tc>
        <w:tc>
          <w:tcPr>
            <w:tcW w:w="1985" w:type="dxa"/>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r w:rsidRPr="00FC0F71">
              <w:rPr>
                <w:rFonts w:ascii="Times New Roman" w:hAnsi="Times New Roman" w:cs="Times New Roman"/>
                <w:color w:val="000000" w:themeColor="text1"/>
                <w:sz w:val="24"/>
                <w:szCs w:val="24"/>
              </w:rPr>
              <w:t>1</w:t>
            </w:r>
          </w:p>
        </w:tc>
        <w:tc>
          <w:tcPr>
            <w:tcW w:w="2694" w:type="dxa"/>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r w:rsidRPr="00FC0F71">
              <w:rPr>
                <w:rFonts w:ascii="Times New Roman" w:hAnsi="Times New Roman" w:cs="Times New Roman"/>
                <w:color w:val="000000" w:themeColor="text1"/>
                <w:sz w:val="24"/>
                <w:szCs w:val="24"/>
              </w:rPr>
              <w:t>Sardina (PIL)</w:t>
            </w:r>
          </w:p>
        </w:tc>
      </w:tr>
      <w:tr w:rsidR="00AE24F4" w:rsidRPr="00BD0F79" w:rsidTr="00AE24F4">
        <w:tc>
          <w:tcPr>
            <w:tcW w:w="1356" w:type="dxa"/>
            <w:vMerge w:val="restart"/>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p>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p>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p>
          <w:p w:rsidR="00AE24F4" w:rsidRPr="00FC0F71" w:rsidRDefault="00AE24F4" w:rsidP="00AE24F4">
            <w:pPr>
              <w:autoSpaceDE w:val="0"/>
              <w:autoSpaceDN w:val="0"/>
              <w:adjustRightInd w:val="0"/>
              <w:rPr>
                <w:rFonts w:ascii="Times New Roman" w:hAnsi="Times New Roman" w:cs="Times New Roman"/>
                <w:color w:val="000000" w:themeColor="text1"/>
                <w:sz w:val="24"/>
                <w:szCs w:val="24"/>
              </w:rPr>
            </w:pPr>
            <w:r w:rsidRPr="00FC0F71">
              <w:rPr>
                <w:rFonts w:ascii="Times New Roman" w:hAnsi="Times New Roman" w:cs="Times New Roman"/>
                <w:color w:val="000000" w:themeColor="text1"/>
                <w:sz w:val="24"/>
                <w:szCs w:val="24"/>
              </w:rPr>
              <w:t>Santa Pola</w:t>
            </w:r>
          </w:p>
        </w:tc>
        <w:tc>
          <w:tcPr>
            <w:tcW w:w="1492" w:type="dxa"/>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r w:rsidRPr="00FC0F71">
              <w:rPr>
                <w:rFonts w:ascii="Times New Roman" w:hAnsi="Times New Roman" w:cs="Times New Roman"/>
                <w:color w:val="000000" w:themeColor="text1"/>
                <w:sz w:val="24"/>
                <w:szCs w:val="24"/>
              </w:rPr>
              <w:t>FPO_DEF</w:t>
            </w:r>
          </w:p>
        </w:tc>
        <w:tc>
          <w:tcPr>
            <w:tcW w:w="1305" w:type="dxa"/>
            <w:vMerge w:val="restart"/>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p>
          <w:p w:rsidR="00AE24F4" w:rsidRDefault="00AE24F4" w:rsidP="00AE24F4">
            <w:pPr>
              <w:autoSpaceDE w:val="0"/>
              <w:autoSpaceDN w:val="0"/>
              <w:adjustRightInd w:val="0"/>
              <w:jc w:val="center"/>
              <w:rPr>
                <w:rFonts w:ascii="Times New Roman" w:hAnsi="Times New Roman" w:cs="Times New Roman"/>
                <w:color w:val="000000" w:themeColor="text1"/>
                <w:sz w:val="24"/>
                <w:szCs w:val="24"/>
              </w:rPr>
            </w:pPr>
          </w:p>
          <w:p w:rsidR="00AE24F4" w:rsidRDefault="00AE24F4" w:rsidP="00AE24F4">
            <w:pPr>
              <w:autoSpaceDE w:val="0"/>
              <w:autoSpaceDN w:val="0"/>
              <w:adjustRightInd w:val="0"/>
              <w:jc w:val="center"/>
              <w:rPr>
                <w:rFonts w:ascii="Times New Roman" w:hAnsi="Times New Roman" w:cs="Times New Roman"/>
                <w:color w:val="000000" w:themeColor="text1"/>
                <w:sz w:val="24"/>
                <w:szCs w:val="24"/>
              </w:rPr>
            </w:pPr>
          </w:p>
          <w:p w:rsidR="00AE24F4" w:rsidRDefault="00AE24F4" w:rsidP="00AE24F4">
            <w:pPr>
              <w:autoSpaceDE w:val="0"/>
              <w:autoSpaceDN w:val="0"/>
              <w:adjustRightInd w:val="0"/>
              <w:jc w:val="center"/>
              <w:rPr>
                <w:rFonts w:ascii="Times New Roman" w:hAnsi="Times New Roman" w:cs="Times New Roman"/>
                <w:color w:val="000000" w:themeColor="text1"/>
                <w:sz w:val="24"/>
                <w:szCs w:val="24"/>
              </w:rPr>
            </w:pPr>
          </w:p>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r w:rsidRPr="00FC0F71">
              <w:rPr>
                <w:rFonts w:ascii="Times New Roman" w:hAnsi="Times New Roman" w:cs="Times New Roman"/>
                <w:color w:val="000000" w:themeColor="text1"/>
                <w:sz w:val="24"/>
                <w:szCs w:val="24"/>
              </w:rPr>
              <w:t>GSA06</w:t>
            </w:r>
          </w:p>
        </w:tc>
        <w:tc>
          <w:tcPr>
            <w:tcW w:w="1945" w:type="dxa"/>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r w:rsidRPr="00FC0F71">
              <w:rPr>
                <w:rFonts w:ascii="Times New Roman" w:hAnsi="Times New Roman" w:cs="Times New Roman"/>
                <w:color w:val="000000" w:themeColor="text1"/>
                <w:sz w:val="24"/>
                <w:szCs w:val="24"/>
              </w:rPr>
              <w:t>12</w:t>
            </w:r>
          </w:p>
        </w:tc>
        <w:tc>
          <w:tcPr>
            <w:tcW w:w="1985" w:type="dxa"/>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r w:rsidRPr="00FC0F71">
              <w:rPr>
                <w:rFonts w:ascii="Times New Roman" w:hAnsi="Times New Roman" w:cs="Times New Roman"/>
                <w:color w:val="000000" w:themeColor="text1"/>
                <w:sz w:val="24"/>
                <w:szCs w:val="24"/>
              </w:rPr>
              <w:t>1</w:t>
            </w:r>
          </w:p>
        </w:tc>
        <w:tc>
          <w:tcPr>
            <w:tcW w:w="2694" w:type="dxa"/>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r w:rsidRPr="00FC0F71">
              <w:rPr>
                <w:rFonts w:ascii="Times New Roman" w:hAnsi="Times New Roman" w:cs="Times New Roman"/>
                <w:color w:val="000000" w:themeColor="text1"/>
                <w:sz w:val="24"/>
                <w:szCs w:val="24"/>
              </w:rPr>
              <w:t>Pulpo (OCC)</w:t>
            </w:r>
          </w:p>
        </w:tc>
      </w:tr>
      <w:tr w:rsidR="00AE24F4" w:rsidRPr="00BD0F79" w:rsidTr="00AE24F4">
        <w:tc>
          <w:tcPr>
            <w:tcW w:w="1356" w:type="dxa"/>
            <w:vMerge/>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p>
        </w:tc>
        <w:tc>
          <w:tcPr>
            <w:tcW w:w="1492" w:type="dxa"/>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r w:rsidRPr="00FC0F71">
              <w:rPr>
                <w:rFonts w:ascii="Times New Roman" w:hAnsi="Times New Roman" w:cs="Times New Roman"/>
                <w:color w:val="000000" w:themeColor="text1"/>
                <w:sz w:val="24"/>
                <w:szCs w:val="24"/>
              </w:rPr>
              <w:t>GNS_DEF</w:t>
            </w:r>
          </w:p>
        </w:tc>
        <w:tc>
          <w:tcPr>
            <w:tcW w:w="1305" w:type="dxa"/>
            <w:vMerge/>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p>
        </w:tc>
        <w:tc>
          <w:tcPr>
            <w:tcW w:w="1945" w:type="dxa"/>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r w:rsidRPr="00FC0F71">
              <w:rPr>
                <w:rFonts w:ascii="Times New Roman" w:hAnsi="Times New Roman" w:cs="Times New Roman"/>
                <w:color w:val="000000" w:themeColor="text1"/>
                <w:sz w:val="24"/>
                <w:szCs w:val="24"/>
              </w:rPr>
              <w:t>12</w:t>
            </w:r>
          </w:p>
        </w:tc>
        <w:tc>
          <w:tcPr>
            <w:tcW w:w="1985" w:type="dxa"/>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r w:rsidRPr="00FC0F71">
              <w:rPr>
                <w:rFonts w:ascii="Times New Roman" w:hAnsi="Times New Roman" w:cs="Times New Roman"/>
                <w:color w:val="000000" w:themeColor="text1"/>
                <w:sz w:val="24"/>
                <w:szCs w:val="24"/>
              </w:rPr>
              <w:t>1</w:t>
            </w:r>
          </w:p>
        </w:tc>
        <w:tc>
          <w:tcPr>
            <w:tcW w:w="2694" w:type="dxa"/>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r w:rsidRPr="00FC0F71">
              <w:rPr>
                <w:rFonts w:ascii="Times New Roman" w:hAnsi="Times New Roman" w:cs="Times New Roman"/>
                <w:color w:val="000000" w:themeColor="text1"/>
                <w:sz w:val="24"/>
                <w:szCs w:val="24"/>
              </w:rPr>
              <w:t>Merluza (HKE)</w:t>
            </w:r>
          </w:p>
        </w:tc>
      </w:tr>
      <w:tr w:rsidR="00AE24F4" w:rsidRPr="00BD0F79" w:rsidTr="00AE24F4">
        <w:tc>
          <w:tcPr>
            <w:tcW w:w="1356" w:type="dxa"/>
            <w:vMerge/>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p>
        </w:tc>
        <w:tc>
          <w:tcPr>
            <w:tcW w:w="1492" w:type="dxa"/>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r w:rsidRPr="00FC0F71">
              <w:rPr>
                <w:rFonts w:ascii="Times New Roman" w:hAnsi="Times New Roman" w:cs="Times New Roman"/>
                <w:color w:val="000000" w:themeColor="text1"/>
                <w:sz w:val="24"/>
                <w:szCs w:val="24"/>
              </w:rPr>
              <w:t>GTR_DEF</w:t>
            </w:r>
          </w:p>
        </w:tc>
        <w:tc>
          <w:tcPr>
            <w:tcW w:w="1305" w:type="dxa"/>
            <w:vMerge/>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p>
        </w:tc>
        <w:tc>
          <w:tcPr>
            <w:tcW w:w="1945" w:type="dxa"/>
            <w:shd w:val="clear" w:color="auto" w:fill="D6E3BC" w:themeFill="accent3" w:themeFillTint="66"/>
          </w:tcPr>
          <w:p w:rsidR="00AE24F4" w:rsidRDefault="00AE24F4" w:rsidP="00AE24F4">
            <w:pPr>
              <w:autoSpaceDE w:val="0"/>
              <w:autoSpaceDN w:val="0"/>
              <w:adjustRightInd w:val="0"/>
              <w:jc w:val="center"/>
              <w:rPr>
                <w:rFonts w:ascii="Times New Roman" w:hAnsi="Times New Roman" w:cs="Times New Roman"/>
                <w:color w:val="000000" w:themeColor="text1"/>
                <w:sz w:val="24"/>
                <w:szCs w:val="24"/>
              </w:rPr>
            </w:pPr>
          </w:p>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r w:rsidRPr="00FC0F71">
              <w:rPr>
                <w:rFonts w:ascii="Times New Roman" w:hAnsi="Times New Roman" w:cs="Times New Roman"/>
                <w:color w:val="000000" w:themeColor="text1"/>
                <w:sz w:val="24"/>
                <w:szCs w:val="24"/>
              </w:rPr>
              <w:t>24</w:t>
            </w:r>
          </w:p>
        </w:tc>
        <w:tc>
          <w:tcPr>
            <w:tcW w:w="1985" w:type="dxa"/>
            <w:shd w:val="clear" w:color="auto" w:fill="D6E3BC" w:themeFill="accent3" w:themeFillTint="66"/>
          </w:tcPr>
          <w:p w:rsidR="00AE24F4" w:rsidRDefault="00AE24F4" w:rsidP="00AE24F4">
            <w:pPr>
              <w:autoSpaceDE w:val="0"/>
              <w:autoSpaceDN w:val="0"/>
              <w:adjustRightInd w:val="0"/>
              <w:jc w:val="center"/>
              <w:rPr>
                <w:rFonts w:ascii="Times New Roman" w:hAnsi="Times New Roman" w:cs="Times New Roman"/>
                <w:color w:val="000000" w:themeColor="text1"/>
                <w:sz w:val="24"/>
                <w:szCs w:val="24"/>
              </w:rPr>
            </w:pPr>
          </w:p>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r w:rsidRPr="00FC0F71">
              <w:rPr>
                <w:rFonts w:ascii="Times New Roman" w:hAnsi="Times New Roman" w:cs="Times New Roman"/>
                <w:color w:val="000000" w:themeColor="text1"/>
                <w:sz w:val="24"/>
                <w:szCs w:val="24"/>
              </w:rPr>
              <w:t>2</w:t>
            </w:r>
          </w:p>
        </w:tc>
        <w:tc>
          <w:tcPr>
            <w:tcW w:w="2694" w:type="dxa"/>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r w:rsidRPr="00FC0F71">
              <w:rPr>
                <w:rFonts w:ascii="Times New Roman" w:hAnsi="Times New Roman" w:cs="Times New Roman"/>
                <w:color w:val="000000" w:themeColor="text1"/>
                <w:sz w:val="24"/>
                <w:szCs w:val="24"/>
              </w:rPr>
              <w:t>1/mes salmonete fango (MUT)</w:t>
            </w:r>
          </w:p>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r w:rsidRPr="00FC0F71">
              <w:rPr>
                <w:rFonts w:ascii="Times New Roman" w:hAnsi="Times New Roman" w:cs="Times New Roman"/>
                <w:color w:val="000000" w:themeColor="text1"/>
                <w:sz w:val="24"/>
                <w:szCs w:val="24"/>
              </w:rPr>
              <w:t>1/mes salmonete roca (MUR)</w:t>
            </w:r>
          </w:p>
        </w:tc>
      </w:tr>
      <w:tr w:rsidR="00AE24F4" w:rsidRPr="00BD0F79" w:rsidTr="00AE24F4">
        <w:tc>
          <w:tcPr>
            <w:tcW w:w="1356" w:type="dxa"/>
            <w:vMerge/>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p>
        </w:tc>
        <w:tc>
          <w:tcPr>
            <w:tcW w:w="1492" w:type="dxa"/>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p>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r w:rsidRPr="00FC0F71">
              <w:rPr>
                <w:rFonts w:ascii="Times New Roman" w:hAnsi="Times New Roman" w:cs="Times New Roman"/>
                <w:color w:val="000000" w:themeColor="text1"/>
                <w:sz w:val="24"/>
                <w:szCs w:val="24"/>
              </w:rPr>
              <w:t>OTB_DEF</w:t>
            </w:r>
          </w:p>
        </w:tc>
        <w:tc>
          <w:tcPr>
            <w:tcW w:w="1305" w:type="dxa"/>
            <w:vMerge/>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p>
        </w:tc>
        <w:tc>
          <w:tcPr>
            <w:tcW w:w="1945" w:type="dxa"/>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p>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r w:rsidRPr="00FC0F71">
              <w:rPr>
                <w:rFonts w:ascii="Times New Roman" w:hAnsi="Times New Roman" w:cs="Times New Roman"/>
                <w:color w:val="000000" w:themeColor="text1"/>
                <w:sz w:val="24"/>
                <w:szCs w:val="24"/>
              </w:rPr>
              <w:t>36</w:t>
            </w:r>
          </w:p>
        </w:tc>
        <w:tc>
          <w:tcPr>
            <w:tcW w:w="1985" w:type="dxa"/>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p>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r w:rsidRPr="00FC0F71">
              <w:rPr>
                <w:rFonts w:ascii="Times New Roman" w:hAnsi="Times New Roman" w:cs="Times New Roman"/>
                <w:color w:val="000000" w:themeColor="text1"/>
                <w:sz w:val="24"/>
                <w:szCs w:val="24"/>
              </w:rPr>
              <w:t>3</w:t>
            </w:r>
          </w:p>
        </w:tc>
        <w:tc>
          <w:tcPr>
            <w:tcW w:w="2694" w:type="dxa"/>
            <w:shd w:val="clear" w:color="auto" w:fill="D6E3BC" w:themeFill="accent3" w:themeFillTint="66"/>
          </w:tcPr>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r w:rsidRPr="00FC0F71">
              <w:rPr>
                <w:rFonts w:ascii="Times New Roman" w:hAnsi="Times New Roman" w:cs="Times New Roman"/>
                <w:color w:val="000000" w:themeColor="text1"/>
                <w:sz w:val="24"/>
                <w:szCs w:val="24"/>
              </w:rPr>
              <w:t>1/mes merluza (HKE)</w:t>
            </w:r>
          </w:p>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r w:rsidRPr="00FC0F71">
              <w:rPr>
                <w:rFonts w:ascii="Times New Roman" w:hAnsi="Times New Roman" w:cs="Times New Roman"/>
                <w:color w:val="000000" w:themeColor="text1"/>
                <w:sz w:val="24"/>
                <w:szCs w:val="24"/>
              </w:rPr>
              <w:t>1/mes rape negro (ANK)</w:t>
            </w:r>
          </w:p>
          <w:p w:rsidR="00AE24F4" w:rsidRPr="00FC0F71" w:rsidRDefault="00AE24F4" w:rsidP="00AE24F4">
            <w:pPr>
              <w:autoSpaceDE w:val="0"/>
              <w:autoSpaceDN w:val="0"/>
              <w:adjustRightInd w:val="0"/>
              <w:jc w:val="center"/>
              <w:rPr>
                <w:rFonts w:ascii="Times New Roman" w:hAnsi="Times New Roman" w:cs="Times New Roman"/>
                <w:color w:val="000000" w:themeColor="text1"/>
                <w:sz w:val="24"/>
                <w:szCs w:val="24"/>
              </w:rPr>
            </w:pPr>
            <w:r w:rsidRPr="00FC0F71">
              <w:rPr>
                <w:rFonts w:ascii="Times New Roman" w:hAnsi="Times New Roman" w:cs="Times New Roman"/>
                <w:color w:val="000000" w:themeColor="text1"/>
                <w:sz w:val="24"/>
                <w:szCs w:val="24"/>
              </w:rPr>
              <w:t>1/mes salmonete fango (MUT)</w:t>
            </w:r>
          </w:p>
        </w:tc>
      </w:tr>
    </w:tbl>
    <w:p w:rsidR="004C7F46" w:rsidRDefault="004C7F46" w:rsidP="003436F6">
      <w:pPr>
        <w:jc w:val="both"/>
        <w:rPr>
          <w:rFonts w:ascii="Times New Roman" w:hAnsi="Times New Roman" w:cs="Times New Roman"/>
          <w:color w:val="000000"/>
          <w:sz w:val="24"/>
          <w:szCs w:val="24"/>
        </w:rPr>
      </w:pPr>
    </w:p>
    <w:p w:rsidR="0090515C" w:rsidRDefault="0090515C" w:rsidP="003436F6">
      <w:pPr>
        <w:jc w:val="both"/>
        <w:rPr>
          <w:rFonts w:ascii="Times New Roman" w:hAnsi="Times New Roman" w:cs="Times New Roman"/>
          <w:color w:val="000000"/>
          <w:sz w:val="24"/>
          <w:szCs w:val="24"/>
        </w:rPr>
      </w:pPr>
    </w:p>
    <w:p w:rsidR="004C7F46" w:rsidRDefault="00AE24F4" w:rsidP="002726B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Tabla </w:t>
      </w:r>
      <w:r w:rsidR="00640534">
        <w:rPr>
          <w:rFonts w:ascii="Times New Roman" w:hAnsi="Times New Roman" w:cs="Times New Roman"/>
          <w:color w:val="000000"/>
          <w:sz w:val="24"/>
          <w:szCs w:val="24"/>
        </w:rPr>
        <w:t>9</w:t>
      </w:r>
      <w:r>
        <w:rPr>
          <w:rFonts w:ascii="Times New Roman" w:hAnsi="Times New Roman" w:cs="Times New Roman"/>
          <w:color w:val="000000"/>
          <w:sz w:val="24"/>
          <w:szCs w:val="24"/>
        </w:rPr>
        <w:t>. Plan de muestreos MT</w:t>
      </w:r>
      <w:r w:rsidR="00640534">
        <w:rPr>
          <w:rFonts w:ascii="Times New Roman" w:hAnsi="Times New Roman" w:cs="Times New Roman"/>
          <w:color w:val="000000"/>
          <w:sz w:val="24"/>
          <w:szCs w:val="24"/>
        </w:rPr>
        <w:t>3</w:t>
      </w:r>
      <w:r>
        <w:rPr>
          <w:rFonts w:ascii="Times New Roman" w:hAnsi="Times New Roman" w:cs="Times New Roman"/>
          <w:color w:val="000000"/>
          <w:sz w:val="24"/>
          <w:szCs w:val="24"/>
        </w:rPr>
        <w:t xml:space="preserve"> a realizar para las sub</w:t>
      </w:r>
      <w:r w:rsidR="003E5428">
        <w:rPr>
          <w:rFonts w:ascii="Times New Roman" w:hAnsi="Times New Roman" w:cs="Times New Roman"/>
          <w:color w:val="000000"/>
          <w:sz w:val="24"/>
          <w:szCs w:val="24"/>
        </w:rPr>
        <w:t>á</w:t>
      </w:r>
      <w:r>
        <w:rPr>
          <w:rFonts w:ascii="Times New Roman" w:hAnsi="Times New Roman" w:cs="Times New Roman"/>
          <w:color w:val="000000"/>
          <w:sz w:val="24"/>
          <w:szCs w:val="24"/>
        </w:rPr>
        <w:t>reas GSA5, G</w:t>
      </w:r>
      <w:r w:rsidR="002726B5">
        <w:rPr>
          <w:rFonts w:ascii="Times New Roman" w:hAnsi="Times New Roman" w:cs="Times New Roman"/>
          <w:color w:val="000000"/>
          <w:sz w:val="24"/>
          <w:szCs w:val="24"/>
        </w:rPr>
        <w:t>SA6 Norte y GSA7 (CO Baleares).</w:t>
      </w:r>
    </w:p>
    <w:tbl>
      <w:tblPr>
        <w:tblStyle w:val="Tablaconcuadrcula"/>
        <w:tblpPr w:leftFromText="141" w:rightFromText="141" w:vertAnchor="text" w:horzAnchor="page" w:tblpX="433" w:tblpY="190"/>
        <w:tblW w:w="10856" w:type="dxa"/>
        <w:tblLayout w:type="fixed"/>
        <w:tblLook w:val="04A0"/>
      </w:tblPr>
      <w:tblGrid>
        <w:gridCol w:w="1435"/>
        <w:gridCol w:w="1492"/>
        <w:gridCol w:w="1305"/>
        <w:gridCol w:w="1945"/>
        <w:gridCol w:w="1985"/>
        <w:gridCol w:w="2694"/>
      </w:tblGrid>
      <w:tr w:rsidR="00AE24F4" w:rsidTr="0022075E">
        <w:tc>
          <w:tcPr>
            <w:tcW w:w="1435" w:type="dxa"/>
          </w:tcPr>
          <w:p w:rsidR="00AE24F4" w:rsidRPr="00AE24F4" w:rsidRDefault="00AE24F4" w:rsidP="0022075E">
            <w:pPr>
              <w:autoSpaceDE w:val="0"/>
              <w:autoSpaceDN w:val="0"/>
              <w:adjustRightInd w:val="0"/>
              <w:jc w:val="center"/>
              <w:rPr>
                <w:rFonts w:ascii="Times New Roman" w:hAnsi="Times New Roman" w:cs="Times New Roman"/>
                <w:b/>
                <w:sz w:val="24"/>
                <w:szCs w:val="24"/>
              </w:rPr>
            </w:pPr>
            <w:r w:rsidRPr="00AE24F4">
              <w:rPr>
                <w:rFonts w:ascii="Times New Roman" w:hAnsi="Times New Roman" w:cs="Times New Roman"/>
                <w:b/>
                <w:sz w:val="24"/>
                <w:szCs w:val="24"/>
              </w:rPr>
              <w:t>Puerto</w:t>
            </w:r>
          </w:p>
        </w:tc>
        <w:tc>
          <w:tcPr>
            <w:tcW w:w="1492" w:type="dxa"/>
          </w:tcPr>
          <w:p w:rsidR="00AE24F4" w:rsidRPr="00AE24F4" w:rsidRDefault="00AE24F4" w:rsidP="0022075E">
            <w:pPr>
              <w:autoSpaceDE w:val="0"/>
              <w:autoSpaceDN w:val="0"/>
              <w:adjustRightInd w:val="0"/>
              <w:jc w:val="center"/>
              <w:rPr>
                <w:rFonts w:ascii="Times New Roman" w:hAnsi="Times New Roman" w:cs="Times New Roman"/>
                <w:b/>
                <w:sz w:val="24"/>
                <w:szCs w:val="24"/>
              </w:rPr>
            </w:pPr>
            <w:r w:rsidRPr="00AE24F4">
              <w:rPr>
                <w:rFonts w:ascii="Times New Roman" w:hAnsi="Times New Roman" w:cs="Times New Roman"/>
                <w:b/>
                <w:sz w:val="24"/>
                <w:szCs w:val="24"/>
              </w:rPr>
              <w:t>Estrato de muestreo</w:t>
            </w:r>
          </w:p>
        </w:tc>
        <w:tc>
          <w:tcPr>
            <w:tcW w:w="1305" w:type="dxa"/>
          </w:tcPr>
          <w:p w:rsidR="00AE24F4" w:rsidRPr="00AE24F4" w:rsidRDefault="00AE24F4" w:rsidP="0022075E">
            <w:pPr>
              <w:autoSpaceDE w:val="0"/>
              <w:autoSpaceDN w:val="0"/>
              <w:adjustRightInd w:val="0"/>
              <w:jc w:val="center"/>
              <w:rPr>
                <w:rFonts w:ascii="Times New Roman" w:hAnsi="Times New Roman" w:cs="Times New Roman"/>
                <w:b/>
                <w:sz w:val="24"/>
                <w:szCs w:val="24"/>
              </w:rPr>
            </w:pPr>
            <w:r w:rsidRPr="00AE24F4">
              <w:rPr>
                <w:rFonts w:ascii="Times New Roman" w:hAnsi="Times New Roman" w:cs="Times New Roman"/>
                <w:b/>
                <w:sz w:val="24"/>
                <w:szCs w:val="24"/>
              </w:rPr>
              <w:t>Zona de pesca</w:t>
            </w:r>
          </w:p>
        </w:tc>
        <w:tc>
          <w:tcPr>
            <w:tcW w:w="1945" w:type="dxa"/>
          </w:tcPr>
          <w:p w:rsidR="00AE24F4" w:rsidRPr="00AE24F4" w:rsidRDefault="00AE24F4" w:rsidP="0022075E">
            <w:pPr>
              <w:autoSpaceDE w:val="0"/>
              <w:autoSpaceDN w:val="0"/>
              <w:adjustRightInd w:val="0"/>
              <w:jc w:val="center"/>
              <w:rPr>
                <w:rFonts w:ascii="Times New Roman" w:hAnsi="Times New Roman" w:cs="Times New Roman"/>
                <w:b/>
                <w:sz w:val="24"/>
                <w:szCs w:val="24"/>
              </w:rPr>
            </w:pPr>
            <w:r w:rsidRPr="00AE24F4">
              <w:rPr>
                <w:rFonts w:ascii="Times New Roman" w:hAnsi="Times New Roman" w:cs="Times New Roman"/>
                <w:b/>
                <w:sz w:val="24"/>
                <w:szCs w:val="24"/>
              </w:rPr>
              <w:t>Unidades de muestreo al año</w:t>
            </w:r>
          </w:p>
        </w:tc>
        <w:tc>
          <w:tcPr>
            <w:tcW w:w="1985" w:type="dxa"/>
          </w:tcPr>
          <w:p w:rsidR="00AE24F4" w:rsidRPr="00AE24F4" w:rsidRDefault="00AE24F4" w:rsidP="0022075E">
            <w:pPr>
              <w:autoSpaceDE w:val="0"/>
              <w:autoSpaceDN w:val="0"/>
              <w:adjustRightInd w:val="0"/>
              <w:jc w:val="center"/>
              <w:rPr>
                <w:rFonts w:ascii="Times New Roman" w:hAnsi="Times New Roman" w:cs="Times New Roman"/>
                <w:b/>
                <w:sz w:val="24"/>
                <w:szCs w:val="24"/>
              </w:rPr>
            </w:pPr>
            <w:r w:rsidRPr="00AE24F4">
              <w:rPr>
                <w:rFonts w:ascii="Times New Roman" w:hAnsi="Times New Roman" w:cs="Times New Roman"/>
                <w:b/>
                <w:sz w:val="24"/>
                <w:szCs w:val="24"/>
              </w:rPr>
              <w:t>Unidades de muestreo al mes</w:t>
            </w:r>
          </w:p>
        </w:tc>
        <w:tc>
          <w:tcPr>
            <w:tcW w:w="2694" w:type="dxa"/>
          </w:tcPr>
          <w:p w:rsidR="00AE24F4" w:rsidRPr="00AE24F4" w:rsidRDefault="00AE24F4" w:rsidP="0022075E">
            <w:pPr>
              <w:autoSpaceDE w:val="0"/>
              <w:autoSpaceDN w:val="0"/>
              <w:adjustRightInd w:val="0"/>
              <w:jc w:val="center"/>
              <w:rPr>
                <w:rFonts w:ascii="Times New Roman" w:hAnsi="Times New Roman" w:cs="Times New Roman"/>
                <w:b/>
                <w:sz w:val="24"/>
                <w:szCs w:val="24"/>
              </w:rPr>
            </w:pPr>
            <w:r w:rsidRPr="00AE24F4">
              <w:rPr>
                <w:rFonts w:ascii="Times New Roman" w:hAnsi="Times New Roman" w:cs="Times New Roman"/>
                <w:b/>
                <w:sz w:val="24"/>
                <w:szCs w:val="24"/>
              </w:rPr>
              <w:t>Observaciones</w:t>
            </w:r>
          </w:p>
        </w:tc>
      </w:tr>
      <w:tr w:rsidR="00F3222E" w:rsidTr="0022075E">
        <w:tc>
          <w:tcPr>
            <w:tcW w:w="1435"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Palma de Mallorca</w:t>
            </w:r>
          </w:p>
        </w:tc>
        <w:tc>
          <w:tcPr>
            <w:tcW w:w="1492"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GTR_DEF</w:t>
            </w:r>
          </w:p>
        </w:tc>
        <w:tc>
          <w:tcPr>
            <w:tcW w:w="1305"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GSA05</w:t>
            </w:r>
          </w:p>
        </w:tc>
        <w:tc>
          <w:tcPr>
            <w:tcW w:w="1945"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24</w:t>
            </w:r>
          </w:p>
        </w:tc>
        <w:tc>
          <w:tcPr>
            <w:tcW w:w="1985"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2</w:t>
            </w:r>
          </w:p>
        </w:tc>
        <w:tc>
          <w:tcPr>
            <w:tcW w:w="2694"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2/mes salmonete roca (MUR) en temporada, sino cigala (NEP)</w:t>
            </w:r>
          </w:p>
        </w:tc>
      </w:tr>
      <w:tr w:rsidR="00F3222E" w:rsidTr="0022075E">
        <w:tc>
          <w:tcPr>
            <w:tcW w:w="1435" w:type="dxa"/>
            <w:shd w:val="clear" w:color="auto" w:fill="B8CCE4" w:themeFill="accent1" w:themeFillTint="66"/>
          </w:tcPr>
          <w:p w:rsidR="00F3222E" w:rsidRPr="00AC5B53" w:rsidRDefault="00F3222E" w:rsidP="00F3222E">
            <w:pPr>
              <w:autoSpaceDE w:val="0"/>
              <w:autoSpaceDN w:val="0"/>
              <w:adjustRightInd w:val="0"/>
              <w:jc w:val="center"/>
              <w:rPr>
                <w:rFonts w:ascii="Times New Roman" w:hAnsi="Times New Roman" w:cs="Times New Roman"/>
                <w:sz w:val="24"/>
                <w:szCs w:val="24"/>
              </w:rPr>
            </w:pPr>
            <w:r w:rsidRPr="00AC5B53">
              <w:rPr>
                <w:rFonts w:ascii="Times New Roman" w:hAnsi="Times New Roman" w:cs="Times New Roman"/>
                <w:sz w:val="24"/>
                <w:szCs w:val="24"/>
              </w:rPr>
              <w:t>Puertos de Cataluña*</w:t>
            </w:r>
          </w:p>
        </w:tc>
        <w:tc>
          <w:tcPr>
            <w:tcW w:w="1492"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LLS_DEF</w:t>
            </w:r>
          </w:p>
        </w:tc>
        <w:tc>
          <w:tcPr>
            <w:tcW w:w="1305"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GSA06</w:t>
            </w:r>
          </w:p>
        </w:tc>
        <w:tc>
          <w:tcPr>
            <w:tcW w:w="1945"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6</w:t>
            </w:r>
          </w:p>
        </w:tc>
        <w:tc>
          <w:tcPr>
            <w:tcW w:w="1985"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1 cada 2 meses</w:t>
            </w:r>
          </w:p>
        </w:tc>
        <w:tc>
          <w:tcPr>
            <w:tcW w:w="2694"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Bimensual</w:t>
            </w:r>
          </w:p>
          <w:p w:rsidR="00F3222E"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 xml:space="preserve">Merluza (HKE) tallas y </w:t>
            </w:r>
            <w:r>
              <w:rPr>
                <w:rFonts w:ascii="Times New Roman" w:hAnsi="Times New Roman" w:cs="Times New Roman"/>
                <w:color w:val="000000" w:themeColor="text1"/>
                <w:sz w:val="24"/>
                <w:szCs w:val="24"/>
              </w:rPr>
              <w:t>biológico</w:t>
            </w:r>
          </w:p>
          <w:p w:rsidR="00F3222E"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Pr="00AE24F4" w:rsidRDefault="00F3222E" w:rsidP="00F3222E">
            <w:pPr>
              <w:autoSpaceDE w:val="0"/>
              <w:autoSpaceDN w:val="0"/>
              <w:adjustRightInd w:val="0"/>
              <w:jc w:val="both"/>
              <w:rPr>
                <w:rFonts w:ascii="Times New Roman" w:hAnsi="Times New Roman" w:cs="Times New Roman"/>
                <w:color w:val="000000" w:themeColor="text1"/>
                <w:sz w:val="24"/>
                <w:szCs w:val="24"/>
              </w:rPr>
            </w:pPr>
            <w:r w:rsidRPr="00A06DCB">
              <w:rPr>
                <w:rFonts w:ascii="Times New Roman" w:hAnsi="Times New Roman" w:cs="Times New Roman"/>
                <w:sz w:val="24"/>
                <w:szCs w:val="24"/>
              </w:rPr>
              <w:t>*</w:t>
            </w:r>
            <w:r w:rsidRPr="00386C59">
              <w:rPr>
                <w:rFonts w:ascii="Times New Roman" w:hAnsi="Times New Roman" w:cs="Times New Roman"/>
                <w:sz w:val="20"/>
                <w:szCs w:val="20"/>
              </w:rPr>
              <w:t xml:space="preserve">Debido a las dificultades para </w:t>
            </w:r>
            <w:r>
              <w:rPr>
                <w:rFonts w:ascii="Times New Roman" w:hAnsi="Times New Roman" w:cs="Times New Roman"/>
                <w:sz w:val="20"/>
                <w:szCs w:val="20"/>
              </w:rPr>
              <w:t>hacer este muestreo</w:t>
            </w:r>
            <w:r w:rsidRPr="00386C59">
              <w:rPr>
                <w:rFonts w:ascii="Times New Roman" w:hAnsi="Times New Roman" w:cs="Times New Roman"/>
                <w:sz w:val="20"/>
                <w:szCs w:val="20"/>
              </w:rPr>
              <w:t>, se</w:t>
            </w:r>
            <w:r>
              <w:rPr>
                <w:rFonts w:ascii="Times New Roman" w:hAnsi="Times New Roman" w:cs="Times New Roman"/>
                <w:sz w:val="20"/>
                <w:szCs w:val="20"/>
              </w:rPr>
              <w:t xml:space="preserve"> podrá realizar en diferentes</w:t>
            </w:r>
            <w:r w:rsidRPr="00386C59">
              <w:rPr>
                <w:rFonts w:ascii="Times New Roman" w:hAnsi="Times New Roman" w:cs="Times New Roman"/>
                <w:sz w:val="20"/>
                <w:szCs w:val="20"/>
              </w:rPr>
              <w:t xml:space="preserve"> puerto</w:t>
            </w:r>
            <w:r>
              <w:rPr>
                <w:rFonts w:ascii="Times New Roman" w:hAnsi="Times New Roman" w:cs="Times New Roman"/>
                <w:sz w:val="20"/>
                <w:szCs w:val="20"/>
              </w:rPr>
              <w:t>s</w:t>
            </w:r>
            <w:r w:rsidRPr="00386C59">
              <w:rPr>
                <w:rFonts w:ascii="Times New Roman" w:hAnsi="Times New Roman" w:cs="Times New Roman"/>
                <w:sz w:val="20"/>
                <w:szCs w:val="20"/>
              </w:rPr>
              <w:t xml:space="preserve"> de la GSA 6 norte (p.ej. Ametlla de Mar, Blanes o Vilanova)</w:t>
            </w:r>
            <w:r>
              <w:rPr>
                <w:rFonts w:ascii="Times New Roman" w:hAnsi="Times New Roman" w:cs="Times New Roman"/>
                <w:sz w:val="20"/>
                <w:szCs w:val="20"/>
              </w:rPr>
              <w:t>.</w:t>
            </w:r>
          </w:p>
        </w:tc>
      </w:tr>
      <w:tr w:rsidR="00F3222E" w:rsidTr="0022075E">
        <w:tc>
          <w:tcPr>
            <w:tcW w:w="1435" w:type="dxa"/>
            <w:shd w:val="clear" w:color="auto" w:fill="B8CCE4" w:themeFill="accent1" w:themeFillTint="66"/>
          </w:tcPr>
          <w:p w:rsidR="00F3222E" w:rsidRPr="00AC5B53" w:rsidRDefault="00F3222E" w:rsidP="00F3222E">
            <w:pPr>
              <w:autoSpaceDE w:val="0"/>
              <w:autoSpaceDN w:val="0"/>
              <w:adjustRightInd w:val="0"/>
              <w:jc w:val="center"/>
              <w:rPr>
                <w:rFonts w:ascii="Times New Roman" w:hAnsi="Times New Roman" w:cs="Times New Roman"/>
                <w:sz w:val="24"/>
                <w:szCs w:val="24"/>
              </w:rPr>
            </w:pPr>
            <w:r w:rsidRPr="00AC5B53">
              <w:rPr>
                <w:rFonts w:ascii="Times New Roman" w:hAnsi="Times New Roman" w:cs="Times New Roman"/>
                <w:sz w:val="24"/>
                <w:szCs w:val="24"/>
              </w:rPr>
              <w:t>Puertos de Cataluña Norte **</w:t>
            </w:r>
          </w:p>
        </w:tc>
        <w:tc>
          <w:tcPr>
            <w:tcW w:w="1492"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OTB_DEF</w:t>
            </w:r>
          </w:p>
        </w:tc>
        <w:tc>
          <w:tcPr>
            <w:tcW w:w="1305"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GSA06</w:t>
            </w:r>
          </w:p>
        </w:tc>
        <w:tc>
          <w:tcPr>
            <w:tcW w:w="1945"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12</w:t>
            </w:r>
          </w:p>
        </w:tc>
        <w:tc>
          <w:tcPr>
            <w:tcW w:w="1985"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1</w:t>
            </w: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tc>
        <w:tc>
          <w:tcPr>
            <w:tcW w:w="2694"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Rape negro (ANK)</w:t>
            </w:r>
          </w:p>
          <w:p w:rsidR="00F3222E"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Pr="00AE24F4" w:rsidRDefault="00F3222E" w:rsidP="00F3222E">
            <w:pPr>
              <w:autoSpaceDE w:val="0"/>
              <w:autoSpaceDN w:val="0"/>
              <w:adjustRightInd w:val="0"/>
              <w:jc w:val="both"/>
              <w:rPr>
                <w:rFonts w:ascii="Times New Roman" w:hAnsi="Times New Roman" w:cs="Times New Roman"/>
                <w:color w:val="000000" w:themeColor="text1"/>
                <w:sz w:val="24"/>
                <w:szCs w:val="24"/>
              </w:rPr>
            </w:pPr>
            <w:r>
              <w:rPr>
                <w:rFonts w:ascii="Times New Roman" w:hAnsi="Times New Roman" w:cs="Times New Roman"/>
                <w:sz w:val="20"/>
                <w:szCs w:val="20"/>
              </w:rPr>
              <w:t>**</w:t>
            </w:r>
            <w:r w:rsidRPr="00386C59">
              <w:rPr>
                <w:rFonts w:ascii="Times New Roman" w:hAnsi="Times New Roman" w:cs="Times New Roman"/>
                <w:sz w:val="20"/>
                <w:szCs w:val="20"/>
              </w:rPr>
              <w:t>Se realizará en algún puerto de la zona de Cataluña Norte comprend</w:t>
            </w:r>
            <w:r>
              <w:rPr>
                <w:rFonts w:ascii="Times New Roman" w:hAnsi="Times New Roman" w:cs="Times New Roman"/>
                <w:sz w:val="20"/>
                <w:szCs w:val="20"/>
              </w:rPr>
              <w:t>ida en la GSA6 (Blanes, Palamós o</w:t>
            </w:r>
            <w:r w:rsidRPr="00386C59">
              <w:rPr>
                <w:rFonts w:ascii="Times New Roman" w:hAnsi="Times New Roman" w:cs="Times New Roman"/>
                <w:sz w:val="20"/>
                <w:szCs w:val="20"/>
              </w:rPr>
              <w:t xml:space="preserve"> Roses)</w:t>
            </w:r>
          </w:p>
        </w:tc>
      </w:tr>
      <w:tr w:rsidR="00F3222E" w:rsidTr="0022075E">
        <w:tc>
          <w:tcPr>
            <w:tcW w:w="1435" w:type="dxa"/>
            <w:vMerge w:val="restart"/>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Tarragona</w:t>
            </w:r>
          </w:p>
        </w:tc>
        <w:tc>
          <w:tcPr>
            <w:tcW w:w="1492"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OTB_DEF</w:t>
            </w:r>
          </w:p>
        </w:tc>
        <w:tc>
          <w:tcPr>
            <w:tcW w:w="1305" w:type="dxa"/>
            <w:vMerge w:val="restart"/>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GSA06</w:t>
            </w:r>
          </w:p>
        </w:tc>
        <w:tc>
          <w:tcPr>
            <w:tcW w:w="1945"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60</w:t>
            </w:r>
          </w:p>
        </w:tc>
        <w:tc>
          <w:tcPr>
            <w:tcW w:w="1985"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5</w:t>
            </w:r>
          </w:p>
        </w:tc>
        <w:tc>
          <w:tcPr>
            <w:tcW w:w="2694"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2/mes merluza (HKE) tallas y biológico</w:t>
            </w: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1/mes rape negro (ANK)</w:t>
            </w: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2/mes salmonete de fango (MUT)</w:t>
            </w:r>
          </w:p>
        </w:tc>
      </w:tr>
      <w:tr w:rsidR="00F3222E" w:rsidRPr="00566E29" w:rsidTr="0022075E">
        <w:tc>
          <w:tcPr>
            <w:tcW w:w="1435" w:type="dxa"/>
            <w:vMerge/>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tc>
        <w:tc>
          <w:tcPr>
            <w:tcW w:w="1492"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PS_SPF</w:t>
            </w:r>
          </w:p>
        </w:tc>
        <w:tc>
          <w:tcPr>
            <w:tcW w:w="1305" w:type="dxa"/>
            <w:vMerge/>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tc>
        <w:tc>
          <w:tcPr>
            <w:tcW w:w="1945"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48</w:t>
            </w:r>
          </w:p>
        </w:tc>
        <w:tc>
          <w:tcPr>
            <w:tcW w:w="1985"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4</w:t>
            </w:r>
          </w:p>
        </w:tc>
        <w:tc>
          <w:tcPr>
            <w:tcW w:w="2694"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2/mes sardina (PIL) tallas y biologico</w:t>
            </w: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2/mes boquerón (ANE) tallas y biologico</w:t>
            </w:r>
          </w:p>
        </w:tc>
      </w:tr>
      <w:tr w:rsidR="00F3222E" w:rsidRPr="00566E29" w:rsidTr="0022075E">
        <w:tc>
          <w:tcPr>
            <w:tcW w:w="1435"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Llansá/ Port de la Selva</w:t>
            </w:r>
          </w:p>
        </w:tc>
        <w:tc>
          <w:tcPr>
            <w:tcW w:w="1492"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LLS_DEF</w:t>
            </w:r>
          </w:p>
        </w:tc>
        <w:tc>
          <w:tcPr>
            <w:tcW w:w="1305" w:type="dxa"/>
            <w:shd w:val="clear" w:color="auto" w:fill="B8CCE4" w:themeFill="accent1" w:themeFillTint="66"/>
          </w:tcPr>
          <w:p w:rsidR="00F3222E" w:rsidRPr="00AC5B53" w:rsidRDefault="00F3222E" w:rsidP="00F3222E">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GSA7***</w:t>
            </w:r>
          </w:p>
        </w:tc>
        <w:tc>
          <w:tcPr>
            <w:tcW w:w="1945"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48</w:t>
            </w:r>
          </w:p>
        </w:tc>
        <w:tc>
          <w:tcPr>
            <w:tcW w:w="1985" w:type="dxa"/>
            <w:shd w:val="clear" w:color="auto" w:fill="B8CCE4" w:themeFill="accent1" w:themeFillTint="66"/>
          </w:tcPr>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4</w:t>
            </w:r>
          </w:p>
        </w:tc>
        <w:tc>
          <w:tcPr>
            <w:tcW w:w="2694" w:type="dxa"/>
            <w:shd w:val="clear" w:color="auto" w:fill="B8CCE4" w:themeFill="accent1" w:themeFillTint="66"/>
          </w:tcPr>
          <w:p w:rsidR="00F3222E" w:rsidRDefault="00F3222E" w:rsidP="00F3222E">
            <w:pPr>
              <w:autoSpaceDE w:val="0"/>
              <w:autoSpaceDN w:val="0"/>
              <w:adjustRightInd w:val="0"/>
              <w:jc w:val="center"/>
              <w:rPr>
                <w:rFonts w:ascii="Times New Roman" w:hAnsi="Times New Roman" w:cs="Times New Roman"/>
                <w:color w:val="000000" w:themeColor="text1"/>
                <w:sz w:val="24"/>
                <w:szCs w:val="24"/>
              </w:rPr>
            </w:pPr>
            <w:r w:rsidRPr="00AE24F4">
              <w:rPr>
                <w:rFonts w:ascii="Times New Roman" w:hAnsi="Times New Roman" w:cs="Times New Roman"/>
                <w:color w:val="000000" w:themeColor="text1"/>
                <w:sz w:val="24"/>
                <w:szCs w:val="24"/>
              </w:rPr>
              <w:t>Merluza (HKE)</w:t>
            </w:r>
          </w:p>
          <w:p w:rsidR="00F3222E" w:rsidRDefault="00F3222E" w:rsidP="00F3222E">
            <w:pPr>
              <w:autoSpaceDE w:val="0"/>
              <w:autoSpaceDN w:val="0"/>
              <w:adjustRightInd w:val="0"/>
              <w:jc w:val="both"/>
              <w:rPr>
                <w:rFonts w:ascii="Times New Roman" w:hAnsi="Times New Roman" w:cs="Times New Roman"/>
                <w:color w:val="000000" w:themeColor="text1"/>
                <w:sz w:val="20"/>
                <w:szCs w:val="20"/>
              </w:rPr>
            </w:pPr>
          </w:p>
          <w:p w:rsidR="00F3222E" w:rsidRDefault="00F3222E" w:rsidP="00F3222E">
            <w:pPr>
              <w:autoSpaceDE w:val="0"/>
              <w:autoSpaceDN w:val="0"/>
              <w:adjustRightInd w:val="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w:t>
            </w:r>
            <w:r w:rsidRPr="00B01499">
              <w:rPr>
                <w:rFonts w:ascii="Times New Roman" w:hAnsi="Times New Roman" w:cs="Times New Roman"/>
                <w:color w:val="000000" w:themeColor="text1"/>
                <w:sz w:val="20"/>
                <w:szCs w:val="20"/>
              </w:rPr>
              <w:t>Se incluye GSA7 porque parte de la flota de Cataluña pesca en ese dominio.</w:t>
            </w:r>
          </w:p>
          <w:p w:rsidR="00F3222E" w:rsidRPr="00AE24F4" w:rsidRDefault="00F3222E" w:rsidP="00F3222E">
            <w:pPr>
              <w:autoSpaceDE w:val="0"/>
              <w:autoSpaceDN w:val="0"/>
              <w:adjustRightInd w:val="0"/>
              <w:jc w:val="center"/>
              <w:rPr>
                <w:rFonts w:ascii="Times New Roman" w:hAnsi="Times New Roman" w:cs="Times New Roman"/>
                <w:color w:val="000000" w:themeColor="text1"/>
                <w:sz w:val="24"/>
                <w:szCs w:val="24"/>
              </w:rPr>
            </w:pPr>
          </w:p>
        </w:tc>
      </w:tr>
    </w:tbl>
    <w:p w:rsidR="002726B5" w:rsidRDefault="002726B5" w:rsidP="00AE24F4">
      <w:pPr>
        <w:autoSpaceDE w:val="0"/>
        <w:autoSpaceDN w:val="0"/>
        <w:adjustRightInd w:val="0"/>
        <w:spacing w:after="0"/>
        <w:jc w:val="both"/>
        <w:rPr>
          <w:rFonts w:ascii="Times New Roman" w:hAnsi="Times New Roman" w:cs="Times New Roman"/>
          <w:sz w:val="20"/>
          <w:szCs w:val="20"/>
        </w:rPr>
      </w:pPr>
    </w:p>
    <w:p w:rsidR="006A0805" w:rsidRPr="006A0805" w:rsidRDefault="006A0805" w:rsidP="005B09F2">
      <w:pPr>
        <w:rPr>
          <w:rFonts w:ascii="Times New Roman" w:hAnsi="Times New Roman" w:cs="Times New Roman"/>
          <w:i/>
          <w:color w:val="000000"/>
          <w:sz w:val="24"/>
          <w:szCs w:val="24"/>
          <w:u w:val="single"/>
        </w:rPr>
      </w:pPr>
      <w:r w:rsidRPr="006A0805">
        <w:rPr>
          <w:rFonts w:ascii="Times New Roman" w:hAnsi="Times New Roman" w:cs="Times New Roman"/>
          <w:i/>
          <w:color w:val="000000"/>
          <w:sz w:val="24"/>
          <w:szCs w:val="24"/>
          <w:u w:val="single"/>
        </w:rPr>
        <w:t>Especificaciones de los diferentes muestreos MT3</w:t>
      </w:r>
      <w:r w:rsidR="009244ED">
        <w:rPr>
          <w:rFonts w:ascii="Times New Roman" w:hAnsi="Times New Roman" w:cs="Times New Roman"/>
          <w:i/>
          <w:color w:val="000000"/>
          <w:sz w:val="24"/>
          <w:szCs w:val="24"/>
          <w:u w:val="single"/>
        </w:rPr>
        <w:t xml:space="preserve"> en función del métier y/o especie objetivo</w:t>
      </w:r>
      <w:r w:rsidRPr="006A0805">
        <w:rPr>
          <w:rFonts w:ascii="Times New Roman" w:hAnsi="Times New Roman" w:cs="Times New Roman"/>
          <w:i/>
          <w:color w:val="000000"/>
          <w:sz w:val="24"/>
          <w:szCs w:val="24"/>
          <w:u w:val="single"/>
        </w:rPr>
        <w:t>:</w:t>
      </w:r>
    </w:p>
    <w:p w:rsidR="005B09F2" w:rsidRPr="006A0805" w:rsidRDefault="00FA22BB" w:rsidP="006A0805">
      <w:pPr>
        <w:pStyle w:val="Prrafodelista"/>
        <w:ind w:left="0"/>
        <w:rPr>
          <w:rFonts w:ascii="Times New Roman" w:hAnsi="Times New Roman" w:cs="Times New Roman"/>
          <w:color w:val="000000"/>
          <w:sz w:val="24"/>
          <w:szCs w:val="24"/>
          <w:u w:val="single"/>
        </w:rPr>
      </w:pPr>
      <w:r>
        <w:rPr>
          <w:rFonts w:ascii="Times New Roman" w:hAnsi="Times New Roman" w:cs="Times New Roman"/>
          <w:color w:val="000000"/>
          <w:sz w:val="24"/>
          <w:szCs w:val="24"/>
          <w:u w:val="single"/>
        </w:rPr>
        <w:t>1.</w:t>
      </w:r>
      <w:r w:rsidR="006A0805">
        <w:rPr>
          <w:rFonts w:ascii="Times New Roman" w:hAnsi="Times New Roman" w:cs="Times New Roman"/>
          <w:color w:val="000000"/>
          <w:sz w:val="24"/>
          <w:szCs w:val="24"/>
          <w:u w:val="single"/>
        </w:rPr>
        <w:t xml:space="preserve"> </w:t>
      </w:r>
      <w:r w:rsidR="005B09F2" w:rsidRPr="006A0805">
        <w:rPr>
          <w:rFonts w:ascii="Times New Roman" w:hAnsi="Times New Roman" w:cs="Times New Roman"/>
          <w:color w:val="000000"/>
          <w:sz w:val="24"/>
          <w:szCs w:val="24"/>
          <w:u w:val="single"/>
        </w:rPr>
        <w:t>Muestreo de cerco (SP_SPF): Sardina y boquerón</w:t>
      </w:r>
    </w:p>
    <w:p w:rsidR="005B09F2" w:rsidRPr="00637485" w:rsidRDefault="005B09F2" w:rsidP="005B09F2">
      <w:pPr>
        <w:jc w:val="both"/>
        <w:rPr>
          <w:rFonts w:ascii="Times New Roman" w:hAnsi="Times New Roman" w:cs="Times New Roman"/>
          <w:color w:val="000000"/>
          <w:sz w:val="24"/>
          <w:szCs w:val="24"/>
          <w:u w:val="single"/>
        </w:rPr>
      </w:pPr>
      <w:r w:rsidRPr="009244ED">
        <w:rPr>
          <w:rFonts w:ascii="Times New Roman" w:hAnsi="Times New Roman" w:cs="Times New Roman"/>
          <w:sz w:val="24"/>
          <w:szCs w:val="24"/>
        </w:rPr>
        <w:t>Suele ser suficiente (aunque depende del volumen de la captura)</w:t>
      </w:r>
      <w:r w:rsidR="006A0805" w:rsidRPr="009244ED">
        <w:rPr>
          <w:rFonts w:ascii="Times New Roman" w:hAnsi="Times New Roman" w:cs="Times New Roman"/>
          <w:sz w:val="24"/>
          <w:szCs w:val="24"/>
        </w:rPr>
        <w:t>,</w:t>
      </w:r>
      <w:r w:rsidR="006A0805" w:rsidRPr="009244ED">
        <w:rPr>
          <w:rFonts w:ascii="Times New Roman" w:hAnsi="Times New Roman" w:cs="Times New Roman"/>
          <w:sz w:val="20"/>
          <w:szCs w:val="20"/>
        </w:rPr>
        <w:t xml:space="preserve"> </w:t>
      </w:r>
      <w:r w:rsidR="006A0805" w:rsidRPr="009244ED">
        <w:rPr>
          <w:rFonts w:ascii="Times New Roman" w:hAnsi="Times New Roman" w:cs="Times New Roman"/>
          <w:sz w:val="24"/>
          <w:szCs w:val="24"/>
        </w:rPr>
        <w:t>dada la reducida variabilidad del rango de tallas de las especies,</w:t>
      </w:r>
      <w:r w:rsidRPr="009244ED">
        <w:rPr>
          <w:rFonts w:ascii="Times New Roman" w:hAnsi="Times New Roman" w:cs="Times New Roman"/>
          <w:sz w:val="24"/>
          <w:szCs w:val="24"/>
        </w:rPr>
        <w:t xml:space="preserve"> muestrear una sola captura de una embarcación</w:t>
      </w:r>
      <w:r w:rsidRPr="003C1B6A">
        <w:rPr>
          <w:rFonts w:ascii="Times New Roman" w:hAnsi="Times New Roman" w:cs="Times New Roman"/>
          <w:sz w:val="24"/>
          <w:szCs w:val="24"/>
        </w:rPr>
        <w:t xml:space="preserve">. De la captura elegida para muestrear, se deberá seleccionar de manera aleatoria una submuestra de 100-200 individuos (aproximadamente 3 kg) para realizar las biometrías. Para la selección de la submuestra, se deberá mezclar de manera </w:t>
      </w:r>
      <w:r w:rsidRPr="003C1B6A">
        <w:rPr>
          <w:rFonts w:ascii="Times New Roman" w:hAnsi="Times New Roman" w:cs="Times New Roman"/>
          <w:sz w:val="24"/>
          <w:szCs w:val="24"/>
        </w:rPr>
        <w:lastRenderedPageBreak/>
        <w:t xml:space="preserve">homogénea la muestra </w:t>
      </w:r>
      <w:r w:rsidRPr="0086189D">
        <w:rPr>
          <w:rFonts w:ascii="Times New Roman" w:hAnsi="Times New Roman" w:cs="Times New Roman"/>
          <w:sz w:val="24"/>
          <w:szCs w:val="24"/>
        </w:rPr>
        <w:t>general y separar de manera aleatoria en una bandeja aparte la cantidad necesaria para la submuestra. Las tallas se deberán tomar ½ cm inferior.</w:t>
      </w:r>
    </w:p>
    <w:p w:rsidR="005B09F2" w:rsidRDefault="00FA22BB" w:rsidP="005B09F2">
      <w:pPr>
        <w:rPr>
          <w:rFonts w:ascii="Times New Roman" w:hAnsi="Times New Roman" w:cs="Times New Roman"/>
          <w:color w:val="000000"/>
          <w:sz w:val="24"/>
          <w:szCs w:val="24"/>
          <w:u w:val="single"/>
        </w:rPr>
      </w:pPr>
      <w:r>
        <w:rPr>
          <w:rFonts w:ascii="Times New Roman" w:hAnsi="Times New Roman" w:cs="Times New Roman"/>
          <w:color w:val="000000"/>
          <w:sz w:val="24"/>
          <w:szCs w:val="24"/>
          <w:u w:val="single"/>
        </w:rPr>
        <w:t>2.</w:t>
      </w:r>
      <w:r w:rsidR="006A0805">
        <w:rPr>
          <w:rFonts w:ascii="Times New Roman" w:hAnsi="Times New Roman" w:cs="Times New Roman"/>
          <w:color w:val="000000"/>
          <w:sz w:val="24"/>
          <w:szCs w:val="24"/>
          <w:u w:val="single"/>
        </w:rPr>
        <w:t xml:space="preserve"> </w:t>
      </w:r>
      <w:r w:rsidR="005B09F2">
        <w:rPr>
          <w:rFonts w:ascii="Times New Roman" w:hAnsi="Times New Roman" w:cs="Times New Roman"/>
          <w:color w:val="000000"/>
          <w:sz w:val="24"/>
          <w:szCs w:val="24"/>
          <w:u w:val="single"/>
        </w:rPr>
        <w:t xml:space="preserve">Muestreo de </w:t>
      </w:r>
      <w:r w:rsidR="003C1B6A">
        <w:rPr>
          <w:rFonts w:ascii="Times New Roman" w:hAnsi="Times New Roman" w:cs="Times New Roman"/>
          <w:color w:val="000000"/>
          <w:sz w:val="24"/>
          <w:szCs w:val="24"/>
          <w:u w:val="single"/>
        </w:rPr>
        <w:t>especies</w:t>
      </w:r>
      <w:r w:rsidR="005B09F2">
        <w:rPr>
          <w:rFonts w:ascii="Times New Roman" w:hAnsi="Times New Roman" w:cs="Times New Roman"/>
          <w:color w:val="000000"/>
          <w:sz w:val="24"/>
          <w:szCs w:val="24"/>
          <w:u w:val="single"/>
        </w:rPr>
        <w:t xml:space="preserve"> demersal</w:t>
      </w:r>
      <w:r w:rsidR="0086189D">
        <w:rPr>
          <w:rFonts w:ascii="Times New Roman" w:hAnsi="Times New Roman" w:cs="Times New Roman"/>
          <w:color w:val="000000"/>
          <w:sz w:val="24"/>
          <w:szCs w:val="24"/>
          <w:u w:val="single"/>
        </w:rPr>
        <w:t>es</w:t>
      </w:r>
      <w:r w:rsidR="005B09F2">
        <w:rPr>
          <w:rFonts w:ascii="Times New Roman" w:hAnsi="Times New Roman" w:cs="Times New Roman"/>
          <w:color w:val="000000"/>
          <w:sz w:val="24"/>
          <w:szCs w:val="24"/>
          <w:u w:val="single"/>
        </w:rPr>
        <w:t xml:space="preserve"> (OTB_DEF</w:t>
      </w:r>
      <w:r w:rsidR="003C1B6A">
        <w:rPr>
          <w:rFonts w:ascii="Times New Roman" w:hAnsi="Times New Roman" w:cs="Times New Roman"/>
          <w:color w:val="000000"/>
          <w:sz w:val="24"/>
          <w:szCs w:val="24"/>
          <w:u w:val="single"/>
        </w:rPr>
        <w:t>, GTR_DEF, LLS_DEF</w:t>
      </w:r>
      <w:r w:rsidR="00B1440A">
        <w:rPr>
          <w:rFonts w:ascii="Times New Roman" w:hAnsi="Times New Roman" w:cs="Times New Roman"/>
          <w:color w:val="000000"/>
          <w:sz w:val="24"/>
          <w:szCs w:val="24"/>
          <w:u w:val="single"/>
        </w:rPr>
        <w:t>): Merluza, rape</w:t>
      </w:r>
      <w:r w:rsidR="003C1B6A">
        <w:rPr>
          <w:rFonts w:ascii="Times New Roman" w:hAnsi="Times New Roman" w:cs="Times New Roman"/>
          <w:color w:val="000000"/>
          <w:sz w:val="24"/>
          <w:szCs w:val="24"/>
          <w:u w:val="single"/>
        </w:rPr>
        <w:t>,</w:t>
      </w:r>
      <w:r w:rsidR="005B09F2">
        <w:rPr>
          <w:rFonts w:ascii="Times New Roman" w:hAnsi="Times New Roman" w:cs="Times New Roman"/>
          <w:color w:val="000000"/>
          <w:sz w:val="24"/>
          <w:szCs w:val="24"/>
          <w:u w:val="single"/>
        </w:rPr>
        <w:t xml:space="preserve"> salmonete</w:t>
      </w:r>
      <w:r w:rsidR="003C1B6A">
        <w:rPr>
          <w:rFonts w:ascii="Times New Roman" w:hAnsi="Times New Roman" w:cs="Times New Roman"/>
          <w:color w:val="000000"/>
          <w:sz w:val="24"/>
          <w:szCs w:val="24"/>
          <w:u w:val="single"/>
        </w:rPr>
        <w:t>s y cigala</w:t>
      </w:r>
      <w:r w:rsidR="005B09F2">
        <w:rPr>
          <w:rFonts w:ascii="Times New Roman" w:hAnsi="Times New Roman" w:cs="Times New Roman"/>
          <w:color w:val="000000"/>
          <w:sz w:val="24"/>
          <w:szCs w:val="24"/>
          <w:u w:val="single"/>
        </w:rPr>
        <w:t xml:space="preserve"> </w:t>
      </w:r>
    </w:p>
    <w:p w:rsidR="00FA22BB" w:rsidRPr="00FA22BB" w:rsidRDefault="00FA22BB" w:rsidP="00FA22BB">
      <w:pPr>
        <w:spacing w:after="100" w:afterAutospacing="1"/>
        <w:jc w:val="both"/>
        <w:rPr>
          <w:rFonts w:ascii="Times New Roman" w:hAnsi="Times New Roman" w:cs="Times New Roman"/>
          <w:color w:val="FF0000"/>
          <w:sz w:val="24"/>
          <w:szCs w:val="24"/>
        </w:rPr>
      </w:pPr>
      <w:r w:rsidRPr="00FA22BB">
        <w:rPr>
          <w:rFonts w:ascii="Times New Roman" w:hAnsi="Times New Roman" w:cs="Times New Roman"/>
          <w:i/>
          <w:sz w:val="24"/>
          <w:szCs w:val="24"/>
          <w:u w:val="single"/>
        </w:rPr>
        <w:t>Merluza</w:t>
      </w:r>
      <w:r>
        <w:rPr>
          <w:rFonts w:ascii="Times New Roman" w:hAnsi="Times New Roman" w:cs="Times New Roman"/>
          <w:sz w:val="24"/>
          <w:szCs w:val="24"/>
        </w:rPr>
        <w:t>: Se deberán muestrear</w:t>
      </w:r>
      <w:r w:rsidRPr="00C763CA">
        <w:rPr>
          <w:rFonts w:ascii="Times New Roman" w:hAnsi="Times New Roman" w:cs="Times New Roman"/>
          <w:sz w:val="24"/>
          <w:szCs w:val="24"/>
        </w:rPr>
        <w:t xml:space="preserve"> todas las categorías comercia</w:t>
      </w:r>
      <w:r>
        <w:rPr>
          <w:rFonts w:ascii="Times New Roman" w:hAnsi="Times New Roman" w:cs="Times New Roman"/>
          <w:sz w:val="24"/>
          <w:szCs w:val="24"/>
        </w:rPr>
        <w:t>les (en este caso, normalmente 2</w:t>
      </w:r>
      <w:r w:rsidR="00B1440A">
        <w:rPr>
          <w:rFonts w:ascii="Times New Roman" w:hAnsi="Times New Roman" w:cs="Times New Roman"/>
          <w:sz w:val="24"/>
          <w:szCs w:val="24"/>
        </w:rPr>
        <w:t xml:space="preserve"> o 3</w:t>
      </w:r>
      <w:r w:rsidRPr="00C763CA">
        <w:rPr>
          <w:rFonts w:ascii="Times New Roman" w:hAnsi="Times New Roman" w:cs="Times New Roman"/>
          <w:sz w:val="24"/>
          <w:szCs w:val="24"/>
        </w:rPr>
        <w:t xml:space="preserve"> categorías: grande</w:t>
      </w:r>
      <w:r w:rsidR="00B1440A">
        <w:rPr>
          <w:rFonts w:ascii="Times New Roman" w:hAnsi="Times New Roman" w:cs="Times New Roman"/>
          <w:sz w:val="24"/>
          <w:szCs w:val="24"/>
        </w:rPr>
        <w:t xml:space="preserve">, </w:t>
      </w:r>
      <w:r>
        <w:rPr>
          <w:rFonts w:ascii="Times New Roman" w:hAnsi="Times New Roman" w:cs="Times New Roman"/>
          <w:sz w:val="24"/>
          <w:szCs w:val="24"/>
        </w:rPr>
        <w:t>mediano</w:t>
      </w:r>
      <w:r w:rsidR="00B1440A">
        <w:rPr>
          <w:rFonts w:ascii="Times New Roman" w:hAnsi="Times New Roman" w:cs="Times New Roman"/>
          <w:sz w:val="24"/>
          <w:szCs w:val="24"/>
        </w:rPr>
        <w:t xml:space="preserve"> y pequeño</w:t>
      </w:r>
      <w:r w:rsidRPr="00C763CA">
        <w:rPr>
          <w:rFonts w:ascii="Times New Roman" w:hAnsi="Times New Roman" w:cs="Times New Roman"/>
          <w:sz w:val="24"/>
          <w:szCs w:val="24"/>
        </w:rPr>
        <w:t>)</w:t>
      </w:r>
      <w:r>
        <w:rPr>
          <w:rFonts w:ascii="Times New Roman" w:hAnsi="Times New Roman" w:cs="Times New Roman"/>
          <w:sz w:val="24"/>
          <w:szCs w:val="24"/>
        </w:rPr>
        <w:t xml:space="preserve"> </w:t>
      </w:r>
      <w:r w:rsidRPr="003C1B6A">
        <w:rPr>
          <w:rFonts w:ascii="Times New Roman" w:hAnsi="Times New Roman" w:cs="Times New Roman"/>
          <w:sz w:val="24"/>
          <w:szCs w:val="24"/>
        </w:rPr>
        <w:t xml:space="preserve">hasta que se alcancen modas bien </w:t>
      </w:r>
      <w:r w:rsidRPr="0086189D">
        <w:rPr>
          <w:rFonts w:ascii="Times New Roman" w:hAnsi="Times New Roman" w:cs="Times New Roman"/>
          <w:sz w:val="24"/>
          <w:szCs w:val="24"/>
        </w:rPr>
        <w:t>definidas en las tallas para cada categoría. En el caso de muestreos de OTB_DEF, el objetivo será muestrear como mínimo 1 caja para cada categoría comercial. En el caso de muestreos de LLF_DEF, El objetivo será muestrear mínimo 15 individuos de &gt;40 cm de longitud total.</w:t>
      </w:r>
    </w:p>
    <w:p w:rsidR="00FA22BB" w:rsidRPr="00FA22BB" w:rsidRDefault="00FA22BB" w:rsidP="00FA22BB">
      <w:pPr>
        <w:spacing w:after="100" w:afterAutospacing="1"/>
        <w:jc w:val="both"/>
        <w:rPr>
          <w:rFonts w:ascii="Times New Roman" w:hAnsi="Times New Roman" w:cs="Times New Roman"/>
          <w:sz w:val="24"/>
          <w:szCs w:val="24"/>
        </w:rPr>
      </w:pPr>
      <w:r w:rsidRPr="0086189D">
        <w:rPr>
          <w:rFonts w:ascii="Times New Roman" w:hAnsi="Times New Roman" w:cs="Times New Roman"/>
          <w:i/>
          <w:sz w:val="24"/>
          <w:szCs w:val="24"/>
          <w:u w:val="single"/>
        </w:rPr>
        <w:t>Rape</w:t>
      </w:r>
      <w:r w:rsidRPr="0086189D">
        <w:rPr>
          <w:rFonts w:ascii="Times New Roman" w:hAnsi="Times New Roman" w:cs="Times New Roman"/>
          <w:sz w:val="24"/>
          <w:szCs w:val="24"/>
        </w:rPr>
        <w:t>: Se deberán muestrear todas las categorías comerciales (en este caso, no hay distinción por categorías) hasta</w:t>
      </w:r>
      <w:r>
        <w:rPr>
          <w:rFonts w:ascii="Times New Roman" w:hAnsi="Times New Roman" w:cs="Times New Roman"/>
          <w:sz w:val="24"/>
          <w:szCs w:val="24"/>
        </w:rPr>
        <w:t xml:space="preserve"> que se alcance una moda bien definida</w:t>
      </w:r>
      <w:r w:rsidRPr="003C1B6A">
        <w:rPr>
          <w:rFonts w:ascii="Times New Roman" w:hAnsi="Times New Roman" w:cs="Times New Roman"/>
          <w:sz w:val="24"/>
          <w:szCs w:val="24"/>
        </w:rPr>
        <w:t>.</w:t>
      </w:r>
      <w:r>
        <w:rPr>
          <w:rFonts w:ascii="Times New Roman" w:hAnsi="Times New Roman" w:cs="Times New Roman"/>
          <w:sz w:val="24"/>
          <w:szCs w:val="24"/>
        </w:rPr>
        <w:t xml:space="preserve"> </w:t>
      </w:r>
      <w:r w:rsidRPr="003C1B6A">
        <w:rPr>
          <w:rFonts w:ascii="Times New Roman" w:hAnsi="Times New Roman" w:cs="Times New Roman"/>
          <w:sz w:val="24"/>
          <w:szCs w:val="24"/>
        </w:rPr>
        <w:t xml:space="preserve">El objetivo será muestrear </w:t>
      </w:r>
      <w:r>
        <w:rPr>
          <w:rFonts w:ascii="Times New Roman" w:hAnsi="Times New Roman" w:cs="Times New Roman"/>
          <w:sz w:val="24"/>
          <w:szCs w:val="24"/>
        </w:rPr>
        <w:t xml:space="preserve">como </w:t>
      </w:r>
      <w:r w:rsidRPr="003C1B6A">
        <w:rPr>
          <w:rFonts w:ascii="Times New Roman" w:hAnsi="Times New Roman" w:cs="Times New Roman"/>
          <w:sz w:val="24"/>
          <w:szCs w:val="24"/>
        </w:rPr>
        <w:t>mínimo 50-75 individuos en total.</w:t>
      </w:r>
    </w:p>
    <w:p w:rsidR="003C1B6A" w:rsidRPr="0086189D" w:rsidRDefault="005B09F2" w:rsidP="00FA22BB">
      <w:pPr>
        <w:spacing w:after="100" w:afterAutospacing="1"/>
        <w:jc w:val="both"/>
        <w:rPr>
          <w:rFonts w:ascii="Times New Roman" w:hAnsi="Times New Roman" w:cs="Times New Roman"/>
          <w:sz w:val="24"/>
          <w:szCs w:val="24"/>
        </w:rPr>
      </w:pPr>
      <w:r w:rsidRPr="00FA22BB">
        <w:rPr>
          <w:rFonts w:ascii="Times New Roman" w:hAnsi="Times New Roman" w:cs="Times New Roman"/>
          <w:i/>
          <w:color w:val="000000"/>
          <w:sz w:val="24"/>
          <w:szCs w:val="24"/>
          <w:u w:val="single"/>
        </w:rPr>
        <w:t xml:space="preserve">Salmonete </w:t>
      </w:r>
      <w:r w:rsidRPr="00B1440A">
        <w:rPr>
          <w:rFonts w:ascii="Times New Roman" w:hAnsi="Times New Roman" w:cs="Times New Roman"/>
          <w:i/>
          <w:sz w:val="24"/>
          <w:szCs w:val="24"/>
          <w:u w:val="single"/>
        </w:rPr>
        <w:t>de fango</w:t>
      </w:r>
      <w:r w:rsidR="003C1B6A" w:rsidRPr="00FA22BB">
        <w:rPr>
          <w:rFonts w:ascii="Times New Roman" w:hAnsi="Times New Roman" w:cs="Times New Roman"/>
          <w:i/>
          <w:color w:val="000000"/>
          <w:sz w:val="24"/>
          <w:szCs w:val="24"/>
          <w:u w:val="single"/>
        </w:rPr>
        <w:t xml:space="preserve"> y de roca</w:t>
      </w:r>
      <w:r w:rsidRPr="00C763CA">
        <w:rPr>
          <w:rFonts w:ascii="Times New Roman" w:hAnsi="Times New Roman" w:cs="Times New Roman"/>
          <w:i/>
          <w:color w:val="000000"/>
          <w:sz w:val="24"/>
          <w:szCs w:val="24"/>
        </w:rPr>
        <w:t>:</w:t>
      </w:r>
      <w:r w:rsidR="003C1B6A">
        <w:rPr>
          <w:rFonts w:ascii="Times New Roman" w:hAnsi="Times New Roman" w:cs="Times New Roman"/>
          <w:i/>
          <w:color w:val="000000"/>
          <w:sz w:val="24"/>
          <w:szCs w:val="24"/>
        </w:rPr>
        <w:t xml:space="preserve"> </w:t>
      </w:r>
      <w:r w:rsidR="003C1B6A">
        <w:rPr>
          <w:rFonts w:ascii="Times New Roman" w:hAnsi="Times New Roman" w:cs="Times New Roman"/>
          <w:sz w:val="24"/>
          <w:szCs w:val="24"/>
        </w:rPr>
        <w:t>Se deberán muestrear</w:t>
      </w:r>
      <w:r w:rsidRPr="00C763CA">
        <w:rPr>
          <w:rFonts w:ascii="Times New Roman" w:hAnsi="Times New Roman" w:cs="Times New Roman"/>
          <w:sz w:val="24"/>
          <w:szCs w:val="24"/>
        </w:rPr>
        <w:t xml:space="preserve"> todas las categorías comercia</w:t>
      </w:r>
      <w:r>
        <w:rPr>
          <w:rFonts w:ascii="Times New Roman" w:hAnsi="Times New Roman" w:cs="Times New Roman"/>
          <w:sz w:val="24"/>
          <w:szCs w:val="24"/>
        </w:rPr>
        <w:t xml:space="preserve">les </w:t>
      </w:r>
      <w:r w:rsidRPr="0086189D">
        <w:rPr>
          <w:rFonts w:ascii="Times New Roman" w:hAnsi="Times New Roman" w:cs="Times New Roman"/>
          <w:sz w:val="24"/>
          <w:szCs w:val="24"/>
        </w:rPr>
        <w:t xml:space="preserve">(en este caso, normalmente 3 categorías: grande, mediano y pequeño) </w:t>
      </w:r>
      <w:r w:rsidR="003C1B6A" w:rsidRPr="0086189D">
        <w:rPr>
          <w:rFonts w:ascii="Times New Roman" w:hAnsi="Times New Roman" w:cs="Times New Roman"/>
          <w:sz w:val="24"/>
          <w:szCs w:val="24"/>
        </w:rPr>
        <w:t>hasta que se alcancen</w:t>
      </w:r>
      <w:r w:rsidRPr="0086189D">
        <w:rPr>
          <w:rFonts w:ascii="Times New Roman" w:hAnsi="Times New Roman" w:cs="Times New Roman"/>
          <w:sz w:val="24"/>
          <w:szCs w:val="24"/>
        </w:rPr>
        <w:t xml:space="preserve"> modas bien definidas en las tallas para cada categoría. El objetivo será muestrear mínimo 50 individuos de cada categoría comercial, y en caso q no sea posible, muestrear mínimo 80-100 individuos en total.</w:t>
      </w:r>
    </w:p>
    <w:p w:rsidR="007A79EF" w:rsidRPr="00C50565" w:rsidRDefault="003C1B6A" w:rsidP="00FA22BB">
      <w:pPr>
        <w:spacing w:after="100" w:afterAutospacing="1"/>
        <w:jc w:val="both"/>
        <w:rPr>
          <w:rFonts w:ascii="Times New Roman" w:hAnsi="Times New Roman" w:cs="Times New Roman"/>
          <w:sz w:val="24"/>
          <w:szCs w:val="24"/>
        </w:rPr>
      </w:pPr>
      <w:r w:rsidRPr="00FA22BB">
        <w:rPr>
          <w:rFonts w:ascii="Times New Roman" w:hAnsi="Times New Roman" w:cs="Times New Roman"/>
          <w:i/>
          <w:sz w:val="24"/>
          <w:szCs w:val="24"/>
          <w:u w:val="single"/>
        </w:rPr>
        <w:t>Cigala</w:t>
      </w:r>
      <w:r w:rsidRPr="001C46DB">
        <w:rPr>
          <w:rFonts w:ascii="Times New Roman" w:hAnsi="Times New Roman" w:cs="Times New Roman"/>
          <w:sz w:val="24"/>
          <w:szCs w:val="24"/>
        </w:rPr>
        <w:t>: El muestreo se debe realizar de manera separada por sexos y por categoría comercial (en este caso, normalmente 3 categorías: grande, mediana y pequeña).</w:t>
      </w:r>
      <w:r w:rsidR="001C46DB" w:rsidRPr="001C46DB">
        <w:rPr>
          <w:rFonts w:ascii="Times New Roman" w:hAnsi="Times New Roman" w:cs="Times New Roman"/>
          <w:sz w:val="24"/>
          <w:szCs w:val="24"/>
        </w:rPr>
        <w:t xml:space="preserve"> Se deberán muestrear todas las categorías comerciales hasta alcanzar modas bien definidas en las tallas de cada categoría comercial y sexo.</w:t>
      </w:r>
    </w:p>
    <w:p w:rsidR="00FA22BB" w:rsidRDefault="00FA22BB" w:rsidP="00A50867">
      <w:pPr>
        <w:rPr>
          <w:rFonts w:ascii="Times New Roman" w:hAnsi="Times New Roman" w:cs="Times New Roman"/>
          <w:i/>
          <w:color w:val="000000"/>
          <w:sz w:val="24"/>
          <w:szCs w:val="24"/>
          <w:u w:val="single"/>
        </w:rPr>
      </w:pPr>
    </w:p>
    <w:p w:rsidR="00A50867" w:rsidRDefault="00893484" w:rsidP="00A50867">
      <w:pPr>
        <w:rPr>
          <w:rFonts w:ascii="Times New Roman" w:hAnsi="Times New Roman" w:cs="Times New Roman"/>
          <w:i/>
          <w:color w:val="000000"/>
          <w:sz w:val="24"/>
          <w:szCs w:val="24"/>
          <w:u w:val="single"/>
        </w:rPr>
      </w:pPr>
      <w:r w:rsidRPr="00640534">
        <w:rPr>
          <w:rFonts w:ascii="Times New Roman" w:hAnsi="Times New Roman" w:cs="Times New Roman"/>
          <w:i/>
          <w:color w:val="000000"/>
          <w:sz w:val="24"/>
          <w:szCs w:val="24"/>
          <w:u w:val="single"/>
        </w:rPr>
        <w:t>Muestreo biológico</w:t>
      </w:r>
    </w:p>
    <w:p w:rsidR="007813E3" w:rsidRPr="007813E3" w:rsidRDefault="007813E3" w:rsidP="007813E3">
      <w:pPr>
        <w:jc w:val="both"/>
        <w:rPr>
          <w:rFonts w:ascii="Times New Roman" w:hAnsi="Times New Roman" w:cs="Times New Roman"/>
          <w:color w:val="000000"/>
          <w:sz w:val="24"/>
          <w:szCs w:val="24"/>
          <w:u w:val="single"/>
        </w:rPr>
      </w:pPr>
      <w:r w:rsidRPr="007813E3">
        <w:rPr>
          <w:rFonts w:ascii="Times New Roman" w:hAnsi="Times New Roman" w:cs="Times New Roman"/>
          <w:color w:val="000000"/>
          <w:sz w:val="24"/>
          <w:szCs w:val="24"/>
          <w:u w:val="single"/>
        </w:rPr>
        <w:t xml:space="preserve">- Merluza, sardina y boquerón en </w:t>
      </w:r>
      <w:r>
        <w:rPr>
          <w:rFonts w:ascii="Times New Roman" w:hAnsi="Times New Roman" w:cs="Times New Roman"/>
          <w:color w:val="000000"/>
          <w:sz w:val="24"/>
          <w:szCs w:val="24"/>
          <w:u w:val="single"/>
        </w:rPr>
        <w:t xml:space="preserve">la </w:t>
      </w:r>
      <w:r w:rsidRPr="007813E3">
        <w:rPr>
          <w:rFonts w:ascii="Times New Roman" w:hAnsi="Times New Roman" w:cs="Times New Roman"/>
          <w:color w:val="000000"/>
          <w:sz w:val="24"/>
          <w:szCs w:val="24"/>
          <w:u w:val="single"/>
        </w:rPr>
        <w:t>GSA6N</w:t>
      </w:r>
    </w:p>
    <w:p w:rsidR="00A50867" w:rsidRDefault="00A50867" w:rsidP="008D284F">
      <w:pPr>
        <w:jc w:val="both"/>
        <w:rPr>
          <w:rFonts w:ascii="Times New Roman" w:hAnsi="Times New Roman" w:cs="Times New Roman"/>
          <w:sz w:val="24"/>
          <w:szCs w:val="24"/>
        </w:rPr>
      </w:pPr>
      <w:r w:rsidRPr="00640534">
        <w:rPr>
          <w:rFonts w:ascii="Times New Roman" w:hAnsi="Times New Roman" w:cs="Times New Roman"/>
          <w:color w:val="000000"/>
          <w:sz w:val="24"/>
          <w:szCs w:val="24"/>
        </w:rPr>
        <w:t>Una vez realizado el muestreo de distribución de tallas, se seleccionarán 5 in</w:t>
      </w:r>
      <w:r w:rsidR="007813E3">
        <w:rPr>
          <w:rFonts w:ascii="Times New Roman" w:hAnsi="Times New Roman" w:cs="Times New Roman"/>
          <w:color w:val="000000"/>
          <w:sz w:val="24"/>
          <w:szCs w:val="24"/>
        </w:rPr>
        <w:t>dividuos de cada clase de talla</w:t>
      </w:r>
      <w:r w:rsidRPr="00640534">
        <w:rPr>
          <w:rFonts w:ascii="Times New Roman" w:hAnsi="Times New Roman" w:cs="Times New Roman"/>
          <w:color w:val="000000"/>
          <w:sz w:val="24"/>
          <w:szCs w:val="24"/>
        </w:rPr>
        <w:t xml:space="preserve"> (al cm inferior</w:t>
      </w:r>
      <w:r w:rsidR="007813E3">
        <w:rPr>
          <w:rFonts w:ascii="Times New Roman" w:hAnsi="Times New Roman" w:cs="Times New Roman"/>
          <w:color w:val="000000"/>
          <w:sz w:val="24"/>
          <w:szCs w:val="24"/>
        </w:rPr>
        <w:t xml:space="preserve"> en merluza, al ½ cm inferior en sardina y boquerón</w:t>
      </w:r>
      <w:r w:rsidRPr="00640534">
        <w:rPr>
          <w:rFonts w:ascii="Times New Roman" w:hAnsi="Times New Roman" w:cs="Times New Roman"/>
          <w:color w:val="000000"/>
          <w:sz w:val="24"/>
          <w:szCs w:val="24"/>
        </w:rPr>
        <w:t>), siempre que sea posible.</w:t>
      </w:r>
      <w:r w:rsidRPr="00640534">
        <w:rPr>
          <w:rFonts w:ascii="Times New Roman" w:hAnsi="Times New Roman" w:cs="Times New Roman"/>
          <w:color w:val="FF0000"/>
          <w:sz w:val="24"/>
          <w:szCs w:val="24"/>
        </w:rPr>
        <w:t xml:space="preserve"> </w:t>
      </w:r>
      <w:r w:rsidR="007813E3">
        <w:rPr>
          <w:rFonts w:ascii="Times New Roman" w:hAnsi="Times New Roman" w:cs="Times New Roman"/>
          <w:color w:val="000000"/>
          <w:sz w:val="24"/>
          <w:szCs w:val="24"/>
        </w:rPr>
        <w:t xml:space="preserve">El muestreo biológico debe cubrir el máximo de tallas </w:t>
      </w:r>
      <w:r w:rsidR="007813E3" w:rsidRPr="008C7A40">
        <w:rPr>
          <w:rFonts w:ascii="Times New Roman" w:hAnsi="Times New Roman" w:cs="Times New Roman"/>
          <w:sz w:val="24"/>
          <w:szCs w:val="24"/>
        </w:rPr>
        <w:t xml:space="preserve">posibles. </w:t>
      </w:r>
      <w:r w:rsidR="00893484" w:rsidRPr="008C7A40">
        <w:rPr>
          <w:rFonts w:ascii="Times New Roman" w:hAnsi="Times New Roman" w:cs="Times New Roman"/>
          <w:sz w:val="24"/>
          <w:szCs w:val="24"/>
        </w:rPr>
        <w:t>Para las clases de talla en que aparezcan menos de 5 individuos, se escogerán todos los individuos que haya y, en caso de que no se haya muestreado la captura entera, se buscarán más individuos hasta llegar a 5 individuos de cada categoría, de los que sólo se realizará el muestreo biológico.</w:t>
      </w:r>
      <w:r w:rsidR="00893484" w:rsidRPr="00640534">
        <w:rPr>
          <w:rFonts w:ascii="Times New Roman" w:hAnsi="Times New Roman" w:cs="Times New Roman"/>
          <w:color w:val="FF0000"/>
          <w:sz w:val="24"/>
          <w:szCs w:val="24"/>
        </w:rPr>
        <w:t xml:space="preserve"> </w:t>
      </w:r>
      <w:r w:rsidRPr="00640534">
        <w:rPr>
          <w:rFonts w:ascii="Times New Roman" w:hAnsi="Times New Roman" w:cs="Times New Roman"/>
          <w:sz w:val="24"/>
          <w:szCs w:val="24"/>
        </w:rPr>
        <w:t xml:space="preserve">De cada uno de los individuos seleccionados, se tomarán los siguientes datos: </w:t>
      </w:r>
      <w:r w:rsidR="00893484" w:rsidRPr="00640534">
        <w:rPr>
          <w:rFonts w:ascii="Times New Roman" w:hAnsi="Times New Roman" w:cs="Times New Roman"/>
          <w:sz w:val="24"/>
          <w:szCs w:val="24"/>
        </w:rPr>
        <w:t>Longitud total, Peso total, Sexo</w:t>
      </w:r>
      <w:r w:rsidRPr="00640534">
        <w:rPr>
          <w:rFonts w:ascii="Times New Roman" w:hAnsi="Times New Roman" w:cs="Times New Roman"/>
          <w:sz w:val="24"/>
          <w:szCs w:val="24"/>
        </w:rPr>
        <w:t>, Mad</w:t>
      </w:r>
      <w:r w:rsidR="00893484" w:rsidRPr="00640534">
        <w:rPr>
          <w:rFonts w:ascii="Times New Roman" w:hAnsi="Times New Roman" w:cs="Times New Roman"/>
          <w:sz w:val="24"/>
          <w:szCs w:val="24"/>
        </w:rPr>
        <w:t>urez sexual, Peso de la gónada</w:t>
      </w:r>
      <w:r w:rsidRPr="00640534">
        <w:rPr>
          <w:rFonts w:ascii="Times New Roman" w:hAnsi="Times New Roman" w:cs="Times New Roman"/>
          <w:sz w:val="24"/>
          <w:szCs w:val="24"/>
        </w:rPr>
        <w:t xml:space="preserve"> y</w:t>
      </w:r>
      <w:r w:rsidR="00893484" w:rsidRPr="00640534">
        <w:rPr>
          <w:rFonts w:ascii="Times New Roman" w:hAnsi="Times New Roman" w:cs="Times New Roman"/>
          <w:sz w:val="24"/>
          <w:szCs w:val="24"/>
        </w:rPr>
        <w:t xml:space="preserve"> Peso </w:t>
      </w:r>
      <w:r w:rsidR="00893484" w:rsidRPr="00F50165">
        <w:rPr>
          <w:rFonts w:ascii="Times New Roman" w:hAnsi="Times New Roman" w:cs="Times New Roman"/>
          <w:sz w:val="24"/>
          <w:szCs w:val="24"/>
        </w:rPr>
        <w:t xml:space="preserve">eviscerado, según se indica en la Tabla </w:t>
      </w:r>
      <w:r w:rsidR="00640534" w:rsidRPr="00F50165">
        <w:rPr>
          <w:rFonts w:ascii="Times New Roman" w:hAnsi="Times New Roman" w:cs="Times New Roman"/>
          <w:sz w:val="24"/>
          <w:szCs w:val="24"/>
        </w:rPr>
        <w:t>10</w:t>
      </w:r>
      <w:r w:rsidRPr="00F50165">
        <w:rPr>
          <w:rFonts w:ascii="Times New Roman" w:hAnsi="Times New Roman" w:cs="Times New Roman"/>
          <w:sz w:val="24"/>
          <w:szCs w:val="24"/>
        </w:rPr>
        <w:t xml:space="preserve">. El sexo y la madurez sexual se determinarán en base a las claves proporcionadas en el </w:t>
      </w:r>
      <w:r w:rsidR="00893484" w:rsidRPr="00F50165">
        <w:rPr>
          <w:rFonts w:ascii="Times New Roman" w:hAnsi="Times New Roman" w:cs="Times New Roman"/>
          <w:color w:val="FF0000"/>
          <w:sz w:val="24"/>
          <w:szCs w:val="24"/>
        </w:rPr>
        <w:t>Anexo 2</w:t>
      </w:r>
      <w:r w:rsidRPr="00F50165">
        <w:rPr>
          <w:rFonts w:ascii="Times New Roman" w:hAnsi="Times New Roman" w:cs="Times New Roman"/>
          <w:sz w:val="24"/>
          <w:szCs w:val="24"/>
        </w:rPr>
        <w:t>. Además</w:t>
      </w:r>
      <w:r w:rsidRPr="00640534">
        <w:rPr>
          <w:rFonts w:ascii="Times New Roman" w:hAnsi="Times New Roman" w:cs="Times New Roman"/>
          <w:sz w:val="24"/>
          <w:szCs w:val="24"/>
        </w:rPr>
        <w:t>, también se procederá a la extracción de los otolitos y</w:t>
      </w:r>
      <w:r w:rsidR="00B1440A">
        <w:rPr>
          <w:rFonts w:ascii="Times New Roman" w:hAnsi="Times New Roman" w:cs="Times New Roman"/>
          <w:sz w:val="24"/>
          <w:szCs w:val="24"/>
        </w:rPr>
        <w:t>, en el caso de la merluza,</w:t>
      </w:r>
      <w:r w:rsidRPr="00640534">
        <w:rPr>
          <w:rFonts w:ascii="Times New Roman" w:hAnsi="Times New Roman" w:cs="Times New Roman"/>
          <w:sz w:val="24"/>
          <w:szCs w:val="24"/>
        </w:rPr>
        <w:t xml:space="preserve"> a su almacenamiento en viales</w:t>
      </w:r>
      <w:r w:rsidR="00893484" w:rsidRPr="00640534">
        <w:rPr>
          <w:rFonts w:ascii="Times New Roman" w:hAnsi="Times New Roman" w:cs="Times New Roman"/>
          <w:sz w:val="24"/>
          <w:szCs w:val="24"/>
        </w:rPr>
        <w:t xml:space="preserve"> específico</w:t>
      </w:r>
      <w:r w:rsidRPr="00640534">
        <w:rPr>
          <w:rFonts w:ascii="Times New Roman" w:hAnsi="Times New Roman" w:cs="Times New Roman"/>
          <w:sz w:val="24"/>
          <w:szCs w:val="24"/>
        </w:rPr>
        <w:t>s. Los viales deberán ser correctamente etiquetados</w:t>
      </w:r>
      <w:r w:rsidR="00E71ED6" w:rsidRPr="00640534">
        <w:rPr>
          <w:rFonts w:ascii="Times New Roman" w:hAnsi="Times New Roman" w:cs="Times New Roman"/>
          <w:sz w:val="24"/>
          <w:szCs w:val="24"/>
        </w:rPr>
        <w:t xml:space="preserve"> </w:t>
      </w:r>
      <w:r w:rsidRPr="00640534">
        <w:rPr>
          <w:rFonts w:ascii="Times New Roman" w:hAnsi="Times New Roman" w:cs="Times New Roman"/>
          <w:sz w:val="24"/>
          <w:szCs w:val="24"/>
        </w:rPr>
        <w:lastRenderedPageBreak/>
        <w:t xml:space="preserve">especificando la especie muestreada, el métier, la fecha de captura, el puerto y el número identificativo de cada individuo. </w:t>
      </w:r>
      <w:r w:rsidR="00E71ED6" w:rsidRPr="00640534">
        <w:rPr>
          <w:rFonts w:ascii="Times New Roman" w:hAnsi="Times New Roman" w:cs="Times New Roman"/>
          <w:sz w:val="24"/>
          <w:szCs w:val="24"/>
        </w:rPr>
        <w:t xml:space="preserve">En el caso de los </w:t>
      </w:r>
      <w:r w:rsidR="00874ACE">
        <w:rPr>
          <w:rFonts w:ascii="Times New Roman" w:hAnsi="Times New Roman" w:cs="Times New Roman"/>
          <w:sz w:val="24"/>
          <w:szCs w:val="24"/>
        </w:rPr>
        <w:t>pequeños pelágicos,</w:t>
      </w:r>
      <w:r w:rsidR="00E71ED6" w:rsidRPr="00584394">
        <w:rPr>
          <w:rFonts w:ascii="Times New Roman" w:hAnsi="Times New Roman" w:cs="Times New Roman"/>
          <w:sz w:val="24"/>
          <w:szCs w:val="24"/>
        </w:rPr>
        <w:t xml:space="preserve"> los otolitos se </w:t>
      </w:r>
      <w:r w:rsidR="0086638C">
        <w:rPr>
          <w:rFonts w:ascii="Times New Roman" w:hAnsi="Times New Roman" w:cs="Times New Roman"/>
          <w:sz w:val="24"/>
          <w:szCs w:val="24"/>
        </w:rPr>
        <w:t>almacenarán</w:t>
      </w:r>
      <w:r w:rsidR="00E71ED6" w:rsidRPr="00584394">
        <w:rPr>
          <w:rFonts w:ascii="Times New Roman" w:hAnsi="Times New Roman" w:cs="Times New Roman"/>
          <w:sz w:val="24"/>
          <w:szCs w:val="24"/>
        </w:rPr>
        <w:t xml:space="preserve"> en placas </w:t>
      </w:r>
      <w:r w:rsidR="00FA22BB">
        <w:rPr>
          <w:rFonts w:ascii="Times New Roman" w:hAnsi="Times New Roman" w:cs="Times New Roman"/>
          <w:sz w:val="24"/>
          <w:szCs w:val="24"/>
        </w:rPr>
        <w:t>específicas</w:t>
      </w:r>
      <w:r w:rsidR="00B1440A">
        <w:rPr>
          <w:rFonts w:ascii="Times New Roman" w:hAnsi="Times New Roman" w:cs="Times New Roman"/>
          <w:sz w:val="24"/>
          <w:szCs w:val="24"/>
        </w:rPr>
        <w:t>, fijándose</w:t>
      </w:r>
      <w:r w:rsidR="00E71ED6" w:rsidRPr="00584394">
        <w:rPr>
          <w:rFonts w:ascii="Times New Roman" w:hAnsi="Times New Roman" w:cs="Times New Roman"/>
          <w:sz w:val="24"/>
          <w:szCs w:val="24"/>
        </w:rPr>
        <w:t xml:space="preserve"> mediante fijadores específicos (Eukit).</w:t>
      </w:r>
    </w:p>
    <w:p w:rsidR="002249BB" w:rsidRPr="005A7271" w:rsidRDefault="002249BB" w:rsidP="002249BB">
      <w:pPr>
        <w:spacing w:after="0" w:line="240" w:lineRule="auto"/>
        <w:rPr>
          <w:rFonts w:ascii="Times New Roman" w:hAnsi="Times New Roman" w:cs="Times New Roman"/>
          <w:sz w:val="24"/>
          <w:szCs w:val="24"/>
        </w:rPr>
      </w:pPr>
      <w:r w:rsidRPr="005A7271">
        <w:rPr>
          <w:rFonts w:ascii="Times New Roman" w:hAnsi="Times New Roman" w:cs="Times New Roman"/>
          <w:color w:val="000000"/>
          <w:sz w:val="24"/>
          <w:szCs w:val="24"/>
        </w:rPr>
        <w:t>Tabla 10. Resumen de los datos y unidades a tomar en los muestreos biológicos</w:t>
      </w:r>
    </w:p>
    <w:tbl>
      <w:tblPr>
        <w:tblStyle w:val="Tablaconcuadrcula"/>
        <w:tblpPr w:leftFromText="141" w:rightFromText="141" w:vertAnchor="text" w:horzAnchor="page" w:tblpX="733" w:tblpY="299"/>
        <w:tblW w:w="10206" w:type="dxa"/>
        <w:tblLayout w:type="fixed"/>
        <w:tblLook w:val="04A0"/>
      </w:tblPr>
      <w:tblGrid>
        <w:gridCol w:w="1020"/>
        <w:gridCol w:w="1020"/>
        <w:gridCol w:w="1020"/>
        <w:gridCol w:w="1020"/>
        <w:gridCol w:w="848"/>
        <w:gridCol w:w="1194"/>
        <w:gridCol w:w="1021"/>
        <w:gridCol w:w="903"/>
        <w:gridCol w:w="993"/>
        <w:gridCol w:w="1167"/>
      </w:tblGrid>
      <w:tr w:rsidR="005A7271" w:rsidRPr="005A7271" w:rsidTr="005A7271">
        <w:tc>
          <w:tcPr>
            <w:tcW w:w="1020" w:type="dxa"/>
            <w:vAlign w:val="center"/>
          </w:tcPr>
          <w:p w:rsidR="00640534" w:rsidRPr="005A7271" w:rsidRDefault="00640534" w:rsidP="005A7271">
            <w:pPr>
              <w:jc w:val="center"/>
              <w:rPr>
                <w:rFonts w:ascii="Times New Roman" w:hAnsi="Times New Roman" w:cs="Times New Roman"/>
                <w:b/>
                <w:color w:val="000000"/>
                <w:sz w:val="20"/>
                <w:szCs w:val="20"/>
              </w:rPr>
            </w:pPr>
            <w:r w:rsidRPr="005A7271">
              <w:rPr>
                <w:rFonts w:ascii="Times New Roman" w:hAnsi="Times New Roman" w:cs="Times New Roman"/>
                <w:b/>
                <w:color w:val="000000"/>
                <w:sz w:val="20"/>
                <w:szCs w:val="20"/>
              </w:rPr>
              <w:t>Especie</w:t>
            </w:r>
          </w:p>
        </w:tc>
        <w:tc>
          <w:tcPr>
            <w:tcW w:w="1020" w:type="dxa"/>
            <w:vAlign w:val="center"/>
          </w:tcPr>
          <w:p w:rsidR="00640534" w:rsidRPr="005A7271" w:rsidRDefault="00640534" w:rsidP="005A7271">
            <w:pPr>
              <w:jc w:val="center"/>
              <w:rPr>
                <w:rFonts w:ascii="Times New Roman" w:hAnsi="Times New Roman" w:cs="Times New Roman"/>
                <w:b/>
                <w:color w:val="000000"/>
                <w:sz w:val="20"/>
                <w:szCs w:val="20"/>
              </w:rPr>
            </w:pPr>
            <w:r w:rsidRPr="005A7271">
              <w:rPr>
                <w:rFonts w:ascii="Times New Roman" w:hAnsi="Times New Roman" w:cs="Times New Roman"/>
                <w:b/>
                <w:color w:val="000000"/>
                <w:sz w:val="20"/>
                <w:szCs w:val="20"/>
              </w:rPr>
              <w:t>Métier</w:t>
            </w:r>
          </w:p>
        </w:tc>
        <w:tc>
          <w:tcPr>
            <w:tcW w:w="1020" w:type="dxa"/>
            <w:vAlign w:val="center"/>
          </w:tcPr>
          <w:p w:rsidR="00640534" w:rsidRPr="005A7271" w:rsidRDefault="005A7271" w:rsidP="005A7271">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N indiv</w:t>
            </w:r>
            <w:r w:rsidR="00640534" w:rsidRPr="005A7271">
              <w:rPr>
                <w:rFonts w:ascii="Times New Roman" w:hAnsi="Times New Roman" w:cs="Times New Roman"/>
                <w:b/>
                <w:color w:val="000000"/>
                <w:sz w:val="20"/>
                <w:szCs w:val="20"/>
              </w:rPr>
              <w:t xml:space="preserve"> tallas</w:t>
            </w:r>
          </w:p>
        </w:tc>
        <w:tc>
          <w:tcPr>
            <w:tcW w:w="1020" w:type="dxa"/>
            <w:vAlign w:val="center"/>
          </w:tcPr>
          <w:p w:rsidR="00640534" w:rsidRPr="005A7271" w:rsidRDefault="00640534" w:rsidP="005A7271">
            <w:pPr>
              <w:jc w:val="center"/>
              <w:rPr>
                <w:rFonts w:ascii="Times New Roman" w:hAnsi="Times New Roman" w:cs="Times New Roman"/>
                <w:b/>
                <w:color w:val="000000"/>
                <w:sz w:val="20"/>
                <w:szCs w:val="20"/>
              </w:rPr>
            </w:pPr>
            <w:r w:rsidRPr="005A7271">
              <w:rPr>
                <w:rFonts w:ascii="Times New Roman" w:hAnsi="Times New Roman" w:cs="Times New Roman"/>
                <w:b/>
                <w:color w:val="000000"/>
                <w:sz w:val="20"/>
                <w:szCs w:val="20"/>
              </w:rPr>
              <w:t>Talla</w:t>
            </w:r>
          </w:p>
        </w:tc>
        <w:tc>
          <w:tcPr>
            <w:tcW w:w="848" w:type="dxa"/>
            <w:vAlign w:val="center"/>
          </w:tcPr>
          <w:p w:rsidR="00640534" w:rsidRPr="005A7271" w:rsidRDefault="00640534" w:rsidP="005A7271">
            <w:pPr>
              <w:jc w:val="center"/>
              <w:rPr>
                <w:rFonts w:ascii="Times New Roman" w:hAnsi="Times New Roman" w:cs="Times New Roman"/>
                <w:b/>
                <w:color w:val="000000"/>
                <w:sz w:val="20"/>
                <w:szCs w:val="20"/>
              </w:rPr>
            </w:pPr>
            <w:r w:rsidRPr="005A7271">
              <w:rPr>
                <w:rFonts w:ascii="Times New Roman" w:hAnsi="Times New Roman" w:cs="Times New Roman"/>
                <w:b/>
                <w:color w:val="000000"/>
                <w:sz w:val="20"/>
                <w:szCs w:val="20"/>
              </w:rPr>
              <w:t>Peso total</w:t>
            </w:r>
          </w:p>
        </w:tc>
        <w:tc>
          <w:tcPr>
            <w:tcW w:w="1194" w:type="dxa"/>
            <w:vAlign w:val="center"/>
          </w:tcPr>
          <w:p w:rsidR="00640534" w:rsidRPr="005A7271" w:rsidRDefault="00640534" w:rsidP="005A7271">
            <w:pPr>
              <w:jc w:val="center"/>
              <w:rPr>
                <w:rFonts w:ascii="Times New Roman" w:hAnsi="Times New Roman" w:cs="Times New Roman"/>
                <w:b/>
                <w:color w:val="000000"/>
                <w:sz w:val="20"/>
                <w:szCs w:val="20"/>
              </w:rPr>
            </w:pPr>
            <w:r w:rsidRPr="005A7271">
              <w:rPr>
                <w:rFonts w:ascii="Times New Roman" w:hAnsi="Times New Roman" w:cs="Times New Roman"/>
                <w:b/>
                <w:color w:val="000000"/>
                <w:sz w:val="20"/>
                <w:szCs w:val="20"/>
              </w:rPr>
              <w:t>Sexo</w:t>
            </w:r>
          </w:p>
        </w:tc>
        <w:tc>
          <w:tcPr>
            <w:tcW w:w="1021" w:type="dxa"/>
            <w:vAlign w:val="center"/>
          </w:tcPr>
          <w:p w:rsidR="00640534" w:rsidRPr="005A7271" w:rsidRDefault="00640534" w:rsidP="005A7271">
            <w:pPr>
              <w:jc w:val="center"/>
              <w:rPr>
                <w:rFonts w:ascii="Times New Roman" w:hAnsi="Times New Roman" w:cs="Times New Roman"/>
                <w:b/>
                <w:color w:val="000000"/>
                <w:sz w:val="20"/>
                <w:szCs w:val="20"/>
              </w:rPr>
            </w:pPr>
            <w:r w:rsidRPr="005A7271">
              <w:rPr>
                <w:rFonts w:ascii="Times New Roman" w:hAnsi="Times New Roman" w:cs="Times New Roman"/>
                <w:b/>
                <w:color w:val="000000"/>
                <w:sz w:val="20"/>
                <w:szCs w:val="20"/>
              </w:rPr>
              <w:t>Madurez Sexual</w:t>
            </w:r>
          </w:p>
        </w:tc>
        <w:tc>
          <w:tcPr>
            <w:tcW w:w="903" w:type="dxa"/>
            <w:vAlign w:val="center"/>
          </w:tcPr>
          <w:p w:rsidR="00640534" w:rsidRPr="005A7271" w:rsidRDefault="00640534" w:rsidP="005A7271">
            <w:pPr>
              <w:jc w:val="center"/>
              <w:rPr>
                <w:rFonts w:ascii="Times New Roman" w:hAnsi="Times New Roman" w:cs="Times New Roman"/>
                <w:b/>
                <w:color w:val="000000"/>
                <w:sz w:val="20"/>
                <w:szCs w:val="20"/>
              </w:rPr>
            </w:pPr>
            <w:r w:rsidRPr="005A7271">
              <w:rPr>
                <w:rFonts w:ascii="Times New Roman" w:hAnsi="Times New Roman" w:cs="Times New Roman"/>
                <w:b/>
                <w:color w:val="000000"/>
                <w:sz w:val="20"/>
                <w:szCs w:val="20"/>
              </w:rPr>
              <w:t>Peso Gonada</w:t>
            </w:r>
          </w:p>
        </w:tc>
        <w:tc>
          <w:tcPr>
            <w:tcW w:w="993" w:type="dxa"/>
            <w:vAlign w:val="center"/>
          </w:tcPr>
          <w:p w:rsidR="00640534" w:rsidRPr="005A7271" w:rsidRDefault="00640534" w:rsidP="005A7271">
            <w:pPr>
              <w:jc w:val="center"/>
              <w:rPr>
                <w:rFonts w:ascii="Times New Roman" w:hAnsi="Times New Roman" w:cs="Times New Roman"/>
                <w:b/>
                <w:color w:val="000000"/>
                <w:sz w:val="20"/>
                <w:szCs w:val="20"/>
              </w:rPr>
            </w:pPr>
            <w:r w:rsidRPr="005A7271">
              <w:rPr>
                <w:rFonts w:ascii="Times New Roman" w:hAnsi="Times New Roman" w:cs="Times New Roman"/>
                <w:b/>
                <w:color w:val="000000"/>
                <w:sz w:val="20"/>
                <w:szCs w:val="20"/>
              </w:rPr>
              <w:t>Peso eviscerado</w:t>
            </w:r>
          </w:p>
        </w:tc>
        <w:tc>
          <w:tcPr>
            <w:tcW w:w="1167" w:type="dxa"/>
            <w:vAlign w:val="center"/>
          </w:tcPr>
          <w:p w:rsidR="00640534" w:rsidRPr="005A7271" w:rsidRDefault="00640534" w:rsidP="005A7271">
            <w:pPr>
              <w:jc w:val="center"/>
              <w:rPr>
                <w:rFonts w:ascii="Times New Roman" w:hAnsi="Times New Roman" w:cs="Times New Roman"/>
                <w:b/>
                <w:color w:val="000000"/>
                <w:sz w:val="20"/>
                <w:szCs w:val="20"/>
              </w:rPr>
            </w:pPr>
            <w:r w:rsidRPr="005A7271">
              <w:rPr>
                <w:rFonts w:ascii="Times New Roman" w:hAnsi="Times New Roman" w:cs="Times New Roman"/>
                <w:b/>
                <w:color w:val="000000"/>
                <w:sz w:val="20"/>
                <w:szCs w:val="20"/>
              </w:rPr>
              <w:t>Conservación otolitos</w:t>
            </w:r>
          </w:p>
        </w:tc>
      </w:tr>
      <w:tr w:rsidR="005A7271" w:rsidRPr="005A7271" w:rsidTr="005A7271">
        <w:tc>
          <w:tcPr>
            <w:tcW w:w="1020" w:type="dxa"/>
            <w:vMerge w:val="restart"/>
          </w:tcPr>
          <w:p w:rsidR="00640534" w:rsidRPr="005A7271" w:rsidRDefault="00640534" w:rsidP="008F290B">
            <w:pPr>
              <w:rPr>
                <w:rFonts w:ascii="Times New Roman" w:hAnsi="Times New Roman" w:cs="Times New Roman"/>
                <w:i/>
                <w:color w:val="000000"/>
                <w:sz w:val="20"/>
                <w:szCs w:val="20"/>
              </w:rPr>
            </w:pPr>
          </w:p>
          <w:p w:rsidR="00640534" w:rsidRPr="005A7271" w:rsidRDefault="00640534" w:rsidP="008F290B">
            <w:pPr>
              <w:rPr>
                <w:rFonts w:ascii="Times New Roman" w:hAnsi="Times New Roman" w:cs="Times New Roman"/>
                <w:i/>
                <w:color w:val="000000"/>
                <w:sz w:val="20"/>
                <w:szCs w:val="20"/>
              </w:rPr>
            </w:pPr>
          </w:p>
          <w:p w:rsidR="00640534" w:rsidRPr="005A7271" w:rsidRDefault="00640534" w:rsidP="008F290B">
            <w:pPr>
              <w:rPr>
                <w:rFonts w:ascii="Times New Roman" w:hAnsi="Times New Roman" w:cs="Times New Roman"/>
                <w:i/>
                <w:color w:val="000000"/>
                <w:sz w:val="20"/>
                <w:szCs w:val="20"/>
              </w:rPr>
            </w:pPr>
            <w:r w:rsidRPr="005A7271">
              <w:rPr>
                <w:rFonts w:ascii="Times New Roman" w:hAnsi="Times New Roman" w:cs="Times New Roman"/>
                <w:i/>
                <w:color w:val="000000"/>
                <w:sz w:val="20"/>
                <w:szCs w:val="20"/>
              </w:rPr>
              <w:t>Merluccius merluccius</w:t>
            </w:r>
          </w:p>
        </w:tc>
        <w:tc>
          <w:tcPr>
            <w:tcW w:w="1020" w:type="dxa"/>
          </w:tcPr>
          <w:p w:rsidR="00640534" w:rsidRPr="005A7271" w:rsidRDefault="00640534" w:rsidP="008F290B">
            <w:pPr>
              <w:jc w:val="center"/>
              <w:rPr>
                <w:rFonts w:ascii="Times New Roman" w:hAnsi="Times New Roman" w:cs="Times New Roman"/>
                <w:color w:val="000000"/>
                <w:sz w:val="20"/>
                <w:szCs w:val="20"/>
              </w:rPr>
            </w:pPr>
          </w:p>
          <w:p w:rsidR="00640534" w:rsidRPr="005A7271" w:rsidRDefault="0064053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OTB_DEF</w:t>
            </w:r>
          </w:p>
        </w:tc>
        <w:tc>
          <w:tcPr>
            <w:tcW w:w="1020" w:type="dxa"/>
          </w:tcPr>
          <w:p w:rsidR="00640534" w:rsidRPr="005A7271" w:rsidRDefault="00640534" w:rsidP="008F290B">
            <w:pPr>
              <w:jc w:val="center"/>
              <w:rPr>
                <w:rFonts w:ascii="Times New Roman" w:hAnsi="Times New Roman" w:cs="Times New Roman"/>
                <w:sz w:val="20"/>
                <w:szCs w:val="20"/>
              </w:rPr>
            </w:pPr>
            <w:r w:rsidRPr="005A7271">
              <w:rPr>
                <w:rFonts w:ascii="Times New Roman" w:hAnsi="Times New Roman" w:cs="Times New Roman"/>
                <w:sz w:val="20"/>
                <w:szCs w:val="20"/>
              </w:rPr>
              <w:t>1 caja por categoría comercial (P, M y G)</w:t>
            </w:r>
          </w:p>
        </w:tc>
        <w:tc>
          <w:tcPr>
            <w:tcW w:w="1020" w:type="dxa"/>
          </w:tcPr>
          <w:p w:rsidR="00640534" w:rsidRPr="005A7271" w:rsidRDefault="0064053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mm TL</w:t>
            </w:r>
          </w:p>
        </w:tc>
        <w:tc>
          <w:tcPr>
            <w:tcW w:w="848" w:type="dxa"/>
          </w:tcPr>
          <w:p w:rsidR="00640534" w:rsidRPr="005A7271" w:rsidRDefault="0064053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0.1 g</w:t>
            </w:r>
          </w:p>
        </w:tc>
        <w:tc>
          <w:tcPr>
            <w:tcW w:w="1194" w:type="dxa"/>
          </w:tcPr>
          <w:p w:rsidR="00640534" w:rsidRPr="005A7271" w:rsidRDefault="0064053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M, H, I*</w:t>
            </w:r>
          </w:p>
        </w:tc>
        <w:tc>
          <w:tcPr>
            <w:tcW w:w="1021" w:type="dxa"/>
          </w:tcPr>
          <w:p w:rsidR="00640534" w:rsidRPr="005A7271" w:rsidRDefault="0064053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1-4**</w:t>
            </w:r>
          </w:p>
        </w:tc>
        <w:tc>
          <w:tcPr>
            <w:tcW w:w="903" w:type="dxa"/>
          </w:tcPr>
          <w:p w:rsidR="00640534" w:rsidRPr="005A7271" w:rsidRDefault="0064053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0.01 g</w:t>
            </w:r>
          </w:p>
        </w:tc>
        <w:tc>
          <w:tcPr>
            <w:tcW w:w="993" w:type="dxa"/>
          </w:tcPr>
          <w:p w:rsidR="00640534" w:rsidRPr="005A7271" w:rsidRDefault="0064053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0.1 g</w:t>
            </w:r>
          </w:p>
        </w:tc>
        <w:tc>
          <w:tcPr>
            <w:tcW w:w="1167" w:type="dxa"/>
          </w:tcPr>
          <w:p w:rsidR="00640534" w:rsidRPr="005A7271" w:rsidRDefault="0058439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Viales en seco</w:t>
            </w:r>
          </w:p>
        </w:tc>
      </w:tr>
      <w:tr w:rsidR="005A7271" w:rsidRPr="005A7271" w:rsidTr="005A7271">
        <w:tc>
          <w:tcPr>
            <w:tcW w:w="1020" w:type="dxa"/>
            <w:vMerge/>
          </w:tcPr>
          <w:p w:rsidR="00640534" w:rsidRPr="005A7271" w:rsidRDefault="00640534" w:rsidP="008F290B">
            <w:pPr>
              <w:rPr>
                <w:rFonts w:ascii="Times New Roman" w:hAnsi="Times New Roman" w:cs="Times New Roman"/>
                <w:color w:val="000000"/>
                <w:sz w:val="20"/>
                <w:szCs w:val="20"/>
              </w:rPr>
            </w:pPr>
          </w:p>
        </w:tc>
        <w:tc>
          <w:tcPr>
            <w:tcW w:w="1020" w:type="dxa"/>
          </w:tcPr>
          <w:p w:rsidR="00640534" w:rsidRPr="005A7271" w:rsidRDefault="00640534" w:rsidP="008F290B">
            <w:pPr>
              <w:jc w:val="center"/>
              <w:rPr>
                <w:rFonts w:ascii="Times New Roman" w:hAnsi="Times New Roman" w:cs="Times New Roman"/>
                <w:color w:val="000000"/>
                <w:sz w:val="20"/>
                <w:szCs w:val="20"/>
              </w:rPr>
            </w:pPr>
          </w:p>
          <w:p w:rsidR="00640534" w:rsidRPr="005A7271" w:rsidRDefault="00640534" w:rsidP="008F290B">
            <w:pPr>
              <w:rPr>
                <w:rFonts w:ascii="Times New Roman" w:hAnsi="Times New Roman" w:cs="Times New Roman"/>
                <w:color w:val="000000"/>
                <w:sz w:val="20"/>
                <w:szCs w:val="20"/>
              </w:rPr>
            </w:pPr>
            <w:r w:rsidRPr="005A7271">
              <w:rPr>
                <w:rFonts w:ascii="Times New Roman" w:hAnsi="Times New Roman" w:cs="Times New Roman"/>
                <w:color w:val="000000"/>
                <w:sz w:val="20"/>
                <w:szCs w:val="20"/>
              </w:rPr>
              <w:t>LLS_DEF</w:t>
            </w:r>
          </w:p>
        </w:tc>
        <w:tc>
          <w:tcPr>
            <w:tcW w:w="1020" w:type="dxa"/>
          </w:tcPr>
          <w:p w:rsidR="00640534" w:rsidRPr="005A7271" w:rsidRDefault="00640534" w:rsidP="008F290B">
            <w:pPr>
              <w:jc w:val="center"/>
              <w:rPr>
                <w:rFonts w:ascii="Times New Roman" w:hAnsi="Times New Roman" w:cs="Times New Roman"/>
                <w:sz w:val="20"/>
                <w:szCs w:val="20"/>
              </w:rPr>
            </w:pPr>
            <w:r w:rsidRPr="005A7271">
              <w:rPr>
                <w:rFonts w:ascii="Times New Roman" w:hAnsi="Times New Roman" w:cs="Times New Roman"/>
                <w:sz w:val="20"/>
                <w:szCs w:val="20"/>
              </w:rPr>
              <w:t>Mínimo 15 individuos (&gt;40cm)</w:t>
            </w:r>
          </w:p>
        </w:tc>
        <w:tc>
          <w:tcPr>
            <w:tcW w:w="1020" w:type="dxa"/>
          </w:tcPr>
          <w:p w:rsidR="00640534" w:rsidRPr="005A7271" w:rsidRDefault="0064053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mm TL</w:t>
            </w:r>
          </w:p>
        </w:tc>
        <w:tc>
          <w:tcPr>
            <w:tcW w:w="848" w:type="dxa"/>
          </w:tcPr>
          <w:p w:rsidR="00640534" w:rsidRPr="005A7271" w:rsidRDefault="0064053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0.1 g</w:t>
            </w:r>
          </w:p>
        </w:tc>
        <w:tc>
          <w:tcPr>
            <w:tcW w:w="1194" w:type="dxa"/>
          </w:tcPr>
          <w:p w:rsidR="00640534" w:rsidRPr="005A7271" w:rsidRDefault="0064053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M, H, I*</w:t>
            </w:r>
          </w:p>
        </w:tc>
        <w:tc>
          <w:tcPr>
            <w:tcW w:w="1021" w:type="dxa"/>
          </w:tcPr>
          <w:p w:rsidR="00640534" w:rsidRPr="005A7271" w:rsidRDefault="0064053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1-4**</w:t>
            </w:r>
          </w:p>
        </w:tc>
        <w:tc>
          <w:tcPr>
            <w:tcW w:w="903" w:type="dxa"/>
          </w:tcPr>
          <w:p w:rsidR="00640534" w:rsidRPr="005A7271" w:rsidRDefault="0064053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0.01 g</w:t>
            </w:r>
          </w:p>
        </w:tc>
        <w:tc>
          <w:tcPr>
            <w:tcW w:w="993" w:type="dxa"/>
          </w:tcPr>
          <w:p w:rsidR="00640534" w:rsidRPr="005A7271" w:rsidRDefault="0064053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0.1 g</w:t>
            </w:r>
          </w:p>
        </w:tc>
        <w:tc>
          <w:tcPr>
            <w:tcW w:w="1167" w:type="dxa"/>
          </w:tcPr>
          <w:p w:rsidR="00640534" w:rsidRPr="005A7271" w:rsidRDefault="0058439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Viales en seco</w:t>
            </w:r>
          </w:p>
        </w:tc>
      </w:tr>
      <w:tr w:rsidR="005A7271" w:rsidRPr="005A7271" w:rsidTr="005A7271">
        <w:tc>
          <w:tcPr>
            <w:tcW w:w="1020" w:type="dxa"/>
          </w:tcPr>
          <w:p w:rsidR="00640534" w:rsidRPr="005A7271" w:rsidRDefault="00640534" w:rsidP="008F290B">
            <w:pPr>
              <w:rPr>
                <w:rFonts w:ascii="Times New Roman" w:hAnsi="Times New Roman" w:cs="Times New Roman"/>
                <w:i/>
                <w:color w:val="000000"/>
                <w:sz w:val="20"/>
                <w:szCs w:val="20"/>
              </w:rPr>
            </w:pPr>
            <w:r w:rsidRPr="005A7271">
              <w:rPr>
                <w:rFonts w:ascii="Times New Roman" w:hAnsi="Times New Roman" w:cs="Times New Roman"/>
                <w:i/>
                <w:color w:val="000000"/>
                <w:sz w:val="20"/>
                <w:szCs w:val="20"/>
              </w:rPr>
              <w:t>Sardina pilchardus</w:t>
            </w:r>
          </w:p>
        </w:tc>
        <w:tc>
          <w:tcPr>
            <w:tcW w:w="1020" w:type="dxa"/>
            <w:vAlign w:val="center"/>
          </w:tcPr>
          <w:p w:rsidR="00640534" w:rsidRPr="005A7271" w:rsidRDefault="0064053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PS_SPF</w:t>
            </w:r>
          </w:p>
        </w:tc>
        <w:tc>
          <w:tcPr>
            <w:tcW w:w="1020" w:type="dxa"/>
          </w:tcPr>
          <w:p w:rsidR="00640534" w:rsidRPr="005A7271" w:rsidRDefault="00640534" w:rsidP="008F290B">
            <w:pPr>
              <w:jc w:val="center"/>
              <w:rPr>
                <w:rFonts w:ascii="Times New Roman" w:hAnsi="Times New Roman" w:cs="Times New Roman"/>
                <w:sz w:val="20"/>
                <w:szCs w:val="20"/>
              </w:rPr>
            </w:pPr>
            <w:r w:rsidRPr="005A7271">
              <w:rPr>
                <w:rFonts w:ascii="Times New Roman" w:hAnsi="Times New Roman" w:cs="Times New Roman"/>
                <w:sz w:val="20"/>
                <w:szCs w:val="20"/>
              </w:rPr>
              <w:t>100-200 individuos (aprox. 3 Kg)</w:t>
            </w:r>
          </w:p>
        </w:tc>
        <w:tc>
          <w:tcPr>
            <w:tcW w:w="1020" w:type="dxa"/>
            <w:vAlign w:val="center"/>
          </w:tcPr>
          <w:p w:rsidR="00640534" w:rsidRPr="005A7271" w:rsidRDefault="0064053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mm TL</w:t>
            </w:r>
          </w:p>
        </w:tc>
        <w:tc>
          <w:tcPr>
            <w:tcW w:w="848" w:type="dxa"/>
            <w:vAlign w:val="center"/>
          </w:tcPr>
          <w:p w:rsidR="00640534" w:rsidRPr="005A7271" w:rsidRDefault="0064053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0.1 g</w:t>
            </w:r>
          </w:p>
        </w:tc>
        <w:tc>
          <w:tcPr>
            <w:tcW w:w="1194" w:type="dxa"/>
            <w:vAlign w:val="center"/>
          </w:tcPr>
          <w:p w:rsidR="00640534" w:rsidRPr="005A7271" w:rsidRDefault="0064053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M, H, I*</w:t>
            </w:r>
          </w:p>
        </w:tc>
        <w:tc>
          <w:tcPr>
            <w:tcW w:w="1021" w:type="dxa"/>
            <w:vAlign w:val="center"/>
          </w:tcPr>
          <w:p w:rsidR="00640534" w:rsidRPr="005A7271" w:rsidRDefault="0064053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1-6**</w:t>
            </w:r>
          </w:p>
        </w:tc>
        <w:tc>
          <w:tcPr>
            <w:tcW w:w="903" w:type="dxa"/>
            <w:vAlign w:val="center"/>
          </w:tcPr>
          <w:p w:rsidR="00640534" w:rsidRPr="005A7271" w:rsidRDefault="0064053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0.01 g</w:t>
            </w:r>
          </w:p>
        </w:tc>
        <w:tc>
          <w:tcPr>
            <w:tcW w:w="993" w:type="dxa"/>
            <w:vAlign w:val="center"/>
          </w:tcPr>
          <w:p w:rsidR="00640534" w:rsidRPr="005A7271" w:rsidRDefault="0064053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w:t>
            </w:r>
          </w:p>
        </w:tc>
        <w:tc>
          <w:tcPr>
            <w:tcW w:w="1167" w:type="dxa"/>
          </w:tcPr>
          <w:p w:rsidR="00640534" w:rsidRPr="005A7271" w:rsidRDefault="0058439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Placas con Eukit</w:t>
            </w:r>
          </w:p>
        </w:tc>
      </w:tr>
      <w:tr w:rsidR="005A7271" w:rsidRPr="005A7271" w:rsidTr="005A7271">
        <w:tc>
          <w:tcPr>
            <w:tcW w:w="1020" w:type="dxa"/>
          </w:tcPr>
          <w:p w:rsidR="00640534" w:rsidRPr="005A7271" w:rsidRDefault="00640534" w:rsidP="008F290B">
            <w:pPr>
              <w:rPr>
                <w:rFonts w:ascii="Times New Roman" w:hAnsi="Times New Roman" w:cs="Times New Roman"/>
                <w:i/>
                <w:color w:val="000000"/>
                <w:sz w:val="20"/>
                <w:szCs w:val="20"/>
              </w:rPr>
            </w:pPr>
            <w:r w:rsidRPr="005A7271">
              <w:rPr>
                <w:rFonts w:ascii="Times New Roman" w:hAnsi="Times New Roman" w:cs="Times New Roman"/>
                <w:i/>
                <w:color w:val="000000"/>
                <w:sz w:val="20"/>
                <w:szCs w:val="20"/>
              </w:rPr>
              <w:t>Engraulis encrasicolus</w:t>
            </w:r>
          </w:p>
        </w:tc>
        <w:tc>
          <w:tcPr>
            <w:tcW w:w="1020" w:type="dxa"/>
            <w:vAlign w:val="center"/>
          </w:tcPr>
          <w:p w:rsidR="00640534" w:rsidRPr="005A7271" w:rsidRDefault="0064053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PS_SPF</w:t>
            </w:r>
          </w:p>
        </w:tc>
        <w:tc>
          <w:tcPr>
            <w:tcW w:w="1020" w:type="dxa"/>
          </w:tcPr>
          <w:p w:rsidR="00640534" w:rsidRPr="005A7271" w:rsidRDefault="00640534" w:rsidP="008F290B">
            <w:pPr>
              <w:jc w:val="center"/>
              <w:rPr>
                <w:rFonts w:ascii="Times New Roman" w:hAnsi="Times New Roman" w:cs="Times New Roman"/>
                <w:sz w:val="20"/>
                <w:szCs w:val="20"/>
              </w:rPr>
            </w:pPr>
            <w:r w:rsidRPr="005A7271">
              <w:rPr>
                <w:rFonts w:ascii="Times New Roman" w:hAnsi="Times New Roman" w:cs="Times New Roman"/>
                <w:sz w:val="20"/>
                <w:szCs w:val="20"/>
              </w:rPr>
              <w:t>100-200 individuos (aprox. 3 Kg)</w:t>
            </w:r>
          </w:p>
        </w:tc>
        <w:tc>
          <w:tcPr>
            <w:tcW w:w="1020" w:type="dxa"/>
            <w:vAlign w:val="center"/>
          </w:tcPr>
          <w:p w:rsidR="00640534" w:rsidRPr="005A7271" w:rsidRDefault="0064053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mm TL</w:t>
            </w:r>
          </w:p>
        </w:tc>
        <w:tc>
          <w:tcPr>
            <w:tcW w:w="848" w:type="dxa"/>
            <w:vAlign w:val="center"/>
          </w:tcPr>
          <w:p w:rsidR="00640534" w:rsidRPr="005A7271" w:rsidRDefault="0064053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0.1 g</w:t>
            </w:r>
          </w:p>
        </w:tc>
        <w:tc>
          <w:tcPr>
            <w:tcW w:w="1194" w:type="dxa"/>
            <w:vAlign w:val="center"/>
          </w:tcPr>
          <w:p w:rsidR="00640534" w:rsidRPr="005A7271" w:rsidRDefault="0064053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M, H, I*</w:t>
            </w:r>
          </w:p>
        </w:tc>
        <w:tc>
          <w:tcPr>
            <w:tcW w:w="1021" w:type="dxa"/>
            <w:vAlign w:val="center"/>
          </w:tcPr>
          <w:p w:rsidR="00640534" w:rsidRPr="005A7271" w:rsidRDefault="0064053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1-6**</w:t>
            </w:r>
          </w:p>
        </w:tc>
        <w:tc>
          <w:tcPr>
            <w:tcW w:w="903" w:type="dxa"/>
            <w:vAlign w:val="center"/>
          </w:tcPr>
          <w:p w:rsidR="00640534" w:rsidRPr="005A7271" w:rsidRDefault="0064053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0.01 g</w:t>
            </w:r>
          </w:p>
        </w:tc>
        <w:tc>
          <w:tcPr>
            <w:tcW w:w="993" w:type="dxa"/>
            <w:vAlign w:val="center"/>
          </w:tcPr>
          <w:p w:rsidR="00640534" w:rsidRPr="005A7271" w:rsidRDefault="0064053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w:t>
            </w:r>
          </w:p>
        </w:tc>
        <w:tc>
          <w:tcPr>
            <w:tcW w:w="1167" w:type="dxa"/>
          </w:tcPr>
          <w:p w:rsidR="00640534" w:rsidRPr="005A7271" w:rsidRDefault="00584394" w:rsidP="008F290B">
            <w:pPr>
              <w:jc w:val="center"/>
              <w:rPr>
                <w:rFonts w:ascii="Times New Roman" w:hAnsi="Times New Roman" w:cs="Times New Roman"/>
                <w:color w:val="000000"/>
                <w:sz w:val="20"/>
                <w:szCs w:val="20"/>
              </w:rPr>
            </w:pPr>
            <w:r w:rsidRPr="005A7271">
              <w:rPr>
                <w:rFonts w:ascii="Times New Roman" w:hAnsi="Times New Roman" w:cs="Times New Roman"/>
                <w:color w:val="000000"/>
                <w:sz w:val="20"/>
                <w:szCs w:val="20"/>
              </w:rPr>
              <w:t>Placas con Eukit</w:t>
            </w:r>
          </w:p>
        </w:tc>
      </w:tr>
    </w:tbl>
    <w:p w:rsidR="00A50867" w:rsidRPr="005A7271" w:rsidRDefault="00A50867" w:rsidP="00A50867">
      <w:pPr>
        <w:spacing w:after="0" w:line="240" w:lineRule="auto"/>
        <w:rPr>
          <w:rFonts w:ascii="Times New Roman" w:hAnsi="Times New Roman" w:cs="Times New Roman"/>
          <w:color w:val="000000"/>
          <w:sz w:val="20"/>
          <w:szCs w:val="20"/>
        </w:rPr>
      </w:pPr>
      <w:r w:rsidRPr="005A7271">
        <w:rPr>
          <w:rFonts w:ascii="Times New Roman" w:hAnsi="Times New Roman" w:cs="Times New Roman"/>
          <w:color w:val="000000"/>
          <w:sz w:val="20"/>
          <w:szCs w:val="20"/>
        </w:rPr>
        <w:t>*M=macho, F=hembra, I=indeterminado</w:t>
      </w:r>
    </w:p>
    <w:p w:rsidR="00A50867" w:rsidRPr="005A7271" w:rsidRDefault="00A50867" w:rsidP="00BC1D10">
      <w:pPr>
        <w:spacing w:after="0" w:line="240" w:lineRule="auto"/>
        <w:rPr>
          <w:rFonts w:ascii="Times New Roman" w:hAnsi="Times New Roman" w:cs="Times New Roman"/>
          <w:color w:val="000000"/>
          <w:sz w:val="20"/>
          <w:szCs w:val="20"/>
        </w:rPr>
      </w:pPr>
      <w:r w:rsidRPr="005A7271">
        <w:rPr>
          <w:rFonts w:ascii="Times New Roman" w:hAnsi="Times New Roman" w:cs="Times New Roman"/>
          <w:color w:val="000000"/>
          <w:sz w:val="20"/>
          <w:szCs w:val="20"/>
        </w:rPr>
        <w:t>**Según claves de mad</w:t>
      </w:r>
      <w:r w:rsidR="00BC1D10" w:rsidRPr="005A7271">
        <w:rPr>
          <w:rFonts w:ascii="Times New Roman" w:hAnsi="Times New Roman" w:cs="Times New Roman"/>
          <w:color w:val="000000"/>
          <w:sz w:val="20"/>
          <w:szCs w:val="20"/>
        </w:rPr>
        <w:t>urez específica de cada especie (</w:t>
      </w:r>
      <w:r w:rsidR="00BC1D10" w:rsidRPr="005A7271">
        <w:rPr>
          <w:rFonts w:ascii="Times New Roman" w:hAnsi="Times New Roman" w:cs="Times New Roman"/>
          <w:sz w:val="20"/>
          <w:szCs w:val="20"/>
        </w:rPr>
        <w:t>Anexo 2</w:t>
      </w:r>
      <w:r w:rsidR="00BC1D10" w:rsidRPr="005A7271">
        <w:rPr>
          <w:rFonts w:ascii="Times New Roman" w:hAnsi="Times New Roman" w:cs="Times New Roman"/>
          <w:color w:val="000000"/>
          <w:sz w:val="20"/>
          <w:szCs w:val="20"/>
        </w:rPr>
        <w:t>)</w:t>
      </w:r>
    </w:p>
    <w:p w:rsidR="00BC1D10" w:rsidRPr="005A7271" w:rsidRDefault="00BC1D10" w:rsidP="00BC1D10">
      <w:pPr>
        <w:spacing w:after="0" w:line="240" w:lineRule="auto"/>
        <w:rPr>
          <w:rFonts w:ascii="Times New Roman" w:hAnsi="Times New Roman" w:cs="Times New Roman"/>
          <w:color w:val="000000"/>
          <w:sz w:val="24"/>
          <w:szCs w:val="24"/>
        </w:rPr>
      </w:pPr>
    </w:p>
    <w:p w:rsidR="007A79EF" w:rsidRPr="00F50165" w:rsidRDefault="0086638C" w:rsidP="007813E3">
      <w:pPr>
        <w:jc w:val="both"/>
        <w:rPr>
          <w:rFonts w:ascii="Times New Roman" w:hAnsi="Times New Roman" w:cs="Times New Roman"/>
          <w:sz w:val="24"/>
          <w:szCs w:val="24"/>
        </w:rPr>
      </w:pPr>
      <w:r w:rsidRPr="00F50165">
        <w:rPr>
          <w:rFonts w:ascii="Times New Roman" w:hAnsi="Times New Roman" w:cs="Times New Roman"/>
          <w:sz w:val="24"/>
          <w:szCs w:val="24"/>
        </w:rPr>
        <w:t>En el caso de los muestreos de pequeños pelágicos, pa</w:t>
      </w:r>
      <w:r w:rsidR="00893484" w:rsidRPr="00F50165">
        <w:rPr>
          <w:rFonts w:ascii="Times New Roman" w:hAnsi="Times New Roman" w:cs="Times New Roman"/>
          <w:sz w:val="24"/>
          <w:szCs w:val="24"/>
        </w:rPr>
        <w:t xml:space="preserve">ra las </w:t>
      </w:r>
      <w:r w:rsidR="008F7B73" w:rsidRPr="00F50165">
        <w:rPr>
          <w:rFonts w:ascii="Times New Roman" w:hAnsi="Times New Roman" w:cs="Times New Roman"/>
          <w:sz w:val="24"/>
          <w:szCs w:val="24"/>
        </w:rPr>
        <w:t>clases de tallas menores de 12</w:t>
      </w:r>
      <w:r w:rsidRPr="00F50165">
        <w:rPr>
          <w:rFonts w:ascii="Times New Roman" w:hAnsi="Times New Roman" w:cs="Times New Roman"/>
          <w:sz w:val="24"/>
          <w:szCs w:val="24"/>
        </w:rPr>
        <w:t xml:space="preserve"> cm</w:t>
      </w:r>
      <w:r w:rsidR="00893484" w:rsidRPr="00F50165">
        <w:rPr>
          <w:rFonts w:ascii="Times New Roman" w:hAnsi="Times New Roman" w:cs="Times New Roman"/>
          <w:sz w:val="24"/>
          <w:szCs w:val="24"/>
        </w:rPr>
        <w:t>,</w:t>
      </w:r>
      <w:r w:rsidR="008F7B73" w:rsidRPr="00F50165">
        <w:rPr>
          <w:rFonts w:ascii="Times New Roman" w:hAnsi="Times New Roman" w:cs="Times New Roman"/>
          <w:sz w:val="24"/>
          <w:szCs w:val="24"/>
        </w:rPr>
        <w:t xml:space="preserve"> aunque</w:t>
      </w:r>
      <w:r w:rsidR="008D284F" w:rsidRPr="00F50165">
        <w:rPr>
          <w:rFonts w:ascii="Times New Roman" w:hAnsi="Times New Roman" w:cs="Times New Roman"/>
          <w:sz w:val="24"/>
          <w:szCs w:val="24"/>
        </w:rPr>
        <w:t xml:space="preserve"> no aparezca ningún individuo cuando se realice la distribución de tallas</w:t>
      </w:r>
      <w:r w:rsidR="008F7B73" w:rsidRPr="00F50165">
        <w:rPr>
          <w:rFonts w:ascii="Times New Roman" w:hAnsi="Times New Roman" w:cs="Times New Roman"/>
          <w:sz w:val="24"/>
          <w:szCs w:val="24"/>
        </w:rPr>
        <w:t xml:space="preserve"> de la submuestra</w:t>
      </w:r>
      <w:r w:rsidR="008D284F" w:rsidRPr="00F50165">
        <w:rPr>
          <w:rFonts w:ascii="Times New Roman" w:hAnsi="Times New Roman" w:cs="Times New Roman"/>
          <w:sz w:val="24"/>
          <w:szCs w:val="24"/>
        </w:rPr>
        <w:t xml:space="preserve">, se revisará la </w:t>
      </w:r>
      <w:r w:rsidR="00893484" w:rsidRPr="00F50165">
        <w:rPr>
          <w:rFonts w:ascii="Times New Roman" w:hAnsi="Times New Roman" w:cs="Times New Roman"/>
          <w:sz w:val="24"/>
          <w:szCs w:val="24"/>
        </w:rPr>
        <w:t>captura entera</w:t>
      </w:r>
      <w:r w:rsidR="008D284F" w:rsidRPr="00F50165">
        <w:rPr>
          <w:rFonts w:ascii="Times New Roman" w:hAnsi="Times New Roman" w:cs="Times New Roman"/>
          <w:sz w:val="24"/>
          <w:szCs w:val="24"/>
        </w:rPr>
        <w:t xml:space="preserve"> para encontrar individuos para </w:t>
      </w:r>
      <w:r w:rsidR="00893484" w:rsidRPr="00F50165">
        <w:rPr>
          <w:rFonts w:ascii="Times New Roman" w:hAnsi="Times New Roman" w:cs="Times New Roman"/>
          <w:sz w:val="24"/>
          <w:szCs w:val="24"/>
        </w:rPr>
        <w:t>realizar el muestreo biológico,</w:t>
      </w:r>
      <w:r w:rsidR="008D284F" w:rsidRPr="00F50165">
        <w:rPr>
          <w:rFonts w:ascii="Times New Roman" w:hAnsi="Times New Roman" w:cs="Times New Roman"/>
          <w:sz w:val="24"/>
          <w:szCs w:val="24"/>
        </w:rPr>
        <w:t xml:space="preserve"> aunque estos no estén representados en la distribución de tallas</w:t>
      </w:r>
      <w:r w:rsidR="008F7B73" w:rsidRPr="00F50165">
        <w:rPr>
          <w:rFonts w:ascii="Times New Roman" w:hAnsi="Times New Roman" w:cs="Times New Roman"/>
          <w:sz w:val="24"/>
          <w:szCs w:val="24"/>
        </w:rPr>
        <w:t>.</w:t>
      </w:r>
      <w:r w:rsidR="008D284F" w:rsidRPr="00F50165">
        <w:rPr>
          <w:rFonts w:ascii="Times New Roman" w:hAnsi="Times New Roman" w:cs="Times New Roman"/>
          <w:sz w:val="24"/>
          <w:szCs w:val="24"/>
        </w:rPr>
        <w:t xml:space="preserve"> El número total de individuos analizados para el muestreo biológico debe intentar cubrir el máximo de tallas posibles, y nunca debe ser inferior a 50 individuos por muestreo.</w:t>
      </w:r>
    </w:p>
    <w:p w:rsidR="007A79EF" w:rsidRPr="00F50165" w:rsidRDefault="007A79EF" w:rsidP="007A79EF">
      <w:pPr>
        <w:spacing w:after="0"/>
        <w:rPr>
          <w:rFonts w:ascii="Times New Roman" w:hAnsi="Times New Roman" w:cs="Times New Roman"/>
          <w:b/>
          <w:sz w:val="24"/>
          <w:szCs w:val="24"/>
          <w:highlight w:val="yellow"/>
          <w:u w:val="single"/>
        </w:rPr>
      </w:pPr>
    </w:p>
    <w:p w:rsidR="007A79EF" w:rsidRPr="009B45AF" w:rsidRDefault="0086638C" w:rsidP="007A79EF">
      <w:pPr>
        <w:spacing w:after="0"/>
        <w:rPr>
          <w:rFonts w:ascii="Times New Roman" w:hAnsi="Times New Roman" w:cs="Times New Roman"/>
          <w:b/>
          <w:sz w:val="24"/>
          <w:szCs w:val="24"/>
          <w:u w:val="single"/>
        </w:rPr>
      </w:pPr>
      <w:r w:rsidRPr="009B45AF">
        <w:rPr>
          <w:rFonts w:ascii="Times New Roman" w:hAnsi="Times New Roman" w:cs="Times New Roman"/>
          <w:b/>
          <w:sz w:val="24"/>
          <w:szCs w:val="24"/>
          <w:u w:val="single"/>
        </w:rPr>
        <w:t xml:space="preserve">*Organización de los muestreos  </w:t>
      </w:r>
    </w:p>
    <w:p w:rsidR="0086638C" w:rsidRPr="00B518A2" w:rsidRDefault="0086638C" w:rsidP="007A79EF">
      <w:pPr>
        <w:spacing w:after="0"/>
        <w:rPr>
          <w:rFonts w:ascii="Times New Roman" w:hAnsi="Times New Roman" w:cs="Times New Roman"/>
          <w:b/>
          <w:sz w:val="28"/>
          <w:szCs w:val="28"/>
          <w:highlight w:val="yellow"/>
          <w:u w:val="single"/>
        </w:rPr>
      </w:pPr>
    </w:p>
    <w:p w:rsidR="007A79EF" w:rsidRPr="00344A34" w:rsidRDefault="007A79EF" w:rsidP="007A79EF">
      <w:pPr>
        <w:spacing w:after="0"/>
        <w:rPr>
          <w:rFonts w:ascii="Times New Roman" w:hAnsi="Times New Roman" w:cs="Times New Roman"/>
          <w:sz w:val="24"/>
          <w:szCs w:val="24"/>
        </w:rPr>
      </w:pPr>
      <w:r w:rsidRPr="00344A34">
        <w:rPr>
          <w:rFonts w:ascii="Times New Roman" w:hAnsi="Times New Roman" w:cs="Times New Roman"/>
          <w:sz w:val="24"/>
          <w:szCs w:val="24"/>
        </w:rPr>
        <w:t>Se pueden realizar varios de los muestreos planificados en una misma sesión de lonja (</w:t>
      </w:r>
      <w:r w:rsidR="008322A8" w:rsidRPr="00344A34">
        <w:rPr>
          <w:rFonts w:ascii="Times New Roman" w:hAnsi="Times New Roman" w:cs="Times New Roman"/>
          <w:sz w:val="24"/>
          <w:szCs w:val="24"/>
        </w:rPr>
        <w:t xml:space="preserve">la </w:t>
      </w:r>
      <w:r w:rsidRPr="00344A34">
        <w:rPr>
          <w:rFonts w:ascii="Times New Roman" w:hAnsi="Times New Roman" w:cs="Times New Roman"/>
          <w:sz w:val="24"/>
          <w:szCs w:val="24"/>
        </w:rPr>
        <w:t xml:space="preserve">planificación </w:t>
      </w:r>
      <w:r w:rsidR="008322A8" w:rsidRPr="00344A34">
        <w:rPr>
          <w:rFonts w:ascii="Times New Roman" w:hAnsi="Times New Roman" w:cs="Times New Roman"/>
          <w:sz w:val="24"/>
          <w:szCs w:val="24"/>
        </w:rPr>
        <w:t xml:space="preserve">irá </w:t>
      </w:r>
      <w:r w:rsidRPr="00344A34">
        <w:rPr>
          <w:rFonts w:ascii="Times New Roman" w:hAnsi="Times New Roman" w:cs="Times New Roman"/>
          <w:sz w:val="24"/>
          <w:szCs w:val="24"/>
        </w:rPr>
        <w:t>a cargo del muestreador</w:t>
      </w:r>
      <w:r w:rsidR="00874ACE">
        <w:rPr>
          <w:rFonts w:ascii="Times New Roman" w:hAnsi="Times New Roman" w:cs="Times New Roman"/>
          <w:sz w:val="24"/>
          <w:szCs w:val="24"/>
        </w:rPr>
        <w:t>/a</w:t>
      </w:r>
      <w:r w:rsidRPr="00344A34">
        <w:rPr>
          <w:rFonts w:ascii="Times New Roman" w:hAnsi="Times New Roman" w:cs="Times New Roman"/>
          <w:sz w:val="24"/>
          <w:szCs w:val="24"/>
        </w:rPr>
        <w:t>)</w:t>
      </w:r>
      <w:r w:rsidR="008322A8" w:rsidRPr="00344A34">
        <w:rPr>
          <w:rFonts w:ascii="Times New Roman" w:hAnsi="Times New Roman" w:cs="Times New Roman"/>
          <w:sz w:val="24"/>
          <w:szCs w:val="24"/>
        </w:rPr>
        <w:t>,</w:t>
      </w:r>
      <w:r w:rsidRPr="00344A34">
        <w:rPr>
          <w:rFonts w:ascii="Times New Roman" w:hAnsi="Times New Roman" w:cs="Times New Roman"/>
          <w:sz w:val="24"/>
          <w:szCs w:val="24"/>
        </w:rPr>
        <w:t xml:space="preserve"> a excepción de los dos tipos de muestreos </w:t>
      </w:r>
      <w:r w:rsidR="00344A34" w:rsidRPr="00344A34">
        <w:rPr>
          <w:rFonts w:ascii="Times New Roman" w:hAnsi="Times New Roman" w:cs="Times New Roman"/>
          <w:sz w:val="24"/>
          <w:szCs w:val="24"/>
        </w:rPr>
        <w:t>de un mismo métier (concurrente y en base a especie). E</w:t>
      </w:r>
      <w:r w:rsidRPr="00344A34">
        <w:rPr>
          <w:rFonts w:ascii="Times New Roman" w:hAnsi="Times New Roman" w:cs="Times New Roman"/>
          <w:sz w:val="24"/>
          <w:szCs w:val="24"/>
        </w:rPr>
        <w:t>stos no pueden coincidir en una misma jornada.</w:t>
      </w:r>
    </w:p>
    <w:p w:rsidR="007A79EF" w:rsidRPr="00F50165" w:rsidRDefault="007A79EF" w:rsidP="007A79EF">
      <w:pPr>
        <w:spacing w:after="0"/>
        <w:rPr>
          <w:rFonts w:ascii="Times New Roman" w:hAnsi="Times New Roman" w:cs="Times New Roman"/>
          <w:sz w:val="24"/>
          <w:szCs w:val="24"/>
          <w:highlight w:val="yellow"/>
        </w:rPr>
      </w:pPr>
    </w:p>
    <w:p w:rsidR="007A79EF" w:rsidRPr="00F50165" w:rsidRDefault="007A79EF" w:rsidP="007A79EF">
      <w:pPr>
        <w:spacing w:after="0"/>
        <w:rPr>
          <w:rFonts w:ascii="Times New Roman" w:hAnsi="Times New Roman" w:cs="Times New Roman"/>
          <w:sz w:val="24"/>
          <w:szCs w:val="24"/>
        </w:rPr>
      </w:pPr>
      <w:r w:rsidRPr="00F50165">
        <w:rPr>
          <w:rFonts w:ascii="Times New Roman" w:hAnsi="Times New Roman" w:cs="Times New Roman"/>
          <w:sz w:val="24"/>
          <w:szCs w:val="24"/>
        </w:rPr>
        <w:t>Ejemplo de planificación:</w:t>
      </w:r>
    </w:p>
    <w:p w:rsidR="007A79EF" w:rsidRPr="00F50165" w:rsidRDefault="007A79EF" w:rsidP="007A79EF">
      <w:pPr>
        <w:spacing w:after="0"/>
        <w:rPr>
          <w:rFonts w:ascii="Times New Roman" w:hAnsi="Times New Roman" w:cs="Times New Roman"/>
          <w:i/>
          <w:sz w:val="24"/>
          <w:szCs w:val="24"/>
        </w:rPr>
      </w:pPr>
      <w:r w:rsidRPr="00F50165">
        <w:rPr>
          <w:rFonts w:ascii="Times New Roman" w:hAnsi="Times New Roman" w:cs="Times New Roman"/>
          <w:sz w:val="24"/>
          <w:szCs w:val="24"/>
        </w:rPr>
        <w:t xml:space="preserve">- 4 jornadas en lonja para realizar los muestreos concurrentes de trasmallo de </w:t>
      </w:r>
      <w:r w:rsidRPr="00F50165">
        <w:rPr>
          <w:rFonts w:ascii="Times New Roman" w:hAnsi="Times New Roman" w:cs="Times New Roman"/>
          <w:i/>
          <w:sz w:val="24"/>
          <w:szCs w:val="24"/>
        </w:rPr>
        <w:t xml:space="preserve">M. surmuletus </w:t>
      </w:r>
      <w:r w:rsidRPr="00F50165">
        <w:rPr>
          <w:rFonts w:ascii="Times New Roman" w:hAnsi="Times New Roman" w:cs="Times New Roman"/>
          <w:sz w:val="24"/>
          <w:szCs w:val="24"/>
        </w:rPr>
        <w:t>(cuando haya disponibilidad).</w:t>
      </w:r>
    </w:p>
    <w:p w:rsidR="007A79EF" w:rsidRPr="00F50165" w:rsidRDefault="007A79EF" w:rsidP="007A79EF">
      <w:pPr>
        <w:spacing w:after="0"/>
        <w:rPr>
          <w:rFonts w:ascii="Times New Roman" w:hAnsi="Times New Roman" w:cs="Times New Roman"/>
          <w:sz w:val="24"/>
          <w:szCs w:val="24"/>
        </w:rPr>
      </w:pPr>
      <w:r w:rsidRPr="00F50165">
        <w:rPr>
          <w:rFonts w:ascii="Times New Roman" w:hAnsi="Times New Roman" w:cs="Times New Roman"/>
          <w:sz w:val="24"/>
          <w:szCs w:val="24"/>
        </w:rPr>
        <w:t xml:space="preserve">- 2 jornadas de lonja para realizar los muestreos en base a especie de trasmallo de </w:t>
      </w:r>
      <w:r w:rsidRPr="00F50165">
        <w:rPr>
          <w:rFonts w:ascii="Times New Roman" w:hAnsi="Times New Roman" w:cs="Times New Roman"/>
          <w:i/>
          <w:sz w:val="24"/>
          <w:szCs w:val="24"/>
        </w:rPr>
        <w:t>M. surmuletus</w:t>
      </w:r>
      <w:r w:rsidRPr="00F50165">
        <w:rPr>
          <w:rFonts w:ascii="Times New Roman" w:hAnsi="Times New Roman" w:cs="Times New Roman"/>
          <w:sz w:val="24"/>
          <w:szCs w:val="24"/>
        </w:rPr>
        <w:t xml:space="preserve"> o de arrastre de </w:t>
      </w:r>
      <w:r w:rsidRPr="00F50165">
        <w:rPr>
          <w:rFonts w:ascii="Times New Roman" w:hAnsi="Times New Roman" w:cs="Times New Roman"/>
          <w:i/>
          <w:sz w:val="24"/>
          <w:szCs w:val="24"/>
        </w:rPr>
        <w:t>N. norvegicus</w:t>
      </w:r>
      <w:r w:rsidRPr="00F50165">
        <w:rPr>
          <w:rFonts w:ascii="Times New Roman" w:hAnsi="Times New Roman" w:cs="Times New Roman"/>
          <w:sz w:val="24"/>
          <w:szCs w:val="24"/>
        </w:rPr>
        <w:t xml:space="preserve"> (dependiendo de la época del año), y </w:t>
      </w:r>
      <w:r w:rsidRPr="00F50165">
        <w:rPr>
          <w:rFonts w:ascii="Times New Roman" w:hAnsi="Times New Roman" w:cs="Times New Roman"/>
          <w:sz w:val="24"/>
          <w:szCs w:val="24"/>
        </w:rPr>
        <w:lastRenderedPageBreak/>
        <w:t>aprovechar estas para realizar el resto de muestreos planificados (muestreo de cerco, muestreo de llampuguera cuando sea temporada).</w:t>
      </w:r>
    </w:p>
    <w:p w:rsidR="00BB7619" w:rsidRDefault="00BB7619" w:rsidP="00D21DFB">
      <w:pPr>
        <w:autoSpaceDE w:val="0"/>
        <w:autoSpaceDN w:val="0"/>
        <w:adjustRightInd w:val="0"/>
        <w:spacing w:after="0"/>
        <w:jc w:val="both"/>
        <w:rPr>
          <w:rFonts w:ascii="Times New Roman" w:hAnsi="Times New Roman" w:cs="Times New Roman"/>
          <w:sz w:val="24"/>
          <w:szCs w:val="24"/>
        </w:rPr>
      </w:pPr>
    </w:p>
    <w:p w:rsidR="009B45AF" w:rsidRDefault="009B45AF" w:rsidP="00C50565">
      <w:pPr>
        <w:autoSpaceDE w:val="0"/>
        <w:autoSpaceDN w:val="0"/>
        <w:adjustRightInd w:val="0"/>
        <w:spacing w:after="0"/>
        <w:jc w:val="both"/>
        <w:rPr>
          <w:rFonts w:ascii="Times New Roman" w:hAnsi="Times New Roman" w:cs="Times New Roman"/>
          <w:b/>
          <w:color w:val="000000"/>
          <w:sz w:val="24"/>
          <w:szCs w:val="24"/>
        </w:rPr>
      </w:pPr>
    </w:p>
    <w:p w:rsidR="00C50565" w:rsidRPr="00584394" w:rsidRDefault="00C50565" w:rsidP="00C50565">
      <w:pPr>
        <w:autoSpaceDE w:val="0"/>
        <w:autoSpaceDN w:val="0"/>
        <w:adjustRightInd w:val="0"/>
        <w:spacing w:after="0"/>
        <w:jc w:val="both"/>
        <w:rPr>
          <w:rFonts w:ascii="Times New Roman" w:hAnsi="Times New Roman" w:cs="Times New Roman"/>
          <w:b/>
          <w:color w:val="000000"/>
          <w:sz w:val="24"/>
          <w:szCs w:val="24"/>
        </w:rPr>
      </w:pPr>
      <w:r w:rsidRPr="00584394">
        <w:rPr>
          <w:rFonts w:ascii="Times New Roman" w:hAnsi="Times New Roman" w:cs="Times New Roman"/>
          <w:b/>
          <w:color w:val="000000"/>
          <w:sz w:val="24"/>
          <w:szCs w:val="24"/>
        </w:rPr>
        <w:t>4. Transmisión de la información</w:t>
      </w:r>
    </w:p>
    <w:p w:rsidR="00C50565" w:rsidRPr="00584394" w:rsidRDefault="00C50565" w:rsidP="00C50565">
      <w:pPr>
        <w:spacing w:after="0"/>
        <w:jc w:val="both"/>
        <w:rPr>
          <w:rFonts w:ascii="Times New Roman" w:hAnsi="Times New Roman" w:cs="Times New Roman"/>
          <w:sz w:val="24"/>
          <w:szCs w:val="24"/>
        </w:rPr>
      </w:pPr>
    </w:p>
    <w:p w:rsidR="00456D91" w:rsidRPr="0061145F" w:rsidRDefault="00456D91" w:rsidP="0061145F">
      <w:pPr>
        <w:spacing w:after="0"/>
        <w:jc w:val="both"/>
        <w:rPr>
          <w:rFonts w:ascii="Times New Roman" w:hAnsi="Times New Roman" w:cs="Times New Roman"/>
          <w:sz w:val="24"/>
          <w:szCs w:val="24"/>
        </w:rPr>
      </w:pPr>
      <w:r w:rsidRPr="00584394">
        <w:rPr>
          <w:rFonts w:ascii="Times New Roman" w:hAnsi="Times New Roman" w:cs="Times New Roman"/>
          <w:sz w:val="24"/>
          <w:szCs w:val="24"/>
        </w:rPr>
        <w:t xml:space="preserve">Una vez recopilada toda la información, </w:t>
      </w:r>
      <w:r w:rsidR="00D35AFA" w:rsidRPr="00584394">
        <w:rPr>
          <w:rFonts w:ascii="Times New Roman" w:hAnsi="Times New Roman" w:cs="Times New Roman"/>
          <w:sz w:val="24"/>
          <w:szCs w:val="24"/>
        </w:rPr>
        <w:t>los</w:t>
      </w:r>
      <w:r w:rsidRPr="00584394">
        <w:rPr>
          <w:rFonts w:ascii="Times New Roman" w:hAnsi="Times New Roman" w:cs="Times New Roman"/>
          <w:sz w:val="24"/>
          <w:szCs w:val="24"/>
        </w:rPr>
        <w:t xml:space="preserve"> muestreador</w:t>
      </w:r>
      <w:r w:rsidR="00D35AFA" w:rsidRPr="00584394">
        <w:rPr>
          <w:rFonts w:ascii="Times New Roman" w:hAnsi="Times New Roman" w:cs="Times New Roman"/>
          <w:sz w:val="24"/>
          <w:szCs w:val="24"/>
        </w:rPr>
        <w:t>es</w:t>
      </w:r>
      <w:r w:rsidRPr="00584394">
        <w:rPr>
          <w:rFonts w:ascii="Times New Roman" w:hAnsi="Times New Roman" w:cs="Times New Roman"/>
          <w:sz w:val="24"/>
          <w:szCs w:val="24"/>
        </w:rPr>
        <w:t xml:space="preserve"> </w:t>
      </w:r>
      <w:r w:rsidR="00C50565" w:rsidRPr="00584394">
        <w:rPr>
          <w:rFonts w:ascii="Times New Roman" w:hAnsi="Times New Roman" w:cs="Times New Roman"/>
          <w:sz w:val="24"/>
          <w:szCs w:val="24"/>
        </w:rPr>
        <w:t xml:space="preserve"> </w:t>
      </w:r>
      <w:r w:rsidRPr="00584394">
        <w:rPr>
          <w:rFonts w:ascii="Times New Roman" w:hAnsi="Times New Roman" w:cs="Times New Roman"/>
          <w:sz w:val="24"/>
          <w:szCs w:val="24"/>
        </w:rPr>
        <w:t>proporcionará</w:t>
      </w:r>
      <w:r w:rsidR="00C50565" w:rsidRPr="00584394">
        <w:rPr>
          <w:rFonts w:ascii="Times New Roman" w:hAnsi="Times New Roman" w:cs="Times New Roman"/>
          <w:sz w:val="24"/>
          <w:szCs w:val="24"/>
        </w:rPr>
        <w:t>n</w:t>
      </w:r>
      <w:r w:rsidRPr="00584394">
        <w:rPr>
          <w:rFonts w:ascii="Times New Roman" w:hAnsi="Times New Roman" w:cs="Times New Roman"/>
          <w:sz w:val="24"/>
          <w:szCs w:val="24"/>
        </w:rPr>
        <w:t xml:space="preserve"> al IEO los estadillos (soporte físico en papel) con la información recogida y se responsabilizará</w:t>
      </w:r>
      <w:r w:rsidR="00C50565" w:rsidRPr="00584394">
        <w:rPr>
          <w:rFonts w:ascii="Times New Roman" w:hAnsi="Times New Roman" w:cs="Times New Roman"/>
          <w:sz w:val="24"/>
          <w:szCs w:val="24"/>
        </w:rPr>
        <w:t>n</w:t>
      </w:r>
      <w:r w:rsidRPr="00584394">
        <w:rPr>
          <w:rFonts w:ascii="Times New Roman" w:hAnsi="Times New Roman" w:cs="Times New Roman"/>
          <w:sz w:val="24"/>
          <w:szCs w:val="24"/>
        </w:rPr>
        <w:t xml:space="preserve"> del registro informático de los datos recogidos, así como de su transmisión en el formato necesario para facilitar su volcado en la Base de datos institucional del IEO, denominada SIRENO (Seguimiento Integrado de los Recursos Naturales Oceánicos). </w:t>
      </w:r>
    </w:p>
    <w:p w:rsidR="009671F8" w:rsidRDefault="009671F8" w:rsidP="00456D91">
      <w:pPr>
        <w:autoSpaceDE w:val="0"/>
        <w:autoSpaceDN w:val="0"/>
        <w:adjustRightInd w:val="0"/>
        <w:spacing w:after="0"/>
        <w:jc w:val="both"/>
        <w:rPr>
          <w:rFonts w:ascii="Times New Roman" w:hAnsi="Times New Roman" w:cs="Times New Roman"/>
          <w:b/>
          <w:color w:val="FF0000"/>
          <w:sz w:val="24"/>
          <w:szCs w:val="24"/>
        </w:rPr>
      </w:pPr>
    </w:p>
    <w:p w:rsidR="00F5177C" w:rsidRPr="00584394" w:rsidRDefault="00F5177C" w:rsidP="00F5177C">
      <w:pPr>
        <w:rPr>
          <w:rFonts w:ascii="Times New Roman" w:hAnsi="Times New Roman" w:cs="Times New Roman"/>
          <w:b/>
          <w:sz w:val="28"/>
          <w:szCs w:val="28"/>
          <w:u w:val="single"/>
        </w:rPr>
      </w:pPr>
      <w:r w:rsidRPr="00584394">
        <w:rPr>
          <w:rFonts w:ascii="Times New Roman" w:hAnsi="Times New Roman" w:cs="Times New Roman"/>
          <w:b/>
          <w:color w:val="000000"/>
          <w:sz w:val="28"/>
          <w:szCs w:val="28"/>
          <w:u w:val="single"/>
        </w:rPr>
        <w:t>Material necesario para realizar el trabajo en lonja</w:t>
      </w:r>
    </w:p>
    <w:p w:rsidR="00F5177C" w:rsidRPr="009B45AF" w:rsidRDefault="00F5177C" w:rsidP="00F5177C">
      <w:pPr>
        <w:autoSpaceDE w:val="0"/>
        <w:autoSpaceDN w:val="0"/>
        <w:adjustRightInd w:val="0"/>
        <w:spacing w:after="0" w:line="240" w:lineRule="auto"/>
        <w:rPr>
          <w:rFonts w:ascii="Times New Roman" w:hAnsi="Times New Roman" w:cs="Times New Roman"/>
          <w:sz w:val="24"/>
          <w:szCs w:val="24"/>
        </w:rPr>
      </w:pPr>
      <w:r w:rsidRPr="009B45AF">
        <w:rPr>
          <w:rFonts w:ascii="Times New Roman" w:hAnsi="Times New Roman" w:cs="Times New Roman"/>
          <w:sz w:val="24"/>
          <w:szCs w:val="24"/>
        </w:rPr>
        <w:t>- Dinamómetro</w:t>
      </w:r>
    </w:p>
    <w:p w:rsidR="00F5177C" w:rsidRPr="009B45AF" w:rsidRDefault="00F5177C" w:rsidP="00F5177C">
      <w:pPr>
        <w:autoSpaceDE w:val="0"/>
        <w:autoSpaceDN w:val="0"/>
        <w:adjustRightInd w:val="0"/>
        <w:spacing w:after="0" w:line="240" w:lineRule="auto"/>
        <w:rPr>
          <w:rFonts w:ascii="Times New Roman" w:hAnsi="Times New Roman" w:cs="Times New Roman"/>
          <w:sz w:val="24"/>
          <w:szCs w:val="24"/>
        </w:rPr>
      </w:pPr>
      <w:r w:rsidRPr="009B45AF">
        <w:rPr>
          <w:rFonts w:ascii="Times New Roman" w:hAnsi="Times New Roman" w:cs="Times New Roman"/>
          <w:sz w:val="24"/>
          <w:szCs w:val="24"/>
        </w:rPr>
        <w:t>- Ictiómetro (mínimo 50 cm) y una cinta métrica</w:t>
      </w:r>
    </w:p>
    <w:p w:rsidR="00F5177C" w:rsidRPr="009B45AF" w:rsidRDefault="00F5177C" w:rsidP="00F5177C">
      <w:pPr>
        <w:autoSpaceDE w:val="0"/>
        <w:autoSpaceDN w:val="0"/>
        <w:adjustRightInd w:val="0"/>
        <w:spacing w:after="0" w:line="240" w:lineRule="auto"/>
        <w:rPr>
          <w:rFonts w:ascii="Times New Roman" w:hAnsi="Times New Roman" w:cs="Times New Roman"/>
          <w:sz w:val="24"/>
          <w:szCs w:val="24"/>
        </w:rPr>
      </w:pPr>
      <w:r w:rsidRPr="009B45AF">
        <w:rPr>
          <w:rFonts w:ascii="Times New Roman" w:hAnsi="Times New Roman" w:cs="Times New Roman"/>
          <w:sz w:val="24"/>
          <w:szCs w:val="24"/>
        </w:rPr>
        <w:t>- Calibre</w:t>
      </w:r>
    </w:p>
    <w:p w:rsidR="00F5177C" w:rsidRPr="009B45AF" w:rsidRDefault="00874ACE" w:rsidP="00F5177C">
      <w:pPr>
        <w:autoSpaceDE w:val="0"/>
        <w:autoSpaceDN w:val="0"/>
        <w:adjustRightInd w:val="0"/>
        <w:spacing w:after="0" w:line="240" w:lineRule="auto"/>
        <w:rPr>
          <w:rFonts w:ascii="Times New Roman" w:hAnsi="Times New Roman" w:cs="Times New Roman"/>
          <w:sz w:val="24"/>
          <w:szCs w:val="24"/>
        </w:rPr>
      </w:pPr>
      <w:r w:rsidRPr="009B45AF">
        <w:rPr>
          <w:rFonts w:ascii="Times New Roman" w:hAnsi="Times New Roman" w:cs="Times New Roman"/>
          <w:sz w:val="24"/>
          <w:szCs w:val="24"/>
        </w:rPr>
        <w:t>- Calculadora</w:t>
      </w:r>
    </w:p>
    <w:p w:rsidR="00F5177C" w:rsidRPr="009B45AF" w:rsidRDefault="00D14F8C" w:rsidP="00F5177C">
      <w:pPr>
        <w:autoSpaceDE w:val="0"/>
        <w:autoSpaceDN w:val="0"/>
        <w:adjustRightInd w:val="0"/>
        <w:spacing w:after="0" w:line="240" w:lineRule="auto"/>
        <w:rPr>
          <w:rFonts w:ascii="Times New Roman" w:hAnsi="Times New Roman" w:cs="Times New Roman"/>
          <w:sz w:val="24"/>
          <w:szCs w:val="24"/>
        </w:rPr>
      </w:pPr>
      <w:r w:rsidRPr="009B45AF">
        <w:rPr>
          <w:rFonts w:ascii="Times New Roman" w:hAnsi="Times New Roman" w:cs="Times New Roman"/>
          <w:sz w:val="24"/>
          <w:szCs w:val="24"/>
        </w:rPr>
        <w:t>- Estadillos de faunística,</w:t>
      </w:r>
      <w:r w:rsidR="00F5177C" w:rsidRPr="009B45AF">
        <w:rPr>
          <w:rFonts w:ascii="Times New Roman" w:hAnsi="Times New Roman" w:cs="Times New Roman"/>
          <w:sz w:val="24"/>
          <w:szCs w:val="24"/>
        </w:rPr>
        <w:t xml:space="preserve"> de distribuciones de tallas de captura retenida</w:t>
      </w:r>
      <w:r w:rsidRPr="009B45AF">
        <w:rPr>
          <w:rFonts w:ascii="Times New Roman" w:hAnsi="Times New Roman" w:cs="Times New Roman"/>
          <w:sz w:val="24"/>
          <w:szCs w:val="24"/>
        </w:rPr>
        <w:t xml:space="preserve"> y </w:t>
      </w:r>
      <w:r w:rsidR="00D05AE0" w:rsidRPr="009B45AF">
        <w:rPr>
          <w:rFonts w:ascii="Times New Roman" w:hAnsi="Times New Roman" w:cs="Times New Roman"/>
          <w:sz w:val="24"/>
          <w:szCs w:val="24"/>
        </w:rPr>
        <w:t>biológicos (Anexo 1)</w:t>
      </w:r>
    </w:p>
    <w:p w:rsidR="00F5177C" w:rsidRPr="00584394" w:rsidRDefault="00F5177C" w:rsidP="00F5177C">
      <w:pPr>
        <w:spacing w:after="0"/>
        <w:rPr>
          <w:rFonts w:ascii="Times New Roman" w:hAnsi="Times New Roman" w:cs="Times New Roman"/>
          <w:sz w:val="24"/>
          <w:szCs w:val="24"/>
        </w:rPr>
      </w:pPr>
      <w:r w:rsidRPr="00584394">
        <w:rPr>
          <w:rFonts w:ascii="Times New Roman" w:hAnsi="Times New Roman" w:cs="Times New Roman"/>
          <w:sz w:val="24"/>
          <w:szCs w:val="24"/>
        </w:rPr>
        <w:t>- Material para anotar (</w:t>
      </w:r>
      <w:r w:rsidR="00874ACE">
        <w:rPr>
          <w:rFonts w:ascii="Times New Roman" w:hAnsi="Times New Roman" w:cs="Times New Roman"/>
          <w:sz w:val="24"/>
          <w:szCs w:val="24"/>
        </w:rPr>
        <w:t xml:space="preserve">planillas, </w:t>
      </w:r>
      <w:r w:rsidRPr="00584394">
        <w:rPr>
          <w:rFonts w:ascii="Times New Roman" w:hAnsi="Times New Roman" w:cs="Times New Roman"/>
          <w:sz w:val="24"/>
          <w:szCs w:val="24"/>
        </w:rPr>
        <w:t xml:space="preserve">lápices, gomas de borrar, sacapuntas, </w:t>
      </w:r>
      <w:r w:rsidR="005B7638">
        <w:rPr>
          <w:rFonts w:ascii="Times New Roman" w:hAnsi="Times New Roman" w:cs="Times New Roman"/>
          <w:sz w:val="24"/>
          <w:szCs w:val="24"/>
        </w:rPr>
        <w:t xml:space="preserve">grabadora, </w:t>
      </w:r>
      <w:r w:rsidRPr="00584394">
        <w:rPr>
          <w:rFonts w:ascii="Times New Roman" w:hAnsi="Times New Roman" w:cs="Times New Roman"/>
          <w:sz w:val="24"/>
          <w:szCs w:val="24"/>
        </w:rPr>
        <w:t>etc.)</w:t>
      </w:r>
    </w:p>
    <w:p w:rsidR="00F5177C" w:rsidRPr="00584394" w:rsidRDefault="00F5177C" w:rsidP="00F5177C">
      <w:pPr>
        <w:spacing w:after="0"/>
        <w:rPr>
          <w:rFonts w:ascii="Times New Roman" w:hAnsi="Times New Roman" w:cs="Times New Roman"/>
          <w:sz w:val="24"/>
          <w:szCs w:val="24"/>
        </w:rPr>
      </w:pPr>
      <w:r w:rsidRPr="00584394">
        <w:rPr>
          <w:rFonts w:ascii="Times New Roman" w:hAnsi="Times New Roman" w:cs="Times New Roman"/>
          <w:sz w:val="24"/>
          <w:szCs w:val="24"/>
        </w:rPr>
        <w:t>- Guías de identificación</w:t>
      </w:r>
      <w:r w:rsidR="00584394" w:rsidRPr="00584394">
        <w:rPr>
          <w:rFonts w:ascii="Times New Roman" w:hAnsi="Times New Roman" w:cs="Times New Roman"/>
          <w:sz w:val="24"/>
          <w:szCs w:val="24"/>
        </w:rPr>
        <w:t xml:space="preserve"> y demás soporte bibliográfico</w:t>
      </w:r>
    </w:p>
    <w:p w:rsidR="001E66D9" w:rsidRDefault="00F5177C" w:rsidP="001E66D9">
      <w:pPr>
        <w:spacing w:after="0"/>
        <w:rPr>
          <w:rFonts w:ascii="Times New Roman" w:hAnsi="Times New Roman" w:cs="Times New Roman"/>
          <w:sz w:val="24"/>
          <w:szCs w:val="24"/>
        </w:rPr>
      </w:pPr>
      <w:r w:rsidRPr="00584394">
        <w:rPr>
          <w:rFonts w:ascii="Times New Roman" w:hAnsi="Times New Roman" w:cs="Times New Roman"/>
          <w:sz w:val="24"/>
          <w:szCs w:val="24"/>
        </w:rPr>
        <w:t>- Ropa apropiada para muestrear (botas de agua y/o zapatos de seguridad, batas, guantes, etc.)</w:t>
      </w:r>
    </w:p>
    <w:p w:rsidR="00F50165" w:rsidRDefault="00F50165">
      <w:pPr>
        <w:rPr>
          <w:rFonts w:ascii="Times New Roman" w:hAnsi="Times New Roman" w:cs="Times New Roman"/>
          <w:b/>
          <w:sz w:val="28"/>
          <w:szCs w:val="28"/>
          <w:u w:val="single"/>
        </w:rPr>
      </w:pPr>
      <w:r>
        <w:rPr>
          <w:rFonts w:ascii="Times New Roman" w:hAnsi="Times New Roman" w:cs="Times New Roman"/>
          <w:b/>
          <w:sz w:val="28"/>
          <w:szCs w:val="28"/>
          <w:u w:val="single"/>
        </w:rPr>
        <w:br w:type="page"/>
      </w:r>
    </w:p>
    <w:p w:rsidR="00DA3DEC" w:rsidRPr="001E66D9" w:rsidRDefault="00DA3DEC" w:rsidP="001E66D9">
      <w:pPr>
        <w:spacing w:after="0"/>
        <w:rPr>
          <w:rFonts w:ascii="Times New Roman" w:hAnsi="Times New Roman" w:cs="Times New Roman"/>
          <w:sz w:val="24"/>
          <w:szCs w:val="24"/>
        </w:rPr>
      </w:pPr>
      <w:r w:rsidRPr="00DA3DEC">
        <w:rPr>
          <w:rFonts w:ascii="Times New Roman" w:hAnsi="Times New Roman" w:cs="Times New Roman"/>
          <w:b/>
          <w:sz w:val="28"/>
          <w:szCs w:val="28"/>
          <w:u w:val="single"/>
        </w:rPr>
        <w:lastRenderedPageBreak/>
        <w:t>Anexos</w:t>
      </w:r>
      <w:bookmarkStart w:id="0" w:name="_GoBack"/>
      <w:bookmarkEnd w:id="0"/>
    </w:p>
    <w:p w:rsidR="00B518A2" w:rsidRDefault="00B518A2" w:rsidP="00B518A2">
      <w:pPr>
        <w:pStyle w:val="Default"/>
        <w:spacing w:line="276" w:lineRule="auto"/>
        <w:rPr>
          <w:rFonts w:ascii="Times New Roman" w:hAnsi="Times New Roman" w:cs="Times New Roman"/>
          <w:color w:val="000000" w:themeColor="text1"/>
        </w:rPr>
      </w:pPr>
    </w:p>
    <w:p w:rsidR="00DA3DEC" w:rsidRPr="005B7638" w:rsidRDefault="00DA3DEC" w:rsidP="00DA3DEC">
      <w:pPr>
        <w:spacing w:after="0"/>
        <w:rPr>
          <w:rFonts w:ascii="Times New Roman" w:hAnsi="Times New Roman" w:cs="Times New Roman"/>
          <w:color w:val="000000" w:themeColor="text1"/>
          <w:sz w:val="24"/>
          <w:szCs w:val="24"/>
        </w:rPr>
      </w:pPr>
      <w:r w:rsidRPr="005B7638">
        <w:rPr>
          <w:rFonts w:ascii="Times New Roman" w:hAnsi="Times New Roman" w:cs="Times New Roman"/>
          <w:color w:val="000000" w:themeColor="text1"/>
          <w:sz w:val="24"/>
          <w:szCs w:val="24"/>
        </w:rPr>
        <w:t>-Listado con los códigos SIRENO de las especies.</w:t>
      </w:r>
    </w:p>
    <w:p w:rsidR="005A4ED9" w:rsidRPr="005B7638" w:rsidRDefault="00DA3DEC" w:rsidP="00DA3DEC">
      <w:pPr>
        <w:spacing w:after="0"/>
        <w:rPr>
          <w:rFonts w:ascii="Times New Roman" w:hAnsi="Times New Roman" w:cs="Times New Roman"/>
          <w:color w:val="000000" w:themeColor="text1"/>
          <w:sz w:val="24"/>
          <w:szCs w:val="24"/>
        </w:rPr>
      </w:pPr>
      <w:r w:rsidRPr="005B7638">
        <w:rPr>
          <w:rFonts w:ascii="Times New Roman" w:hAnsi="Times New Roman" w:cs="Times New Roman"/>
          <w:color w:val="000000" w:themeColor="text1"/>
          <w:sz w:val="24"/>
          <w:szCs w:val="24"/>
        </w:rPr>
        <w:t>-Listado de especies agrupadas.</w:t>
      </w:r>
    </w:p>
    <w:p w:rsidR="002F5092" w:rsidRDefault="002F5092" w:rsidP="00DB68C3">
      <w:pPr>
        <w:spacing w:after="0" w:line="240" w:lineRule="auto"/>
        <w:rPr>
          <w:rFonts w:ascii="Times New Roman" w:hAnsi="Times New Roman" w:cs="Times New Roman"/>
          <w:b/>
          <w:color w:val="000000" w:themeColor="text1"/>
          <w:sz w:val="24"/>
          <w:szCs w:val="24"/>
        </w:rPr>
      </w:pPr>
    </w:p>
    <w:p w:rsidR="004D1639" w:rsidRPr="006F58A0" w:rsidRDefault="006F58A0" w:rsidP="00DB68C3">
      <w:pPr>
        <w:spacing w:after="0" w:line="240" w:lineRule="auto"/>
        <w:rPr>
          <w:rFonts w:ascii="Times New Roman" w:hAnsi="Times New Roman" w:cs="Times New Roman"/>
          <w:b/>
          <w:color w:val="000000" w:themeColor="text1"/>
          <w:sz w:val="24"/>
          <w:szCs w:val="24"/>
          <w:u w:val="single"/>
        </w:rPr>
      </w:pPr>
      <w:r w:rsidRPr="006F58A0">
        <w:rPr>
          <w:rFonts w:ascii="Times New Roman" w:hAnsi="Times New Roman" w:cs="Times New Roman"/>
          <w:b/>
          <w:color w:val="000000" w:themeColor="text1"/>
          <w:sz w:val="24"/>
          <w:szCs w:val="24"/>
          <w:u w:val="single"/>
        </w:rPr>
        <w:t xml:space="preserve">Anexo 1. </w:t>
      </w:r>
      <w:r w:rsidR="00A6616F" w:rsidRPr="006F58A0">
        <w:rPr>
          <w:rFonts w:ascii="Times New Roman" w:hAnsi="Times New Roman" w:cs="Times New Roman"/>
          <w:b/>
          <w:color w:val="000000" w:themeColor="text1"/>
          <w:sz w:val="24"/>
          <w:szCs w:val="24"/>
          <w:u w:val="single"/>
        </w:rPr>
        <w:t>E</w:t>
      </w:r>
      <w:r w:rsidR="00DB68C3" w:rsidRPr="006F58A0">
        <w:rPr>
          <w:rFonts w:ascii="Times New Roman" w:hAnsi="Times New Roman" w:cs="Times New Roman"/>
          <w:b/>
          <w:color w:val="000000" w:themeColor="text1"/>
          <w:sz w:val="24"/>
          <w:szCs w:val="24"/>
          <w:u w:val="single"/>
        </w:rPr>
        <w:t>stadillo</w:t>
      </w:r>
      <w:r w:rsidR="000B16D1" w:rsidRPr="006F58A0">
        <w:rPr>
          <w:rFonts w:ascii="Times New Roman" w:hAnsi="Times New Roman" w:cs="Times New Roman"/>
          <w:b/>
          <w:color w:val="000000" w:themeColor="text1"/>
          <w:sz w:val="24"/>
          <w:szCs w:val="24"/>
          <w:u w:val="single"/>
        </w:rPr>
        <w:t>s de tallas (biometrías)</w:t>
      </w:r>
      <w:r w:rsidR="00A6616F" w:rsidRPr="006F58A0">
        <w:rPr>
          <w:rFonts w:ascii="Times New Roman" w:hAnsi="Times New Roman" w:cs="Times New Roman"/>
          <w:b/>
          <w:color w:val="000000" w:themeColor="text1"/>
          <w:sz w:val="24"/>
          <w:szCs w:val="24"/>
          <w:u w:val="single"/>
        </w:rPr>
        <w:t xml:space="preserve"> </w:t>
      </w:r>
      <w:r w:rsidR="004C68C8">
        <w:rPr>
          <w:rFonts w:ascii="Times New Roman" w:hAnsi="Times New Roman" w:cs="Times New Roman"/>
          <w:b/>
          <w:color w:val="000000" w:themeColor="text1"/>
          <w:sz w:val="24"/>
          <w:szCs w:val="24"/>
          <w:u w:val="single"/>
        </w:rPr>
        <w:t xml:space="preserve">multitallas, </w:t>
      </w:r>
      <w:r w:rsidR="00A6616F" w:rsidRPr="006F58A0">
        <w:rPr>
          <w:rFonts w:ascii="Times New Roman" w:hAnsi="Times New Roman" w:cs="Times New Roman"/>
          <w:b/>
          <w:color w:val="000000" w:themeColor="text1"/>
          <w:sz w:val="24"/>
          <w:szCs w:val="24"/>
          <w:u w:val="single"/>
        </w:rPr>
        <w:t>al cm</w:t>
      </w:r>
      <w:r w:rsidR="0061145F">
        <w:rPr>
          <w:rFonts w:ascii="Times New Roman" w:hAnsi="Times New Roman" w:cs="Times New Roman"/>
          <w:b/>
          <w:color w:val="000000" w:themeColor="text1"/>
          <w:sz w:val="24"/>
          <w:szCs w:val="24"/>
          <w:u w:val="single"/>
        </w:rPr>
        <w:t xml:space="preserve"> o mm</w:t>
      </w:r>
      <w:r w:rsidR="000B16D1" w:rsidRPr="006F58A0">
        <w:rPr>
          <w:rFonts w:ascii="Times New Roman" w:hAnsi="Times New Roman" w:cs="Times New Roman"/>
          <w:b/>
          <w:color w:val="000000" w:themeColor="text1"/>
          <w:sz w:val="24"/>
          <w:szCs w:val="24"/>
          <w:u w:val="single"/>
        </w:rPr>
        <w:t>, al ½ cm</w:t>
      </w:r>
      <w:r w:rsidR="0061145F">
        <w:rPr>
          <w:rFonts w:ascii="Times New Roman" w:hAnsi="Times New Roman" w:cs="Times New Roman"/>
          <w:b/>
          <w:color w:val="000000" w:themeColor="text1"/>
          <w:sz w:val="24"/>
          <w:szCs w:val="24"/>
          <w:u w:val="single"/>
        </w:rPr>
        <w:t xml:space="preserve"> </w:t>
      </w:r>
      <w:r w:rsidR="000B16D1" w:rsidRPr="006F58A0">
        <w:rPr>
          <w:rFonts w:ascii="Times New Roman" w:hAnsi="Times New Roman" w:cs="Times New Roman"/>
          <w:b/>
          <w:color w:val="000000" w:themeColor="text1"/>
          <w:sz w:val="24"/>
          <w:szCs w:val="24"/>
          <w:u w:val="single"/>
        </w:rPr>
        <w:t>y biológico</w:t>
      </w:r>
      <w:r w:rsidR="007F07E8" w:rsidRPr="006F58A0">
        <w:rPr>
          <w:rFonts w:ascii="Times New Roman" w:hAnsi="Times New Roman" w:cs="Times New Roman"/>
          <w:b/>
          <w:color w:val="000000" w:themeColor="text1"/>
          <w:sz w:val="24"/>
          <w:szCs w:val="24"/>
          <w:u w:val="single"/>
        </w:rPr>
        <w:t xml:space="preserve"> (siguientes páginas)</w:t>
      </w:r>
    </w:p>
    <w:p w:rsidR="004D1639" w:rsidRDefault="004D1639" w:rsidP="00DA3DEC">
      <w:pPr>
        <w:spacing w:after="0"/>
        <w:rPr>
          <w:rFonts w:ascii="Times New Roman" w:hAnsi="Times New Roman" w:cs="Times New Roman"/>
          <w:color w:val="000000" w:themeColor="text1"/>
          <w:sz w:val="24"/>
          <w:szCs w:val="24"/>
        </w:rPr>
      </w:pPr>
    </w:p>
    <w:p w:rsidR="004D1639" w:rsidRDefault="004D1639" w:rsidP="00DA3DEC">
      <w:pPr>
        <w:spacing w:after="0"/>
        <w:rPr>
          <w:rFonts w:ascii="Times New Roman" w:hAnsi="Times New Roman" w:cs="Times New Roman"/>
          <w:color w:val="000000" w:themeColor="text1"/>
          <w:sz w:val="24"/>
          <w:szCs w:val="24"/>
        </w:rPr>
      </w:pPr>
    </w:p>
    <w:p w:rsidR="004D1639" w:rsidRDefault="004D1639" w:rsidP="00DA3DEC">
      <w:pPr>
        <w:spacing w:after="0"/>
        <w:rPr>
          <w:rFonts w:ascii="Times New Roman" w:hAnsi="Times New Roman" w:cs="Times New Roman"/>
          <w:color w:val="000000" w:themeColor="text1"/>
          <w:sz w:val="24"/>
          <w:szCs w:val="24"/>
        </w:rPr>
      </w:pPr>
    </w:p>
    <w:p w:rsidR="004D1639" w:rsidRDefault="004D1639" w:rsidP="00DA3DEC">
      <w:pPr>
        <w:spacing w:after="0"/>
        <w:rPr>
          <w:rFonts w:ascii="Times New Roman" w:hAnsi="Times New Roman" w:cs="Times New Roman"/>
          <w:color w:val="000000" w:themeColor="text1"/>
          <w:sz w:val="24"/>
          <w:szCs w:val="24"/>
        </w:rPr>
      </w:pPr>
    </w:p>
    <w:p w:rsidR="004D1639" w:rsidRDefault="004D1639" w:rsidP="00DA3DEC">
      <w:pPr>
        <w:spacing w:after="0"/>
        <w:rPr>
          <w:rFonts w:ascii="Times New Roman" w:hAnsi="Times New Roman" w:cs="Times New Roman"/>
          <w:color w:val="000000" w:themeColor="text1"/>
          <w:sz w:val="24"/>
          <w:szCs w:val="24"/>
        </w:rPr>
      </w:pPr>
    </w:p>
    <w:p w:rsidR="00673BED" w:rsidRDefault="00673BED" w:rsidP="00DA3DEC">
      <w:pPr>
        <w:spacing w:after="0"/>
        <w:rPr>
          <w:rFonts w:ascii="Times New Roman" w:hAnsi="Times New Roman" w:cs="Times New Roman"/>
          <w:color w:val="000000" w:themeColor="text1"/>
          <w:sz w:val="24"/>
          <w:szCs w:val="24"/>
        </w:rPr>
      </w:pPr>
    </w:p>
    <w:p w:rsidR="001E66D9" w:rsidRDefault="001E66D9" w:rsidP="00DA3DEC">
      <w:pPr>
        <w:spacing w:after="0"/>
        <w:rPr>
          <w:rFonts w:ascii="Times New Roman" w:hAnsi="Times New Roman" w:cs="Times New Roman"/>
          <w:color w:val="000000" w:themeColor="text1"/>
          <w:sz w:val="24"/>
          <w:szCs w:val="24"/>
        </w:rPr>
      </w:pPr>
    </w:p>
    <w:p w:rsidR="001E66D9" w:rsidRDefault="001E66D9" w:rsidP="00DA3DEC">
      <w:pPr>
        <w:spacing w:after="0"/>
        <w:rPr>
          <w:rFonts w:ascii="Times New Roman" w:hAnsi="Times New Roman" w:cs="Times New Roman"/>
          <w:color w:val="000000" w:themeColor="text1"/>
          <w:sz w:val="24"/>
          <w:szCs w:val="24"/>
        </w:rPr>
      </w:pPr>
    </w:p>
    <w:p w:rsidR="001E66D9" w:rsidRDefault="001E66D9" w:rsidP="00DA3DEC">
      <w:pPr>
        <w:spacing w:after="0"/>
        <w:rPr>
          <w:rFonts w:ascii="Times New Roman" w:hAnsi="Times New Roman" w:cs="Times New Roman"/>
          <w:color w:val="000000" w:themeColor="text1"/>
          <w:sz w:val="24"/>
          <w:szCs w:val="24"/>
        </w:rPr>
      </w:pPr>
    </w:p>
    <w:p w:rsidR="001E66D9" w:rsidRDefault="001E66D9" w:rsidP="00DA3DEC">
      <w:pPr>
        <w:spacing w:after="0"/>
        <w:rPr>
          <w:rFonts w:ascii="Times New Roman" w:hAnsi="Times New Roman" w:cs="Times New Roman"/>
          <w:color w:val="000000" w:themeColor="text1"/>
          <w:sz w:val="24"/>
          <w:szCs w:val="24"/>
        </w:rPr>
      </w:pPr>
    </w:p>
    <w:p w:rsidR="001E66D9" w:rsidRDefault="001E66D9" w:rsidP="00DA3DEC">
      <w:pPr>
        <w:spacing w:after="0"/>
        <w:rPr>
          <w:rFonts w:ascii="Times New Roman" w:hAnsi="Times New Roman" w:cs="Times New Roman"/>
          <w:color w:val="000000" w:themeColor="text1"/>
          <w:sz w:val="24"/>
          <w:szCs w:val="24"/>
        </w:rPr>
      </w:pPr>
    </w:p>
    <w:p w:rsidR="001E66D9" w:rsidRDefault="001E66D9" w:rsidP="00DA3DEC">
      <w:pPr>
        <w:spacing w:after="0"/>
        <w:rPr>
          <w:rFonts w:ascii="Times New Roman" w:hAnsi="Times New Roman" w:cs="Times New Roman"/>
          <w:color w:val="000000" w:themeColor="text1"/>
          <w:sz w:val="24"/>
          <w:szCs w:val="24"/>
        </w:rPr>
      </w:pPr>
    </w:p>
    <w:p w:rsidR="001E66D9" w:rsidRDefault="001E66D9" w:rsidP="00DA3DEC">
      <w:pPr>
        <w:spacing w:after="0"/>
        <w:rPr>
          <w:rFonts w:ascii="Times New Roman" w:hAnsi="Times New Roman" w:cs="Times New Roman"/>
          <w:color w:val="000000" w:themeColor="text1"/>
          <w:sz w:val="24"/>
          <w:szCs w:val="24"/>
        </w:rPr>
      </w:pPr>
    </w:p>
    <w:p w:rsidR="001E66D9" w:rsidRDefault="001E66D9" w:rsidP="00DA3DEC">
      <w:pPr>
        <w:spacing w:after="0"/>
        <w:rPr>
          <w:rFonts w:ascii="Times New Roman" w:hAnsi="Times New Roman" w:cs="Times New Roman"/>
          <w:color w:val="000000" w:themeColor="text1"/>
          <w:sz w:val="24"/>
          <w:szCs w:val="24"/>
        </w:rPr>
      </w:pPr>
    </w:p>
    <w:p w:rsidR="001E66D9" w:rsidRDefault="001E66D9" w:rsidP="00DA3DEC">
      <w:pPr>
        <w:spacing w:after="0"/>
        <w:rPr>
          <w:rFonts w:ascii="Times New Roman" w:hAnsi="Times New Roman" w:cs="Times New Roman"/>
          <w:color w:val="000000" w:themeColor="text1"/>
          <w:sz w:val="24"/>
          <w:szCs w:val="24"/>
        </w:rPr>
      </w:pPr>
    </w:p>
    <w:p w:rsidR="001E66D9" w:rsidRDefault="001E66D9" w:rsidP="00DA3DEC">
      <w:pPr>
        <w:spacing w:after="0"/>
        <w:rPr>
          <w:rFonts w:ascii="Times New Roman" w:hAnsi="Times New Roman" w:cs="Times New Roman"/>
          <w:color w:val="000000" w:themeColor="text1"/>
          <w:sz w:val="24"/>
          <w:szCs w:val="24"/>
        </w:rPr>
      </w:pPr>
    </w:p>
    <w:p w:rsidR="001E66D9" w:rsidRDefault="001E66D9" w:rsidP="00DA3DEC">
      <w:pPr>
        <w:spacing w:after="0"/>
        <w:rPr>
          <w:rFonts w:ascii="Times New Roman" w:hAnsi="Times New Roman" w:cs="Times New Roman"/>
          <w:color w:val="000000" w:themeColor="text1"/>
          <w:sz w:val="24"/>
          <w:szCs w:val="24"/>
        </w:rPr>
      </w:pPr>
    </w:p>
    <w:p w:rsidR="001E66D9" w:rsidRDefault="001E66D9" w:rsidP="00DA3DEC">
      <w:pPr>
        <w:spacing w:after="0"/>
        <w:rPr>
          <w:rFonts w:ascii="Times New Roman" w:hAnsi="Times New Roman" w:cs="Times New Roman"/>
          <w:color w:val="000000" w:themeColor="text1"/>
          <w:sz w:val="24"/>
          <w:szCs w:val="24"/>
        </w:rPr>
      </w:pPr>
    </w:p>
    <w:p w:rsidR="001E66D9" w:rsidRDefault="001E66D9" w:rsidP="00DA3DEC">
      <w:pPr>
        <w:spacing w:after="0"/>
        <w:rPr>
          <w:rFonts w:ascii="Times New Roman" w:hAnsi="Times New Roman" w:cs="Times New Roman"/>
          <w:color w:val="000000" w:themeColor="text1"/>
          <w:sz w:val="24"/>
          <w:szCs w:val="24"/>
        </w:rPr>
      </w:pPr>
    </w:p>
    <w:p w:rsidR="001E66D9" w:rsidRDefault="001E66D9" w:rsidP="00DA3DEC">
      <w:pPr>
        <w:spacing w:after="0"/>
        <w:rPr>
          <w:rFonts w:ascii="Times New Roman" w:hAnsi="Times New Roman" w:cs="Times New Roman"/>
          <w:color w:val="000000" w:themeColor="text1"/>
          <w:sz w:val="24"/>
          <w:szCs w:val="24"/>
        </w:rPr>
      </w:pPr>
    </w:p>
    <w:p w:rsidR="001E66D9" w:rsidRDefault="001E66D9" w:rsidP="00DA3DEC">
      <w:pPr>
        <w:spacing w:after="0"/>
        <w:rPr>
          <w:rFonts w:ascii="Times New Roman" w:hAnsi="Times New Roman" w:cs="Times New Roman"/>
          <w:color w:val="000000" w:themeColor="text1"/>
          <w:sz w:val="24"/>
          <w:szCs w:val="24"/>
        </w:rPr>
      </w:pPr>
    </w:p>
    <w:p w:rsidR="001E66D9" w:rsidRDefault="001E66D9" w:rsidP="00DA3DEC">
      <w:pPr>
        <w:spacing w:after="0"/>
        <w:rPr>
          <w:rFonts w:ascii="Times New Roman" w:hAnsi="Times New Roman" w:cs="Times New Roman"/>
          <w:color w:val="000000" w:themeColor="text1"/>
          <w:sz w:val="24"/>
          <w:szCs w:val="24"/>
        </w:rPr>
      </w:pPr>
    </w:p>
    <w:p w:rsidR="001E66D9" w:rsidRDefault="001E66D9" w:rsidP="00DA3DEC">
      <w:pPr>
        <w:spacing w:after="0"/>
        <w:rPr>
          <w:rFonts w:ascii="Times New Roman" w:hAnsi="Times New Roman" w:cs="Times New Roman"/>
          <w:color w:val="000000" w:themeColor="text1"/>
          <w:sz w:val="24"/>
          <w:szCs w:val="24"/>
        </w:rPr>
      </w:pPr>
    </w:p>
    <w:p w:rsidR="001E66D9" w:rsidRDefault="001E66D9" w:rsidP="00DA3DEC">
      <w:pPr>
        <w:spacing w:after="0"/>
        <w:rPr>
          <w:rFonts w:ascii="Times New Roman" w:hAnsi="Times New Roman" w:cs="Times New Roman"/>
          <w:color w:val="000000" w:themeColor="text1"/>
          <w:sz w:val="24"/>
          <w:szCs w:val="24"/>
        </w:rPr>
      </w:pPr>
    </w:p>
    <w:p w:rsidR="001E66D9" w:rsidRDefault="001E66D9" w:rsidP="00DA3DEC">
      <w:pPr>
        <w:spacing w:after="0"/>
        <w:rPr>
          <w:rFonts w:ascii="Times New Roman" w:hAnsi="Times New Roman" w:cs="Times New Roman"/>
          <w:color w:val="000000" w:themeColor="text1"/>
          <w:sz w:val="24"/>
          <w:szCs w:val="24"/>
        </w:rPr>
      </w:pPr>
    </w:p>
    <w:p w:rsidR="001E66D9" w:rsidRDefault="001E66D9" w:rsidP="00DA3DEC">
      <w:pPr>
        <w:spacing w:after="0"/>
        <w:rPr>
          <w:rFonts w:ascii="Times New Roman" w:hAnsi="Times New Roman" w:cs="Times New Roman"/>
          <w:color w:val="000000" w:themeColor="text1"/>
          <w:sz w:val="24"/>
          <w:szCs w:val="24"/>
        </w:rPr>
      </w:pPr>
    </w:p>
    <w:p w:rsidR="001E66D9" w:rsidRDefault="001E66D9" w:rsidP="00DA3DEC">
      <w:pPr>
        <w:spacing w:after="0"/>
        <w:rPr>
          <w:rFonts w:ascii="Times New Roman" w:hAnsi="Times New Roman" w:cs="Times New Roman"/>
          <w:color w:val="000000" w:themeColor="text1"/>
          <w:sz w:val="24"/>
          <w:szCs w:val="24"/>
        </w:rPr>
      </w:pPr>
    </w:p>
    <w:p w:rsidR="001E66D9" w:rsidRDefault="001E66D9" w:rsidP="00DA3DEC">
      <w:pPr>
        <w:spacing w:after="0"/>
        <w:rPr>
          <w:rFonts w:ascii="Times New Roman" w:hAnsi="Times New Roman" w:cs="Times New Roman"/>
          <w:color w:val="000000" w:themeColor="text1"/>
          <w:sz w:val="24"/>
          <w:szCs w:val="24"/>
        </w:rPr>
      </w:pPr>
    </w:p>
    <w:p w:rsidR="00270100" w:rsidRDefault="00270100" w:rsidP="00DA3DEC">
      <w:pPr>
        <w:spacing w:after="0"/>
        <w:rPr>
          <w:rFonts w:ascii="Times New Roman" w:hAnsi="Times New Roman" w:cs="Times New Roman"/>
          <w:color w:val="000000" w:themeColor="text1"/>
          <w:sz w:val="24"/>
          <w:szCs w:val="24"/>
        </w:rPr>
      </w:pPr>
    </w:p>
    <w:p w:rsidR="00270100" w:rsidRDefault="00270100" w:rsidP="00DA3DEC">
      <w:pPr>
        <w:spacing w:after="0"/>
        <w:rPr>
          <w:rFonts w:ascii="Times New Roman" w:hAnsi="Times New Roman" w:cs="Times New Roman"/>
          <w:color w:val="000000" w:themeColor="text1"/>
          <w:sz w:val="24"/>
          <w:szCs w:val="24"/>
        </w:rPr>
      </w:pPr>
    </w:p>
    <w:p w:rsidR="00270100" w:rsidRDefault="00270100" w:rsidP="00DA3DEC">
      <w:pPr>
        <w:spacing w:after="0"/>
        <w:rPr>
          <w:rFonts w:ascii="Times New Roman" w:hAnsi="Times New Roman" w:cs="Times New Roman"/>
          <w:color w:val="000000" w:themeColor="text1"/>
          <w:sz w:val="24"/>
          <w:szCs w:val="24"/>
        </w:rPr>
      </w:pPr>
    </w:p>
    <w:p w:rsidR="00270100" w:rsidRDefault="00270100" w:rsidP="00DA3DEC">
      <w:pPr>
        <w:spacing w:after="0"/>
        <w:rPr>
          <w:rFonts w:ascii="Times New Roman" w:hAnsi="Times New Roman" w:cs="Times New Roman"/>
          <w:color w:val="000000" w:themeColor="text1"/>
          <w:sz w:val="24"/>
          <w:szCs w:val="24"/>
        </w:rPr>
      </w:pPr>
    </w:p>
    <w:p w:rsidR="00270100" w:rsidRDefault="00270100" w:rsidP="00DA3DEC">
      <w:pPr>
        <w:spacing w:after="0"/>
        <w:rPr>
          <w:rFonts w:ascii="Times New Roman" w:hAnsi="Times New Roman" w:cs="Times New Roman"/>
          <w:color w:val="000000" w:themeColor="text1"/>
          <w:sz w:val="24"/>
          <w:szCs w:val="24"/>
        </w:rPr>
      </w:pPr>
    </w:p>
    <w:p w:rsidR="00270100" w:rsidRDefault="00270100" w:rsidP="00DA3DEC">
      <w:pPr>
        <w:spacing w:after="0"/>
        <w:rPr>
          <w:rFonts w:ascii="Times New Roman" w:hAnsi="Times New Roman" w:cs="Times New Roman"/>
          <w:color w:val="000000" w:themeColor="text1"/>
          <w:sz w:val="24"/>
          <w:szCs w:val="24"/>
        </w:rPr>
      </w:pPr>
    </w:p>
    <w:p w:rsidR="00270100" w:rsidRDefault="00270100" w:rsidP="00DA3DEC">
      <w:pPr>
        <w:spacing w:after="0"/>
        <w:rPr>
          <w:rFonts w:ascii="Times New Roman" w:hAnsi="Times New Roman" w:cs="Times New Roman"/>
          <w:color w:val="000000" w:themeColor="text1"/>
          <w:sz w:val="24"/>
          <w:szCs w:val="24"/>
        </w:rPr>
      </w:pPr>
    </w:p>
    <w:p w:rsidR="00270100" w:rsidRDefault="00270100" w:rsidP="00DA3DEC">
      <w:pPr>
        <w:spacing w:after="0"/>
        <w:rPr>
          <w:rFonts w:ascii="Times New Roman" w:hAnsi="Times New Roman" w:cs="Times New Roman"/>
          <w:color w:val="000000" w:themeColor="text1"/>
          <w:sz w:val="24"/>
          <w:szCs w:val="24"/>
        </w:rPr>
      </w:pPr>
    </w:p>
    <w:p w:rsidR="00270100" w:rsidRDefault="00270100" w:rsidP="00DA3DEC">
      <w:pPr>
        <w:spacing w:after="0"/>
        <w:rPr>
          <w:rFonts w:ascii="Times New Roman" w:hAnsi="Times New Roman" w:cs="Times New Roman"/>
          <w:color w:val="000000" w:themeColor="text1"/>
          <w:sz w:val="24"/>
          <w:szCs w:val="24"/>
        </w:rPr>
      </w:pPr>
    </w:p>
    <w:p w:rsidR="00270100" w:rsidRDefault="00270100" w:rsidP="00DA3DEC">
      <w:pPr>
        <w:spacing w:after="0"/>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lastRenderedPageBreak/>
        <w:drawing>
          <wp:anchor distT="0" distB="0" distL="114300" distR="114300" simplePos="0" relativeHeight="251674624" behindDoc="1" locked="0" layoutInCell="1" allowOverlap="1">
            <wp:simplePos x="0" y="0"/>
            <wp:positionH relativeFrom="column">
              <wp:posOffset>-803910</wp:posOffset>
            </wp:positionH>
            <wp:positionV relativeFrom="paragraph">
              <wp:posOffset>-404495</wp:posOffset>
            </wp:positionV>
            <wp:extent cx="6760845" cy="9563100"/>
            <wp:effectExtent l="19050" t="0" r="1905" b="0"/>
            <wp:wrapTight wrapText="bothSides">
              <wp:wrapPolygon edited="0">
                <wp:start x="-61" y="0"/>
                <wp:lineTo x="-61" y="21557"/>
                <wp:lineTo x="21606" y="21557"/>
                <wp:lineTo x="21606" y="0"/>
                <wp:lineTo x="-61" y="0"/>
              </wp:wrapPolygon>
            </wp:wrapTight>
            <wp:docPr id="19" name="18 Imagen" descr="Estadillo Multitallas 2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tadillo Multitallas 2011.jpg"/>
                    <pic:cNvPicPr/>
                  </pic:nvPicPr>
                  <pic:blipFill>
                    <a:blip r:embed="rId8" cstate="print"/>
                    <a:stretch>
                      <a:fillRect/>
                    </a:stretch>
                  </pic:blipFill>
                  <pic:spPr>
                    <a:xfrm>
                      <a:off x="0" y="0"/>
                      <a:ext cx="6760845" cy="9563100"/>
                    </a:xfrm>
                    <a:prstGeom prst="rect">
                      <a:avLst/>
                    </a:prstGeom>
                  </pic:spPr>
                </pic:pic>
              </a:graphicData>
            </a:graphic>
          </wp:anchor>
        </w:drawing>
      </w:r>
    </w:p>
    <w:p w:rsidR="001E66D9" w:rsidRDefault="001E66D9" w:rsidP="00DA3DEC">
      <w:pPr>
        <w:spacing w:after="0"/>
        <w:rPr>
          <w:rFonts w:ascii="Times New Roman" w:hAnsi="Times New Roman" w:cs="Times New Roman"/>
          <w:color w:val="000000" w:themeColor="text1"/>
          <w:sz w:val="24"/>
          <w:szCs w:val="24"/>
        </w:rPr>
        <w:sectPr w:rsidR="001E66D9" w:rsidSect="00B700E9">
          <w:pgSz w:w="11906" w:h="16838"/>
          <w:pgMar w:top="1417" w:right="1701" w:bottom="1417" w:left="1701" w:header="708" w:footer="708" w:gutter="0"/>
          <w:cols w:space="708"/>
          <w:docGrid w:linePitch="360"/>
        </w:sectPr>
      </w:pPr>
    </w:p>
    <w:tbl>
      <w:tblPr>
        <w:tblW w:w="9446" w:type="dxa"/>
        <w:tblLayout w:type="fixed"/>
        <w:tblCellMar>
          <w:left w:w="70" w:type="dxa"/>
          <w:right w:w="70" w:type="dxa"/>
        </w:tblCellMar>
        <w:tblLook w:val="0000"/>
      </w:tblPr>
      <w:tblGrid>
        <w:gridCol w:w="316"/>
        <w:gridCol w:w="1467"/>
        <w:gridCol w:w="528"/>
        <w:gridCol w:w="396"/>
        <w:gridCol w:w="265"/>
        <w:gridCol w:w="1320"/>
        <w:gridCol w:w="529"/>
        <w:gridCol w:w="521"/>
        <w:gridCol w:w="140"/>
        <w:gridCol w:w="482"/>
        <w:gridCol w:w="760"/>
        <w:gridCol w:w="475"/>
        <w:gridCol w:w="411"/>
        <w:gridCol w:w="382"/>
        <w:gridCol w:w="1056"/>
        <w:gridCol w:w="398"/>
      </w:tblGrid>
      <w:tr w:rsidR="002F5092" w:rsidRPr="002F5092" w:rsidTr="002F5092">
        <w:trPr>
          <w:cantSplit/>
          <w:trHeight w:val="133"/>
        </w:trPr>
        <w:tc>
          <w:tcPr>
            <w:tcW w:w="2972" w:type="dxa"/>
            <w:gridSpan w:val="5"/>
            <w:vMerge w:val="restart"/>
            <w:tcBorders>
              <w:top w:val="single" w:sz="12" w:space="0" w:color="auto"/>
              <w:left w:val="single" w:sz="12" w:space="0" w:color="auto"/>
              <w:bottom w:val="single" w:sz="4" w:space="0" w:color="auto"/>
              <w:right w:val="single" w:sz="12" w:space="0" w:color="auto"/>
            </w:tcBorders>
          </w:tcPr>
          <w:p w:rsidR="002F5092" w:rsidRPr="002F5092" w:rsidRDefault="00FA223C" w:rsidP="002F5092">
            <w:pPr>
              <w:spacing w:after="0" w:line="240" w:lineRule="auto"/>
              <w:ind w:right="-104"/>
              <w:jc w:val="both"/>
              <w:rPr>
                <w:rFonts w:ascii="Arial" w:eastAsia="Times New Roman" w:hAnsi="Arial" w:cs="Times New Roman"/>
                <w:b/>
                <w:sz w:val="24"/>
                <w:szCs w:val="20"/>
              </w:rPr>
            </w:pPr>
            <w:r>
              <w:rPr>
                <w:rFonts w:ascii="Arial" w:eastAsia="Times New Roman" w:hAnsi="Arial" w:cs="Times New Roman"/>
                <w:b/>
                <w:noProof/>
                <w:sz w:val="24"/>
                <w:szCs w:val="20"/>
              </w:rPr>
              <w:lastRenderedPageBreak/>
              <w:pict>
                <v:shapetype id="_x0000_t202" coordsize="21600,21600" o:spt="202" path="m,l,21600r21600,l21600,xe">
                  <v:stroke joinstyle="miter"/>
                  <v:path gradientshapeok="t" o:connecttype="rect"/>
                </v:shapetype>
                <v:shape id="Cuadro de texto 42" o:spid="_x0000_s1026" type="#_x0000_t202" style="position:absolute;left:0;text-align:left;margin-left:61.8pt;margin-top:5.1pt;width:99.45pt;height:39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" filled="f" stroked="f">
                  <v:textbox inset="0,.3mm">
                    <w:txbxContent>
                      <w:p w:rsidR="005A7271" w:rsidRPr="002F5092" w:rsidRDefault="005A7271" w:rsidP="002F5092">
                        <w:pPr>
                          <w:pStyle w:val="Ttulo6"/>
                          <w:spacing w:before="0" w:line="240" w:lineRule="auto"/>
                          <w:rPr>
                            <w:rFonts w:ascii="Arial" w:hAnsi="Arial" w:cs="Arial"/>
                            <w:b/>
                            <w:color w:val="auto"/>
                            <w:spacing w:val="20"/>
                            <w:sz w:val="28"/>
                            <w:szCs w:val="28"/>
                          </w:rPr>
                        </w:pPr>
                        <w:r w:rsidRPr="002F5092">
                          <w:rPr>
                            <w:rFonts w:ascii="Arial" w:hAnsi="Arial" w:cs="Arial"/>
                            <w:b/>
                            <w:color w:val="auto"/>
                            <w:spacing w:val="20"/>
                            <w:sz w:val="28"/>
                            <w:szCs w:val="28"/>
                          </w:rPr>
                          <w:t>Recursos</w:t>
                        </w:r>
                      </w:p>
                      <w:p w:rsidR="005A7271" w:rsidRPr="002F5092" w:rsidRDefault="005A7271" w:rsidP="002F5092">
                        <w:pPr>
                          <w:pStyle w:val="Ttulo7"/>
                          <w:spacing w:before="0" w:line="240" w:lineRule="auto"/>
                          <w:rPr>
                            <w:rFonts w:ascii="Arial" w:hAnsi="Arial" w:cs="Arial"/>
                            <w:b/>
                            <w:color w:val="auto"/>
                            <w:sz w:val="28"/>
                            <w:szCs w:val="28"/>
                          </w:rPr>
                        </w:pPr>
                        <w:r w:rsidRPr="002F5092">
                          <w:rPr>
                            <w:rFonts w:ascii="Arial" w:hAnsi="Arial" w:cs="Arial"/>
                            <w:b/>
                            <w:color w:val="auto"/>
                            <w:sz w:val="28"/>
                            <w:szCs w:val="28"/>
                          </w:rPr>
                          <w:t>Pesqueros</w:t>
                        </w:r>
                      </w:p>
                    </w:txbxContent>
                  </v:textbox>
                </v:shape>
              </w:pict>
            </w:r>
            <w:r>
              <w:rPr>
                <w:rFonts w:ascii="Arial" w:eastAsia="Times New Roman" w:hAnsi="Arial" w:cs="Times New Roman"/>
                <w:b/>
                <w:noProof/>
                <w:sz w:val="24"/>
                <w:szCs w:val="20"/>
              </w:rPr>
              <w:pict>
                <v:shape id="Cuadro de texto 41" o:spid="_x0000_s1027" type="#_x0000_t202" style="position:absolute;left:0;text-align:left;margin-left:.9pt;margin-top:5.65pt;width:43.05pt;height:42.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" o:allowincell="f" filled="f" stroked="f">
                  <v:textbox inset="2.5mm,0,0">
                    <w:txbxContent>
                      <w:bookmarkStart w:id="1" w:name="_MON_1043656626"/>
                      <w:bookmarkStart w:id="2" w:name="_MON_1043655592"/>
                      <w:bookmarkEnd w:id="1"/>
                      <w:bookmarkEnd w:id="2"/>
                      <w:bookmarkStart w:id="3" w:name="_MON_1043656339"/>
                      <w:bookmarkEnd w:id="3"/>
                      <w:p w:rsidR="005A7271" w:rsidRDefault="005A7271" w:rsidP="002F5092">
                        <w:r>
                          <w:object w:dxaOrig="688" w:dyaOrig="6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pt;height:34.5pt" o:ole="" fillcolor="window">
                              <v:imagedata r:id="rId9" o:title="" grayscale="t" bilevel="t"/>
                            </v:shape>
                            <o:OLEObject Type="Embed" ProgID="Word.Picture.8" ShapeID="_x0000_i1025" DrawAspect="Content" ObjectID="_1695188584" r:id="rId10"/>
                          </w:object>
                        </w:r>
                      </w:p>
                    </w:txbxContent>
                  </v:textbox>
                </v:shape>
              </w:pict>
            </w:r>
          </w:p>
        </w:tc>
        <w:tc>
          <w:tcPr>
            <w:tcW w:w="2510" w:type="dxa"/>
            <w:gridSpan w:val="4"/>
            <w:tcBorders>
              <w:top w:val="single" w:sz="12" w:space="0" w:color="auto"/>
              <w:left w:val="single" w:sz="12" w:space="0" w:color="auto"/>
            </w:tcBorders>
          </w:tcPr>
          <w:p w:rsidR="002F5092" w:rsidRPr="002F5092" w:rsidRDefault="002F5092" w:rsidP="002F5092">
            <w:pPr>
              <w:keepNext/>
              <w:spacing w:before="120" w:after="60" w:line="240" w:lineRule="auto"/>
              <w:ind w:right="-102"/>
              <w:jc w:val="both"/>
              <w:outlineLvl w:val="2"/>
              <w:rPr>
                <w:rFonts w:ascii="Arial" w:eastAsia="Times New Roman" w:hAnsi="Arial" w:cs="Times New Roman"/>
                <w:b/>
                <w:sz w:val="24"/>
                <w:szCs w:val="20"/>
                <w:lang w:val="en-GB"/>
              </w:rPr>
            </w:pPr>
            <w:r w:rsidRPr="002F5092">
              <w:rPr>
                <w:rFonts w:ascii="Arial" w:eastAsia="Times New Roman" w:hAnsi="Arial" w:cs="Times New Roman"/>
                <w:b/>
                <w:sz w:val="24"/>
                <w:szCs w:val="20"/>
                <w:lang w:val="en-GB"/>
              </w:rPr>
              <w:t>Fecha:</w:t>
            </w:r>
          </w:p>
        </w:tc>
        <w:tc>
          <w:tcPr>
            <w:tcW w:w="2510" w:type="dxa"/>
            <w:gridSpan w:val="5"/>
            <w:tcBorders>
              <w:top w:val="single" w:sz="12" w:space="0" w:color="auto"/>
              <w:left w:val="single" w:sz="2" w:space="0" w:color="auto"/>
              <w:right w:val="single" w:sz="4" w:space="0" w:color="auto"/>
            </w:tcBorders>
          </w:tcPr>
          <w:p w:rsidR="002F5092" w:rsidRPr="002F5092" w:rsidRDefault="002F5092" w:rsidP="002F5092">
            <w:pPr>
              <w:keepNext/>
              <w:spacing w:before="120" w:after="60" w:line="240" w:lineRule="auto"/>
              <w:ind w:right="-102"/>
              <w:jc w:val="both"/>
              <w:outlineLvl w:val="2"/>
              <w:rPr>
                <w:rFonts w:ascii="Arial" w:eastAsia="Times New Roman" w:hAnsi="Arial" w:cs="Times New Roman"/>
                <w:b/>
                <w:sz w:val="24"/>
                <w:szCs w:val="20"/>
              </w:rPr>
            </w:pPr>
            <w:r w:rsidRPr="002F5092">
              <w:rPr>
                <w:rFonts w:ascii="Arial" w:eastAsia="Times New Roman" w:hAnsi="Arial" w:cs="Times New Roman"/>
                <w:b/>
                <w:sz w:val="24"/>
                <w:szCs w:val="20"/>
              </w:rPr>
              <w:t xml:space="preserve">Especie: </w:t>
            </w:r>
          </w:p>
        </w:tc>
        <w:tc>
          <w:tcPr>
            <w:tcW w:w="1454" w:type="dxa"/>
            <w:gridSpan w:val="2"/>
            <w:tcBorders>
              <w:top w:val="single" w:sz="12" w:space="0" w:color="auto"/>
              <w:left w:val="single" w:sz="4" w:space="0" w:color="auto"/>
              <w:right w:val="single" w:sz="12" w:space="0" w:color="auto"/>
            </w:tcBorders>
          </w:tcPr>
          <w:p w:rsidR="002F5092" w:rsidRPr="002F5092" w:rsidRDefault="002F5092" w:rsidP="002F5092">
            <w:pPr>
              <w:keepNext/>
              <w:spacing w:before="120" w:after="60" w:line="240" w:lineRule="auto"/>
              <w:ind w:right="-102"/>
              <w:jc w:val="both"/>
              <w:outlineLvl w:val="2"/>
              <w:rPr>
                <w:rFonts w:ascii="Arial" w:eastAsia="Times New Roman" w:hAnsi="Arial" w:cs="Times New Roman"/>
                <w:b/>
                <w:sz w:val="24"/>
                <w:szCs w:val="20"/>
              </w:rPr>
            </w:pPr>
            <w:r w:rsidRPr="002F5092">
              <w:rPr>
                <w:rFonts w:ascii="Arial" w:eastAsia="Times New Roman" w:hAnsi="Arial" w:cs="Times New Roman"/>
                <w:b/>
                <w:sz w:val="24"/>
                <w:szCs w:val="20"/>
              </w:rPr>
              <w:t xml:space="preserve">Código: </w:t>
            </w:r>
          </w:p>
        </w:tc>
      </w:tr>
      <w:tr w:rsidR="002F5092" w:rsidRPr="002F5092" w:rsidTr="002F5092">
        <w:trPr>
          <w:cantSplit/>
          <w:trHeight w:val="133"/>
        </w:trPr>
        <w:tc>
          <w:tcPr>
            <w:tcW w:w="2972" w:type="dxa"/>
            <w:gridSpan w:val="5"/>
            <w:vMerge/>
            <w:tcBorders>
              <w:top w:val="single" w:sz="2" w:space="0" w:color="auto"/>
              <w:left w:val="single" w:sz="12" w:space="0" w:color="auto"/>
              <w:right w:val="single" w:sz="12" w:space="0" w:color="auto"/>
            </w:tcBorders>
          </w:tcPr>
          <w:p w:rsidR="002F5092" w:rsidRPr="002F5092" w:rsidRDefault="002F5092" w:rsidP="002F5092">
            <w:pPr>
              <w:spacing w:after="0" w:line="240" w:lineRule="auto"/>
              <w:ind w:right="-104"/>
              <w:jc w:val="both"/>
              <w:rPr>
                <w:rFonts w:ascii="Arial" w:eastAsia="Times New Roman" w:hAnsi="Arial" w:cs="Times New Roman"/>
                <w:b/>
                <w:sz w:val="24"/>
                <w:szCs w:val="20"/>
              </w:rPr>
            </w:pPr>
          </w:p>
        </w:tc>
        <w:tc>
          <w:tcPr>
            <w:tcW w:w="2992" w:type="dxa"/>
            <w:gridSpan w:val="5"/>
            <w:tcBorders>
              <w:top w:val="single" w:sz="2" w:space="0" w:color="auto"/>
              <w:left w:val="single" w:sz="12" w:space="0" w:color="auto"/>
              <w:right w:val="single" w:sz="4" w:space="0" w:color="auto"/>
            </w:tcBorders>
          </w:tcPr>
          <w:p w:rsidR="002F5092" w:rsidRPr="002F5092" w:rsidRDefault="002F5092" w:rsidP="002F5092">
            <w:pPr>
              <w:keepNext/>
              <w:spacing w:before="120" w:after="60" w:line="240" w:lineRule="auto"/>
              <w:ind w:right="-102"/>
              <w:jc w:val="both"/>
              <w:outlineLvl w:val="2"/>
              <w:rPr>
                <w:rFonts w:ascii="Arial" w:eastAsia="Times New Roman" w:hAnsi="Arial" w:cs="Times New Roman"/>
                <w:b/>
                <w:sz w:val="24"/>
                <w:szCs w:val="20"/>
              </w:rPr>
            </w:pPr>
            <w:r w:rsidRPr="002F5092">
              <w:rPr>
                <w:rFonts w:ascii="Arial" w:eastAsia="Times New Roman" w:hAnsi="Arial" w:cs="Times New Roman"/>
                <w:b/>
                <w:sz w:val="24"/>
                <w:szCs w:val="20"/>
              </w:rPr>
              <w:t xml:space="preserve">Puerto: </w:t>
            </w:r>
          </w:p>
        </w:tc>
        <w:tc>
          <w:tcPr>
            <w:tcW w:w="3482" w:type="dxa"/>
            <w:gridSpan w:val="6"/>
            <w:tcBorders>
              <w:top w:val="single" w:sz="2" w:space="0" w:color="auto"/>
              <w:left w:val="single" w:sz="4" w:space="0" w:color="auto"/>
              <w:right w:val="single" w:sz="12" w:space="0" w:color="auto"/>
            </w:tcBorders>
          </w:tcPr>
          <w:p w:rsidR="002F5092" w:rsidRPr="002F5092" w:rsidRDefault="002F5092" w:rsidP="002F5092">
            <w:pPr>
              <w:keepNext/>
              <w:spacing w:before="120" w:after="60" w:line="240" w:lineRule="auto"/>
              <w:ind w:right="-102"/>
              <w:jc w:val="both"/>
              <w:outlineLvl w:val="2"/>
              <w:rPr>
                <w:rFonts w:ascii="Arial" w:eastAsia="Times New Roman" w:hAnsi="Arial" w:cs="Times New Roman"/>
                <w:b/>
                <w:sz w:val="24"/>
                <w:szCs w:val="20"/>
              </w:rPr>
            </w:pPr>
            <w:r w:rsidRPr="002F5092">
              <w:rPr>
                <w:rFonts w:ascii="Arial" w:eastAsia="Times New Roman" w:hAnsi="Arial" w:cs="Times New Roman"/>
                <w:b/>
                <w:sz w:val="24"/>
                <w:szCs w:val="20"/>
              </w:rPr>
              <w:t xml:space="preserve">Métier: </w:t>
            </w:r>
          </w:p>
        </w:tc>
      </w:tr>
      <w:tr w:rsidR="002F5092" w:rsidRPr="002F5092" w:rsidTr="002F5092">
        <w:trPr>
          <w:cantSplit/>
          <w:trHeight w:val="456"/>
        </w:trPr>
        <w:tc>
          <w:tcPr>
            <w:tcW w:w="2972" w:type="dxa"/>
            <w:gridSpan w:val="5"/>
            <w:tcBorders>
              <w:top w:val="single" w:sz="4" w:space="0" w:color="auto"/>
              <w:left w:val="single" w:sz="12" w:space="0" w:color="auto"/>
              <w:bottom w:val="single" w:sz="12" w:space="0" w:color="auto"/>
              <w:right w:val="single" w:sz="12" w:space="0" w:color="auto"/>
            </w:tcBorders>
          </w:tcPr>
          <w:p w:rsidR="002F5092" w:rsidRPr="002F5092" w:rsidRDefault="002F5092" w:rsidP="0061145F">
            <w:pPr>
              <w:keepNext/>
              <w:spacing w:before="120" w:after="60" w:line="240" w:lineRule="auto"/>
              <w:jc w:val="center"/>
              <w:outlineLvl w:val="2"/>
              <w:rPr>
                <w:rFonts w:ascii="Arial" w:eastAsia="Times New Roman" w:hAnsi="Arial" w:cs="Times New Roman"/>
                <w:b/>
                <w:i/>
                <w:iCs/>
                <w:sz w:val="28"/>
                <w:szCs w:val="20"/>
              </w:rPr>
            </w:pPr>
            <w:r w:rsidRPr="002F5092">
              <w:rPr>
                <w:rFonts w:ascii="Arial" w:eastAsia="Times New Roman" w:hAnsi="Arial" w:cs="Times New Roman"/>
                <w:b/>
                <w:i/>
                <w:iCs/>
                <w:sz w:val="28"/>
                <w:szCs w:val="20"/>
              </w:rPr>
              <w:t>Tallas cm</w:t>
            </w:r>
            <w:r w:rsidR="0061145F">
              <w:rPr>
                <w:rFonts w:ascii="Arial" w:eastAsia="Times New Roman" w:hAnsi="Arial" w:cs="Times New Roman"/>
                <w:b/>
                <w:i/>
                <w:iCs/>
                <w:sz w:val="28"/>
                <w:szCs w:val="20"/>
              </w:rPr>
              <w:t>/mm</w:t>
            </w:r>
          </w:p>
        </w:tc>
        <w:tc>
          <w:tcPr>
            <w:tcW w:w="6473" w:type="dxa"/>
            <w:gridSpan w:val="11"/>
            <w:tcBorders>
              <w:top w:val="single" w:sz="2" w:space="0" w:color="auto"/>
              <w:left w:val="single" w:sz="12" w:space="0" w:color="auto"/>
              <w:bottom w:val="single" w:sz="1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b/>
                <w:sz w:val="24"/>
                <w:szCs w:val="20"/>
              </w:rPr>
            </w:pPr>
            <w:r w:rsidRPr="002F5092">
              <w:rPr>
                <w:rFonts w:ascii="Arial" w:eastAsia="Times New Roman" w:hAnsi="Arial" w:cs="Times New Roman"/>
                <w:b/>
                <w:sz w:val="24"/>
                <w:szCs w:val="20"/>
              </w:rPr>
              <w:t>Responsables:</w:t>
            </w:r>
            <w:r w:rsidRPr="002F5092">
              <w:rPr>
                <w:rFonts w:ascii="Arial" w:eastAsia="Times New Roman" w:hAnsi="Arial" w:cs="Times New Roman"/>
                <w:sz w:val="24"/>
                <w:szCs w:val="20"/>
              </w:rPr>
              <w:t xml:space="preserve"> </w:t>
            </w:r>
          </w:p>
        </w:tc>
      </w:tr>
      <w:tr w:rsidR="002F5092" w:rsidRPr="002F5092" w:rsidTr="002F5092">
        <w:trPr>
          <w:cantSplit/>
          <w:trHeight w:val="207"/>
        </w:trPr>
        <w:tc>
          <w:tcPr>
            <w:tcW w:w="2311" w:type="dxa"/>
            <w:gridSpan w:val="3"/>
            <w:tcBorders>
              <w:top w:val="single" w:sz="12" w:space="0" w:color="auto"/>
              <w:left w:val="single" w:sz="12" w:space="0" w:color="auto"/>
              <w:bottom w:val="single" w:sz="8" w:space="0" w:color="auto"/>
              <w:right w:val="single" w:sz="12" w:space="0" w:color="auto"/>
            </w:tcBorders>
          </w:tcPr>
          <w:p w:rsidR="002F5092" w:rsidRPr="002F5092" w:rsidRDefault="002F5092" w:rsidP="002F5092">
            <w:pPr>
              <w:keepNext/>
              <w:spacing w:before="120" w:after="60" w:line="240" w:lineRule="auto"/>
              <w:outlineLvl w:val="2"/>
              <w:rPr>
                <w:rFonts w:ascii="Arial" w:eastAsia="Times New Roman" w:hAnsi="Arial" w:cs="Times New Roman"/>
                <w:b/>
                <w:sz w:val="16"/>
                <w:szCs w:val="20"/>
              </w:rPr>
            </w:pPr>
            <w:r w:rsidRPr="002F5092">
              <w:rPr>
                <w:rFonts w:ascii="Arial" w:eastAsia="Times New Roman" w:hAnsi="Arial" w:cs="Times New Roman"/>
                <w:b/>
                <w:sz w:val="16"/>
                <w:szCs w:val="20"/>
              </w:rPr>
              <w:t>Barca:</w:t>
            </w:r>
          </w:p>
        </w:tc>
        <w:tc>
          <w:tcPr>
            <w:tcW w:w="2510" w:type="dxa"/>
            <w:gridSpan w:val="4"/>
            <w:tcBorders>
              <w:top w:val="single" w:sz="12" w:space="0" w:color="auto"/>
              <w:left w:val="single" w:sz="12" w:space="0" w:color="auto"/>
              <w:bottom w:val="single" w:sz="8" w:space="0" w:color="auto"/>
              <w:right w:val="single" w:sz="12" w:space="0" w:color="auto"/>
            </w:tcBorders>
          </w:tcPr>
          <w:p w:rsidR="002F5092" w:rsidRPr="002F5092" w:rsidRDefault="002F5092" w:rsidP="002F5092">
            <w:pPr>
              <w:keepNext/>
              <w:spacing w:before="120" w:after="60" w:line="240" w:lineRule="auto"/>
              <w:outlineLvl w:val="2"/>
              <w:rPr>
                <w:rFonts w:ascii="Arial" w:eastAsia="Times New Roman" w:hAnsi="Arial" w:cs="Times New Roman"/>
                <w:b/>
                <w:sz w:val="16"/>
                <w:szCs w:val="20"/>
              </w:rPr>
            </w:pPr>
            <w:r w:rsidRPr="002F5092">
              <w:rPr>
                <w:rFonts w:ascii="Arial" w:eastAsia="Times New Roman" w:hAnsi="Arial" w:cs="Times New Roman"/>
                <w:b/>
                <w:sz w:val="16"/>
                <w:szCs w:val="20"/>
              </w:rPr>
              <w:t>Barca:</w:t>
            </w:r>
          </w:p>
        </w:tc>
        <w:tc>
          <w:tcPr>
            <w:tcW w:w="2378" w:type="dxa"/>
            <w:gridSpan w:val="5"/>
            <w:tcBorders>
              <w:top w:val="single" w:sz="12" w:space="0" w:color="auto"/>
              <w:left w:val="nil"/>
              <w:bottom w:val="single" w:sz="8" w:space="0" w:color="auto"/>
              <w:right w:val="single" w:sz="12" w:space="0" w:color="auto"/>
            </w:tcBorders>
          </w:tcPr>
          <w:p w:rsidR="002F5092" w:rsidRPr="002F5092" w:rsidRDefault="002F5092" w:rsidP="002F5092">
            <w:pPr>
              <w:keepNext/>
              <w:spacing w:before="120" w:after="60" w:line="240" w:lineRule="auto"/>
              <w:outlineLvl w:val="2"/>
              <w:rPr>
                <w:rFonts w:ascii="Arial" w:eastAsia="Times New Roman" w:hAnsi="Arial" w:cs="Times New Roman"/>
                <w:b/>
                <w:sz w:val="16"/>
                <w:szCs w:val="20"/>
              </w:rPr>
            </w:pPr>
            <w:r w:rsidRPr="002F5092">
              <w:rPr>
                <w:rFonts w:ascii="Arial" w:eastAsia="Times New Roman" w:hAnsi="Arial" w:cs="Times New Roman"/>
                <w:b/>
                <w:sz w:val="16"/>
                <w:szCs w:val="20"/>
              </w:rPr>
              <w:t>Barca:</w:t>
            </w:r>
          </w:p>
        </w:tc>
        <w:tc>
          <w:tcPr>
            <w:tcW w:w="2246" w:type="dxa"/>
            <w:gridSpan w:val="4"/>
            <w:tcBorders>
              <w:top w:val="single" w:sz="12" w:space="0" w:color="auto"/>
              <w:left w:val="single" w:sz="12" w:space="0" w:color="auto"/>
              <w:bottom w:val="single" w:sz="8" w:space="0" w:color="auto"/>
              <w:right w:val="single" w:sz="12" w:space="0" w:color="auto"/>
            </w:tcBorders>
          </w:tcPr>
          <w:p w:rsidR="002F5092" w:rsidRPr="002F5092" w:rsidRDefault="002F5092" w:rsidP="002F5092">
            <w:pPr>
              <w:keepNext/>
              <w:spacing w:before="120" w:after="60" w:line="240" w:lineRule="auto"/>
              <w:outlineLvl w:val="2"/>
              <w:rPr>
                <w:rFonts w:ascii="Arial" w:eastAsia="Times New Roman" w:hAnsi="Arial" w:cs="Times New Roman"/>
                <w:b/>
                <w:sz w:val="16"/>
                <w:szCs w:val="20"/>
              </w:rPr>
            </w:pPr>
            <w:r w:rsidRPr="002F5092">
              <w:rPr>
                <w:rFonts w:ascii="Arial" w:eastAsia="Times New Roman" w:hAnsi="Arial" w:cs="Times New Roman"/>
                <w:b/>
                <w:sz w:val="16"/>
                <w:szCs w:val="20"/>
              </w:rPr>
              <w:t>Barca:</w:t>
            </w:r>
          </w:p>
        </w:tc>
      </w:tr>
      <w:tr w:rsidR="002F5092" w:rsidRPr="002F5092" w:rsidTr="002F5092">
        <w:trPr>
          <w:cantSplit/>
          <w:trHeight w:val="207"/>
        </w:trPr>
        <w:tc>
          <w:tcPr>
            <w:tcW w:w="2311" w:type="dxa"/>
            <w:gridSpan w:val="3"/>
            <w:tcBorders>
              <w:top w:val="single" w:sz="8" w:space="0" w:color="auto"/>
              <w:left w:val="single" w:sz="12" w:space="0" w:color="auto"/>
              <w:bottom w:val="single" w:sz="8" w:space="0" w:color="auto"/>
              <w:right w:val="single" w:sz="12" w:space="0" w:color="auto"/>
            </w:tcBorders>
          </w:tcPr>
          <w:p w:rsidR="002F5092" w:rsidRPr="002F5092" w:rsidRDefault="002F5092" w:rsidP="002F5092">
            <w:pPr>
              <w:keepNext/>
              <w:spacing w:before="120" w:after="60" w:line="240" w:lineRule="auto"/>
              <w:outlineLvl w:val="2"/>
              <w:rPr>
                <w:rFonts w:ascii="Arial" w:eastAsia="Times New Roman" w:hAnsi="Arial" w:cs="Times New Roman"/>
                <w:b/>
                <w:sz w:val="16"/>
                <w:szCs w:val="20"/>
              </w:rPr>
            </w:pPr>
            <w:r w:rsidRPr="002F5092">
              <w:rPr>
                <w:rFonts w:ascii="Arial" w:eastAsia="Times New Roman" w:hAnsi="Arial" w:cs="Times New Roman"/>
                <w:b/>
                <w:sz w:val="16"/>
                <w:szCs w:val="20"/>
              </w:rPr>
              <w:t>Categoría:</w:t>
            </w:r>
          </w:p>
        </w:tc>
        <w:tc>
          <w:tcPr>
            <w:tcW w:w="2510" w:type="dxa"/>
            <w:gridSpan w:val="4"/>
            <w:tcBorders>
              <w:top w:val="single" w:sz="8" w:space="0" w:color="auto"/>
              <w:left w:val="single" w:sz="12" w:space="0" w:color="auto"/>
              <w:bottom w:val="single" w:sz="8" w:space="0" w:color="auto"/>
              <w:right w:val="single" w:sz="12" w:space="0" w:color="auto"/>
            </w:tcBorders>
          </w:tcPr>
          <w:p w:rsidR="002F5092" w:rsidRPr="002F5092" w:rsidRDefault="002F5092" w:rsidP="002F5092">
            <w:pPr>
              <w:keepNext/>
              <w:spacing w:before="120" w:after="60" w:line="240" w:lineRule="auto"/>
              <w:outlineLvl w:val="2"/>
              <w:rPr>
                <w:rFonts w:ascii="Arial" w:eastAsia="Times New Roman" w:hAnsi="Arial" w:cs="Times New Roman"/>
                <w:b/>
                <w:sz w:val="16"/>
                <w:szCs w:val="20"/>
              </w:rPr>
            </w:pPr>
            <w:r w:rsidRPr="002F5092">
              <w:rPr>
                <w:rFonts w:ascii="Arial" w:eastAsia="Times New Roman" w:hAnsi="Arial" w:cs="Times New Roman"/>
                <w:b/>
                <w:sz w:val="16"/>
                <w:szCs w:val="20"/>
              </w:rPr>
              <w:t>Categoría:</w:t>
            </w:r>
          </w:p>
        </w:tc>
        <w:tc>
          <w:tcPr>
            <w:tcW w:w="2378" w:type="dxa"/>
            <w:gridSpan w:val="5"/>
            <w:tcBorders>
              <w:top w:val="single" w:sz="8" w:space="0" w:color="auto"/>
              <w:left w:val="nil"/>
              <w:bottom w:val="single" w:sz="8" w:space="0" w:color="auto"/>
              <w:right w:val="single" w:sz="12" w:space="0" w:color="auto"/>
            </w:tcBorders>
          </w:tcPr>
          <w:p w:rsidR="002F5092" w:rsidRPr="002F5092" w:rsidRDefault="002F5092" w:rsidP="002F5092">
            <w:pPr>
              <w:keepNext/>
              <w:spacing w:before="120" w:after="60" w:line="240" w:lineRule="auto"/>
              <w:outlineLvl w:val="2"/>
              <w:rPr>
                <w:rFonts w:ascii="Arial" w:eastAsia="Times New Roman" w:hAnsi="Arial" w:cs="Times New Roman"/>
                <w:b/>
                <w:sz w:val="16"/>
                <w:szCs w:val="20"/>
              </w:rPr>
            </w:pPr>
            <w:r w:rsidRPr="002F5092">
              <w:rPr>
                <w:rFonts w:ascii="Arial" w:eastAsia="Times New Roman" w:hAnsi="Arial" w:cs="Times New Roman"/>
                <w:b/>
                <w:sz w:val="16"/>
                <w:szCs w:val="20"/>
              </w:rPr>
              <w:t>Categoría:</w:t>
            </w:r>
          </w:p>
        </w:tc>
        <w:tc>
          <w:tcPr>
            <w:tcW w:w="2246" w:type="dxa"/>
            <w:gridSpan w:val="4"/>
            <w:tcBorders>
              <w:top w:val="single" w:sz="8" w:space="0" w:color="auto"/>
              <w:left w:val="single" w:sz="12" w:space="0" w:color="auto"/>
              <w:bottom w:val="single" w:sz="8" w:space="0" w:color="auto"/>
              <w:right w:val="single" w:sz="12" w:space="0" w:color="auto"/>
            </w:tcBorders>
          </w:tcPr>
          <w:p w:rsidR="002F5092" w:rsidRPr="002F5092" w:rsidRDefault="002F5092" w:rsidP="002F5092">
            <w:pPr>
              <w:keepNext/>
              <w:spacing w:before="120" w:after="60" w:line="240" w:lineRule="auto"/>
              <w:outlineLvl w:val="2"/>
              <w:rPr>
                <w:rFonts w:ascii="Arial" w:eastAsia="Times New Roman" w:hAnsi="Arial" w:cs="Times New Roman"/>
                <w:b/>
                <w:sz w:val="16"/>
                <w:szCs w:val="20"/>
              </w:rPr>
            </w:pPr>
            <w:r w:rsidRPr="002F5092">
              <w:rPr>
                <w:rFonts w:ascii="Arial" w:eastAsia="Times New Roman" w:hAnsi="Arial" w:cs="Times New Roman"/>
                <w:b/>
                <w:sz w:val="16"/>
                <w:szCs w:val="20"/>
              </w:rPr>
              <w:t>Categoría:</w:t>
            </w:r>
          </w:p>
        </w:tc>
      </w:tr>
      <w:tr w:rsidR="002F5092" w:rsidRPr="002F5092" w:rsidTr="002F5092">
        <w:trPr>
          <w:cantSplit/>
          <w:trHeight w:val="207"/>
        </w:trPr>
        <w:tc>
          <w:tcPr>
            <w:tcW w:w="2311" w:type="dxa"/>
            <w:gridSpan w:val="3"/>
            <w:tcBorders>
              <w:top w:val="single" w:sz="8" w:space="0" w:color="auto"/>
              <w:left w:val="single" w:sz="12" w:space="0" w:color="auto"/>
              <w:bottom w:val="single" w:sz="4" w:space="0" w:color="auto"/>
              <w:right w:val="single" w:sz="12" w:space="0" w:color="auto"/>
            </w:tcBorders>
          </w:tcPr>
          <w:p w:rsidR="002F5092" w:rsidRPr="002F5092" w:rsidRDefault="002F5092" w:rsidP="002F5092">
            <w:pPr>
              <w:keepNext/>
              <w:spacing w:before="120" w:after="60" w:line="240" w:lineRule="auto"/>
              <w:outlineLvl w:val="2"/>
              <w:rPr>
                <w:rFonts w:ascii="Arial" w:eastAsia="Times New Roman" w:hAnsi="Arial" w:cs="Times New Roman"/>
                <w:sz w:val="16"/>
                <w:szCs w:val="20"/>
              </w:rPr>
            </w:pPr>
            <w:r w:rsidRPr="002F5092">
              <w:rPr>
                <w:rFonts w:ascii="Arial" w:eastAsia="Times New Roman" w:hAnsi="Arial" w:cs="Times New Roman"/>
                <w:b/>
                <w:sz w:val="16"/>
                <w:szCs w:val="20"/>
              </w:rPr>
              <w:t>P. muestra (g):</w:t>
            </w:r>
          </w:p>
        </w:tc>
        <w:tc>
          <w:tcPr>
            <w:tcW w:w="2510" w:type="dxa"/>
            <w:gridSpan w:val="4"/>
            <w:tcBorders>
              <w:top w:val="single" w:sz="8" w:space="0" w:color="auto"/>
              <w:left w:val="single" w:sz="12" w:space="0" w:color="auto"/>
              <w:right w:val="single" w:sz="12" w:space="0" w:color="auto"/>
            </w:tcBorders>
          </w:tcPr>
          <w:p w:rsidR="002F5092" w:rsidRPr="002F5092" w:rsidRDefault="002F5092" w:rsidP="002F5092">
            <w:pPr>
              <w:keepNext/>
              <w:spacing w:before="120" w:after="60" w:line="240" w:lineRule="auto"/>
              <w:outlineLvl w:val="2"/>
              <w:rPr>
                <w:rFonts w:ascii="Arial" w:eastAsia="Times New Roman" w:hAnsi="Arial" w:cs="Times New Roman"/>
                <w:sz w:val="16"/>
                <w:szCs w:val="20"/>
              </w:rPr>
            </w:pPr>
            <w:r w:rsidRPr="002F5092">
              <w:rPr>
                <w:rFonts w:ascii="Arial" w:eastAsia="Times New Roman" w:hAnsi="Arial" w:cs="Times New Roman"/>
                <w:b/>
                <w:sz w:val="16"/>
                <w:szCs w:val="20"/>
              </w:rPr>
              <w:t>P. muestra (g):</w:t>
            </w:r>
          </w:p>
        </w:tc>
        <w:tc>
          <w:tcPr>
            <w:tcW w:w="2378" w:type="dxa"/>
            <w:gridSpan w:val="5"/>
            <w:tcBorders>
              <w:top w:val="single" w:sz="8" w:space="0" w:color="auto"/>
              <w:left w:val="nil"/>
              <w:right w:val="single" w:sz="12" w:space="0" w:color="auto"/>
            </w:tcBorders>
          </w:tcPr>
          <w:p w:rsidR="002F5092" w:rsidRPr="002F5092" w:rsidRDefault="002F5092" w:rsidP="002F5092">
            <w:pPr>
              <w:keepNext/>
              <w:spacing w:before="120" w:after="60" w:line="240" w:lineRule="auto"/>
              <w:outlineLvl w:val="2"/>
              <w:rPr>
                <w:rFonts w:ascii="Arial" w:eastAsia="Times New Roman" w:hAnsi="Arial" w:cs="Times New Roman"/>
                <w:sz w:val="16"/>
                <w:szCs w:val="20"/>
              </w:rPr>
            </w:pPr>
            <w:r w:rsidRPr="002F5092">
              <w:rPr>
                <w:rFonts w:ascii="Arial" w:eastAsia="Times New Roman" w:hAnsi="Arial" w:cs="Times New Roman"/>
                <w:b/>
                <w:sz w:val="16"/>
                <w:szCs w:val="20"/>
              </w:rPr>
              <w:t>P. muestra (g):</w:t>
            </w:r>
          </w:p>
        </w:tc>
        <w:tc>
          <w:tcPr>
            <w:tcW w:w="2246" w:type="dxa"/>
            <w:gridSpan w:val="4"/>
            <w:tcBorders>
              <w:top w:val="single" w:sz="8" w:space="0" w:color="auto"/>
              <w:left w:val="single" w:sz="12" w:space="0" w:color="auto"/>
              <w:right w:val="single" w:sz="12" w:space="0" w:color="auto"/>
            </w:tcBorders>
          </w:tcPr>
          <w:p w:rsidR="002F5092" w:rsidRPr="002F5092" w:rsidRDefault="002F5092" w:rsidP="002F5092">
            <w:pPr>
              <w:keepNext/>
              <w:spacing w:before="120" w:after="60" w:line="240" w:lineRule="auto"/>
              <w:outlineLvl w:val="2"/>
              <w:rPr>
                <w:rFonts w:ascii="Arial" w:eastAsia="Times New Roman" w:hAnsi="Arial" w:cs="Times New Roman"/>
                <w:sz w:val="16"/>
                <w:szCs w:val="20"/>
              </w:rPr>
            </w:pPr>
            <w:r w:rsidRPr="002F5092">
              <w:rPr>
                <w:rFonts w:ascii="Arial" w:eastAsia="Times New Roman" w:hAnsi="Arial" w:cs="Times New Roman"/>
                <w:b/>
                <w:sz w:val="16"/>
                <w:szCs w:val="20"/>
              </w:rPr>
              <w:t>P. muestra (g):</w:t>
            </w:r>
          </w:p>
        </w:tc>
      </w:tr>
      <w:tr w:rsidR="002F5092" w:rsidRPr="002F5092" w:rsidTr="002F5092">
        <w:trPr>
          <w:cantSplit/>
          <w:trHeight w:val="207"/>
        </w:trPr>
        <w:tc>
          <w:tcPr>
            <w:tcW w:w="2311" w:type="dxa"/>
            <w:gridSpan w:val="3"/>
            <w:tcBorders>
              <w:top w:val="single" w:sz="2" w:space="0" w:color="auto"/>
              <w:left w:val="single" w:sz="12" w:space="0" w:color="auto"/>
              <w:right w:val="single" w:sz="12" w:space="0" w:color="auto"/>
            </w:tcBorders>
          </w:tcPr>
          <w:p w:rsidR="002F5092" w:rsidRPr="002F5092" w:rsidRDefault="002F5092" w:rsidP="002F5092">
            <w:pPr>
              <w:keepNext/>
              <w:spacing w:before="120" w:after="60" w:line="240" w:lineRule="auto"/>
              <w:ind w:left="-57" w:right="-57" w:firstLine="57"/>
              <w:outlineLvl w:val="2"/>
              <w:rPr>
                <w:rFonts w:ascii="Arial" w:eastAsia="Times New Roman" w:hAnsi="Arial" w:cs="Times New Roman"/>
                <w:b/>
                <w:sz w:val="16"/>
                <w:szCs w:val="20"/>
              </w:rPr>
            </w:pPr>
            <w:r w:rsidRPr="002F5092">
              <w:rPr>
                <w:rFonts w:ascii="Arial" w:eastAsia="Times New Roman" w:hAnsi="Arial" w:cs="Times New Roman"/>
                <w:b/>
                <w:sz w:val="16"/>
                <w:szCs w:val="20"/>
              </w:rPr>
              <w:t>P. total (g):</w:t>
            </w:r>
          </w:p>
        </w:tc>
        <w:tc>
          <w:tcPr>
            <w:tcW w:w="2510" w:type="dxa"/>
            <w:gridSpan w:val="4"/>
            <w:tcBorders>
              <w:top w:val="single" w:sz="2" w:space="0" w:color="auto"/>
              <w:left w:val="single" w:sz="12" w:space="0" w:color="auto"/>
              <w:right w:val="single" w:sz="12" w:space="0" w:color="auto"/>
            </w:tcBorders>
          </w:tcPr>
          <w:p w:rsidR="002F5092" w:rsidRPr="002F5092" w:rsidRDefault="002F5092" w:rsidP="002F5092">
            <w:pPr>
              <w:keepNext/>
              <w:spacing w:before="120" w:after="60" w:line="240" w:lineRule="auto"/>
              <w:ind w:left="-57" w:right="-57" w:firstLine="57"/>
              <w:outlineLvl w:val="2"/>
              <w:rPr>
                <w:rFonts w:ascii="Arial" w:eastAsia="Times New Roman" w:hAnsi="Arial" w:cs="Times New Roman"/>
                <w:b/>
                <w:sz w:val="16"/>
                <w:szCs w:val="20"/>
              </w:rPr>
            </w:pPr>
            <w:r w:rsidRPr="002F5092">
              <w:rPr>
                <w:rFonts w:ascii="Arial" w:eastAsia="Times New Roman" w:hAnsi="Arial" w:cs="Times New Roman"/>
                <w:b/>
                <w:sz w:val="16"/>
                <w:szCs w:val="20"/>
              </w:rPr>
              <w:t>P. total (g):</w:t>
            </w:r>
          </w:p>
        </w:tc>
        <w:tc>
          <w:tcPr>
            <w:tcW w:w="2378" w:type="dxa"/>
            <w:gridSpan w:val="5"/>
            <w:tcBorders>
              <w:top w:val="single" w:sz="2" w:space="0" w:color="auto"/>
              <w:left w:val="nil"/>
              <w:right w:val="single" w:sz="12" w:space="0" w:color="auto"/>
            </w:tcBorders>
          </w:tcPr>
          <w:p w:rsidR="002F5092" w:rsidRPr="002F5092" w:rsidRDefault="002F5092" w:rsidP="002F5092">
            <w:pPr>
              <w:keepNext/>
              <w:spacing w:before="120" w:after="60" w:line="240" w:lineRule="auto"/>
              <w:ind w:left="-57" w:right="-57" w:firstLine="57"/>
              <w:outlineLvl w:val="2"/>
              <w:rPr>
                <w:rFonts w:ascii="Arial" w:eastAsia="Times New Roman" w:hAnsi="Arial" w:cs="Times New Roman"/>
                <w:b/>
                <w:sz w:val="16"/>
                <w:szCs w:val="20"/>
              </w:rPr>
            </w:pPr>
            <w:r w:rsidRPr="002F5092">
              <w:rPr>
                <w:rFonts w:ascii="Arial" w:eastAsia="Times New Roman" w:hAnsi="Arial" w:cs="Times New Roman"/>
                <w:b/>
                <w:sz w:val="16"/>
                <w:szCs w:val="20"/>
              </w:rPr>
              <w:t>P. total (g):</w:t>
            </w:r>
          </w:p>
        </w:tc>
        <w:tc>
          <w:tcPr>
            <w:tcW w:w="2246" w:type="dxa"/>
            <w:gridSpan w:val="4"/>
            <w:tcBorders>
              <w:top w:val="single" w:sz="2" w:space="0" w:color="auto"/>
              <w:left w:val="single" w:sz="12" w:space="0" w:color="auto"/>
              <w:right w:val="single" w:sz="12" w:space="0" w:color="auto"/>
            </w:tcBorders>
          </w:tcPr>
          <w:p w:rsidR="002F5092" w:rsidRPr="002F5092" w:rsidRDefault="002F5092" w:rsidP="002F5092">
            <w:pPr>
              <w:keepNext/>
              <w:spacing w:before="120" w:after="60" w:line="240" w:lineRule="auto"/>
              <w:ind w:left="-57" w:right="-57" w:firstLine="57"/>
              <w:outlineLvl w:val="2"/>
              <w:rPr>
                <w:rFonts w:ascii="Arial" w:eastAsia="Times New Roman" w:hAnsi="Arial" w:cs="Times New Roman"/>
                <w:b/>
                <w:sz w:val="16"/>
                <w:szCs w:val="20"/>
              </w:rPr>
            </w:pPr>
            <w:r w:rsidRPr="002F5092">
              <w:rPr>
                <w:rFonts w:ascii="Arial" w:eastAsia="Times New Roman" w:hAnsi="Arial" w:cs="Times New Roman"/>
                <w:b/>
                <w:sz w:val="16"/>
                <w:szCs w:val="20"/>
              </w:rPr>
              <w:t>P. total (g):</w:t>
            </w:r>
          </w:p>
        </w:tc>
      </w:tr>
      <w:tr w:rsidR="002F5092" w:rsidRPr="002F5092" w:rsidTr="002F5092">
        <w:trPr>
          <w:cantSplit/>
          <w:trHeight w:val="207"/>
        </w:trPr>
        <w:tc>
          <w:tcPr>
            <w:tcW w:w="2311" w:type="dxa"/>
            <w:gridSpan w:val="3"/>
            <w:tcBorders>
              <w:top w:val="single" w:sz="2" w:space="0" w:color="auto"/>
              <w:left w:val="single" w:sz="12" w:space="0" w:color="auto"/>
              <w:bottom w:val="single" w:sz="8" w:space="0" w:color="auto"/>
              <w:right w:val="single" w:sz="12" w:space="0" w:color="auto"/>
            </w:tcBorders>
          </w:tcPr>
          <w:p w:rsidR="002F5092" w:rsidRPr="002F5092" w:rsidRDefault="002F5092" w:rsidP="002F5092">
            <w:pPr>
              <w:keepNext/>
              <w:spacing w:before="120" w:after="60" w:line="240" w:lineRule="auto"/>
              <w:outlineLvl w:val="2"/>
              <w:rPr>
                <w:rFonts w:ascii="Arial" w:eastAsia="Times New Roman" w:hAnsi="Arial" w:cs="Times New Roman"/>
                <w:b/>
                <w:sz w:val="16"/>
                <w:szCs w:val="20"/>
              </w:rPr>
            </w:pPr>
            <w:r w:rsidRPr="002F5092">
              <w:rPr>
                <w:rFonts w:ascii="Arial" w:eastAsia="Times New Roman" w:hAnsi="Arial" w:cs="Times New Roman"/>
                <w:b/>
                <w:sz w:val="16"/>
                <w:szCs w:val="20"/>
              </w:rPr>
              <w:t>Talla I:            Talla F:</w:t>
            </w:r>
          </w:p>
        </w:tc>
        <w:tc>
          <w:tcPr>
            <w:tcW w:w="2510" w:type="dxa"/>
            <w:gridSpan w:val="4"/>
            <w:tcBorders>
              <w:top w:val="single" w:sz="2" w:space="0" w:color="auto"/>
              <w:left w:val="single" w:sz="12" w:space="0" w:color="auto"/>
              <w:bottom w:val="single" w:sz="8" w:space="0" w:color="auto"/>
              <w:right w:val="single" w:sz="12" w:space="0" w:color="auto"/>
            </w:tcBorders>
          </w:tcPr>
          <w:p w:rsidR="002F5092" w:rsidRPr="002F5092" w:rsidRDefault="002F5092" w:rsidP="002F5092">
            <w:pPr>
              <w:keepNext/>
              <w:spacing w:before="120" w:after="60" w:line="240" w:lineRule="auto"/>
              <w:outlineLvl w:val="2"/>
              <w:rPr>
                <w:rFonts w:ascii="Arial" w:eastAsia="Times New Roman" w:hAnsi="Arial" w:cs="Times New Roman"/>
                <w:b/>
                <w:sz w:val="16"/>
                <w:szCs w:val="20"/>
              </w:rPr>
            </w:pPr>
            <w:r w:rsidRPr="002F5092">
              <w:rPr>
                <w:rFonts w:ascii="Arial" w:eastAsia="Times New Roman" w:hAnsi="Arial" w:cs="Times New Roman"/>
                <w:b/>
                <w:sz w:val="16"/>
                <w:szCs w:val="20"/>
              </w:rPr>
              <w:t>Talla I:            Talla F:</w:t>
            </w:r>
          </w:p>
        </w:tc>
        <w:tc>
          <w:tcPr>
            <w:tcW w:w="2378" w:type="dxa"/>
            <w:gridSpan w:val="5"/>
            <w:tcBorders>
              <w:top w:val="single" w:sz="2" w:space="0" w:color="auto"/>
              <w:left w:val="nil"/>
              <w:bottom w:val="single" w:sz="8" w:space="0" w:color="auto"/>
              <w:right w:val="single" w:sz="12" w:space="0" w:color="auto"/>
            </w:tcBorders>
          </w:tcPr>
          <w:p w:rsidR="002F5092" w:rsidRPr="002F5092" w:rsidRDefault="002F5092" w:rsidP="002F5092">
            <w:pPr>
              <w:keepNext/>
              <w:spacing w:before="120" w:after="60" w:line="240" w:lineRule="auto"/>
              <w:outlineLvl w:val="2"/>
              <w:rPr>
                <w:rFonts w:ascii="Arial" w:eastAsia="Times New Roman" w:hAnsi="Arial" w:cs="Times New Roman"/>
                <w:b/>
                <w:sz w:val="16"/>
                <w:szCs w:val="20"/>
              </w:rPr>
            </w:pPr>
            <w:r w:rsidRPr="002F5092">
              <w:rPr>
                <w:rFonts w:ascii="Arial" w:eastAsia="Times New Roman" w:hAnsi="Arial" w:cs="Times New Roman"/>
                <w:b/>
                <w:sz w:val="16"/>
                <w:szCs w:val="20"/>
              </w:rPr>
              <w:t>Talla I:            Talla F:</w:t>
            </w:r>
          </w:p>
        </w:tc>
        <w:tc>
          <w:tcPr>
            <w:tcW w:w="2246" w:type="dxa"/>
            <w:gridSpan w:val="4"/>
            <w:tcBorders>
              <w:top w:val="single" w:sz="2" w:space="0" w:color="auto"/>
              <w:left w:val="single" w:sz="12" w:space="0" w:color="auto"/>
              <w:bottom w:val="single" w:sz="8" w:space="0" w:color="auto"/>
              <w:right w:val="single" w:sz="12" w:space="0" w:color="auto"/>
            </w:tcBorders>
          </w:tcPr>
          <w:p w:rsidR="002F5092" w:rsidRPr="002F5092" w:rsidRDefault="002F5092" w:rsidP="002F5092">
            <w:pPr>
              <w:keepNext/>
              <w:spacing w:before="120" w:after="60" w:line="240" w:lineRule="auto"/>
              <w:outlineLvl w:val="2"/>
              <w:rPr>
                <w:rFonts w:ascii="Arial" w:eastAsia="Times New Roman" w:hAnsi="Arial" w:cs="Times New Roman"/>
                <w:b/>
                <w:sz w:val="16"/>
                <w:szCs w:val="20"/>
              </w:rPr>
            </w:pPr>
            <w:r w:rsidRPr="002F5092">
              <w:rPr>
                <w:rFonts w:ascii="Arial" w:eastAsia="Times New Roman" w:hAnsi="Arial" w:cs="Times New Roman"/>
                <w:b/>
                <w:sz w:val="16"/>
                <w:szCs w:val="20"/>
              </w:rPr>
              <w:t>Talla I:            Talla F:</w:t>
            </w:r>
          </w:p>
        </w:tc>
      </w:tr>
      <w:tr w:rsidR="002F5092" w:rsidRPr="002F5092" w:rsidTr="002F5092">
        <w:trPr>
          <w:cantSplit/>
          <w:trHeight w:val="207"/>
        </w:trPr>
        <w:tc>
          <w:tcPr>
            <w:tcW w:w="2311" w:type="dxa"/>
            <w:gridSpan w:val="3"/>
            <w:tcBorders>
              <w:top w:val="single" w:sz="8" w:space="0" w:color="auto"/>
              <w:left w:val="single" w:sz="12" w:space="0" w:color="auto"/>
              <w:bottom w:val="single" w:sz="12" w:space="0" w:color="auto"/>
              <w:right w:val="single" w:sz="12" w:space="0" w:color="auto"/>
            </w:tcBorders>
          </w:tcPr>
          <w:p w:rsidR="002F5092" w:rsidRPr="002F5092" w:rsidRDefault="002F5092" w:rsidP="002F5092">
            <w:pPr>
              <w:keepNext/>
              <w:spacing w:before="120" w:after="60" w:line="240" w:lineRule="auto"/>
              <w:outlineLvl w:val="2"/>
              <w:rPr>
                <w:rFonts w:ascii="Arial" w:eastAsia="Times New Roman" w:hAnsi="Arial" w:cs="Times New Roman"/>
                <w:b/>
                <w:sz w:val="16"/>
                <w:szCs w:val="20"/>
              </w:rPr>
            </w:pPr>
            <w:r w:rsidRPr="002F5092">
              <w:rPr>
                <w:rFonts w:ascii="Arial" w:eastAsia="Times New Roman" w:hAnsi="Arial" w:cs="Times New Roman"/>
                <w:b/>
                <w:sz w:val="16"/>
                <w:szCs w:val="20"/>
              </w:rPr>
              <w:t>Total Nº:</w:t>
            </w:r>
          </w:p>
        </w:tc>
        <w:tc>
          <w:tcPr>
            <w:tcW w:w="2510" w:type="dxa"/>
            <w:gridSpan w:val="4"/>
            <w:tcBorders>
              <w:top w:val="single" w:sz="8" w:space="0" w:color="auto"/>
              <w:left w:val="single" w:sz="12" w:space="0" w:color="auto"/>
              <w:bottom w:val="single" w:sz="12" w:space="0" w:color="auto"/>
              <w:right w:val="single" w:sz="12" w:space="0" w:color="auto"/>
            </w:tcBorders>
          </w:tcPr>
          <w:p w:rsidR="002F5092" w:rsidRPr="002F5092" w:rsidRDefault="002F5092" w:rsidP="002F5092">
            <w:pPr>
              <w:keepNext/>
              <w:spacing w:before="120" w:after="60" w:line="240" w:lineRule="auto"/>
              <w:outlineLvl w:val="2"/>
              <w:rPr>
                <w:rFonts w:ascii="Arial" w:eastAsia="Times New Roman" w:hAnsi="Arial" w:cs="Times New Roman"/>
                <w:b/>
                <w:sz w:val="16"/>
                <w:szCs w:val="20"/>
              </w:rPr>
            </w:pPr>
            <w:r w:rsidRPr="002F5092">
              <w:rPr>
                <w:rFonts w:ascii="Arial" w:eastAsia="Times New Roman" w:hAnsi="Arial" w:cs="Times New Roman"/>
                <w:b/>
                <w:sz w:val="16"/>
                <w:szCs w:val="20"/>
              </w:rPr>
              <w:t>Total Nº:</w:t>
            </w:r>
          </w:p>
        </w:tc>
        <w:tc>
          <w:tcPr>
            <w:tcW w:w="2378" w:type="dxa"/>
            <w:gridSpan w:val="5"/>
            <w:tcBorders>
              <w:top w:val="single" w:sz="8" w:space="0" w:color="auto"/>
              <w:left w:val="nil"/>
              <w:bottom w:val="single" w:sz="12" w:space="0" w:color="auto"/>
              <w:right w:val="single" w:sz="12" w:space="0" w:color="auto"/>
            </w:tcBorders>
          </w:tcPr>
          <w:p w:rsidR="002F5092" w:rsidRPr="002F5092" w:rsidRDefault="002F5092" w:rsidP="002F5092">
            <w:pPr>
              <w:keepNext/>
              <w:spacing w:before="120" w:after="60" w:line="240" w:lineRule="auto"/>
              <w:outlineLvl w:val="2"/>
              <w:rPr>
                <w:rFonts w:ascii="Arial" w:eastAsia="Times New Roman" w:hAnsi="Arial" w:cs="Times New Roman"/>
                <w:b/>
                <w:sz w:val="16"/>
                <w:szCs w:val="20"/>
              </w:rPr>
            </w:pPr>
            <w:r w:rsidRPr="002F5092">
              <w:rPr>
                <w:rFonts w:ascii="Arial" w:eastAsia="Times New Roman" w:hAnsi="Arial" w:cs="Times New Roman"/>
                <w:b/>
                <w:sz w:val="16"/>
                <w:szCs w:val="20"/>
              </w:rPr>
              <w:t>Total Nº:</w:t>
            </w:r>
          </w:p>
        </w:tc>
        <w:tc>
          <w:tcPr>
            <w:tcW w:w="2246" w:type="dxa"/>
            <w:gridSpan w:val="4"/>
            <w:tcBorders>
              <w:top w:val="single" w:sz="8" w:space="0" w:color="auto"/>
              <w:left w:val="single" w:sz="12" w:space="0" w:color="auto"/>
              <w:bottom w:val="single" w:sz="12" w:space="0" w:color="auto"/>
              <w:right w:val="single" w:sz="12" w:space="0" w:color="auto"/>
            </w:tcBorders>
          </w:tcPr>
          <w:p w:rsidR="002F5092" w:rsidRPr="002F5092" w:rsidRDefault="002F5092" w:rsidP="002F5092">
            <w:pPr>
              <w:keepNext/>
              <w:spacing w:before="120" w:after="60" w:line="240" w:lineRule="auto"/>
              <w:outlineLvl w:val="2"/>
              <w:rPr>
                <w:rFonts w:ascii="Arial" w:eastAsia="Times New Roman" w:hAnsi="Arial" w:cs="Times New Roman"/>
                <w:b/>
                <w:sz w:val="16"/>
                <w:szCs w:val="20"/>
              </w:rPr>
            </w:pPr>
            <w:r w:rsidRPr="002F5092">
              <w:rPr>
                <w:rFonts w:ascii="Arial" w:eastAsia="Times New Roman" w:hAnsi="Arial" w:cs="Times New Roman"/>
                <w:b/>
                <w:sz w:val="16"/>
                <w:szCs w:val="20"/>
              </w:rPr>
              <w:t>Total Nº:</w:t>
            </w: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0</w:t>
            </w:r>
          </w:p>
        </w:tc>
        <w:tc>
          <w:tcPr>
            <w:tcW w:w="1467" w:type="dxa"/>
            <w:tcBorders>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0</w:t>
            </w:r>
          </w:p>
        </w:tc>
        <w:tc>
          <w:tcPr>
            <w:tcW w:w="1585" w:type="dxa"/>
            <w:gridSpan w:val="2"/>
            <w:tcBorders>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0</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0</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1</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1</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1</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1</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2</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2</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2</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2</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3</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3</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3</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3</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4</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4</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4</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4</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5</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5</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5</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5</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6</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6</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6</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6</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7</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7</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7</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7</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8</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8</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8</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8</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9</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9</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9</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9</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0</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0</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0</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0</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1</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1</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1</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1</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2</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2</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2</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2</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3</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3</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3</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3</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4</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4</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4</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4</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5</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5</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5</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5</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6</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6</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6</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6</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7</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7</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7</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7</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8</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8</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8</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8</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9</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9</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9</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9</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0</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0</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0</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0</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1</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1</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1</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1</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2</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2</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2</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2</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3</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3</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3</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3</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4</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4</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4</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4</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5</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5</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5</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5</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6</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6</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6</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6</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7</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7</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7</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7</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8</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8</w:t>
            </w:r>
          </w:p>
        </w:tc>
        <w:tc>
          <w:tcPr>
            <w:tcW w:w="1585" w:type="dxa"/>
            <w:gridSpan w:val="2"/>
            <w:tcBorders>
              <w:top w:val="single" w:sz="2" w:space="0" w:color="auto"/>
              <w:left w:val="single" w:sz="2" w:space="0" w:color="auto"/>
              <w:bottom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8</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8</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9</w:t>
            </w:r>
          </w:p>
        </w:tc>
        <w:tc>
          <w:tcPr>
            <w:tcW w:w="1467" w:type="dxa"/>
            <w:tcBorders>
              <w:top w:val="single" w:sz="2" w:space="0" w:color="auto"/>
              <w:left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9</w:t>
            </w:r>
          </w:p>
        </w:tc>
        <w:tc>
          <w:tcPr>
            <w:tcW w:w="1585" w:type="dxa"/>
            <w:gridSpan w:val="2"/>
            <w:tcBorders>
              <w:top w:val="single" w:sz="2" w:space="0" w:color="auto"/>
              <w:lef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9</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9</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0</w:t>
            </w:r>
          </w:p>
        </w:tc>
        <w:tc>
          <w:tcPr>
            <w:tcW w:w="1467" w:type="dxa"/>
            <w:tcBorders>
              <w:top w:val="single" w:sz="2" w:space="0" w:color="auto"/>
              <w:left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0</w:t>
            </w:r>
          </w:p>
        </w:tc>
        <w:tc>
          <w:tcPr>
            <w:tcW w:w="1585" w:type="dxa"/>
            <w:gridSpan w:val="2"/>
            <w:tcBorders>
              <w:top w:val="single" w:sz="2" w:space="0" w:color="auto"/>
              <w:lef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0</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0</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1</w:t>
            </w:r>
          </w:p>
        </w:tc>
        <w:tc>
          <w:tcPr>
            <w:tcW w:w="1467" w:type="dxa"/>
            <w:tcBorders>
              <w:top w:val="single" w:sz="2" w:space="0" w:color="auto"/>
              <w:left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1</w:t>
            </w:r>
          </w:p>
        </w:tc>
        <w:tc>
          <w:tcPr>
            <w:tcW w:w="1585" w:type="dxa"/>
            <w:gridSpan w:val="2"/>
            <w:tcBorders>
              <w:top w:val="single" w:sz="2" w:space="0" w:color="auto"/>
              <w:lef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1</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1</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2</w:t>
            </w:r>
          </w:p>
        </w:tc>
        <w:tc>
          <w:tcPr>
            <w:tcW w:w="1467" w:type="dxa"/>
            <w:tcBorders>
              <w:top w:val="single" w:sz="2" w:space="0" w:color="auto"/>
              <w:left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2</w:t>
            </w:r>
          </w:p>
        </w:tc>
        <w:tc>
          <w:tcPr>
            <w:tcW w:w="1585" w:type="dxa"/>
            <w:gridSpan w:val="2"/>
            <w:tcBorders>
              <w:top w:val="single" w:sz="2" w:space="0" w:color="auto"/>
              <w:lef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2</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2</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3</w:t>
            </w:r>
          </w:p>
        </w:tc>
        <w:tc>
          <w:tcPr>
            <w:tcW w:w="1467" w:type="dxa"/>
            <w:tcBorders>
              <w:top w:val="single" w:sz="2" w:space="0" w:color="auto"/>
              <w:left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3</w:t>
            </w:r>
          </w:p>
        </w:tc>
        <w:tc>
          <w:tcPr>
            <w:tcW w:w="1585" w:type="dxa"/>
            <w:gridSpan w:val="2"/>
            <w:tcBorders>
              <w:top w:val="single" w:sz="2" w:space="0" w:color="auto"/>
              <w:lef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3</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3</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4</w:t>
            </w:r>
          </w:p>
        </w:tc>
        <w:tc>
          <w:tcPr>
            <w:tcW w:w="1467" w:type="dxa"/>
            <w:tcBorders>
              <w:top w:val="single" w:sz="2" w:space="0" w:color="auto"/>
              <w:left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4</w:t>
            </w:r>
          </w:p>
        </w:tc>
        <w:tc>
          <w:tcPr>
            <w:tcW w:w="1585" w:type="dxa"/>
            <w:gridSpan w:val="2"/>
            <w:tcBorders>
              <w:top w:val="single" w:sz="2" w:space="0" w:color="auto"/>
              <w:lef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4</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4</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5</w:t>
            </w:r>
          </w:p>
        </w:tc>
        <w:tc>
          <w:tcPr>
            <w:tcW w:w="1467" w:type="dxa"/>
            <w:tcBorders>
              <w:top w:val="single" w:sz="2" w:space="0" w:color="auto"/>
              <w:left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5</w:t>
            </w:r>
          </w:p>
        </w:tc>
        <w:tc>
          <w:tcPr>
            <w:tcW w:w="1585" w:type="dxa"/>
            <w:gridSpan w:val="2"/>
            <w:tcBorders>
              <w:top w:val="single" w:sz="2" w:space="0" w:color="auto"/>
              <w:lef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5</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5</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6</w:t>
            </w:r>
          </w:p>
        </w:tc>
        <w:tc>
          <w:tcPr>
            <w:tcW w:w="1467" w:type="dxa"/>
            <w:tcBorders>
              <w:top w:val="single" w:sz="2" w:space="0" w:color="auto"/>
              <w:left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6</w:t>
            </w:r>
          </w:p>
        </w:tc>
        <w:tc>
          <w:tcPr>
            <w:tcW w:w="1585" w:type="dxa"/>
            <w:gridSpan w:val="2"/>
            <w:tcBorders>
              <w:top w:val="single" w:sz="2" w:space="0" w:color="auto"/>
              <w:lef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6</w:t>
            </w:r>
          </w:p>
        </w:tc>
        <w:tc>
          <w:tcPr>
            <w:tcW w:w="1382" w:type="dxa"/>
            <w:gridSpan w:val="3"/>
            <w:tcBorders>
              <w:top w:val="single" w:sz="2" w:space="0" w:color="auto"/>
              <w:left w:val="single" w:sz="8"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6</w:t>
            </w:r>
          </w:p>
        </w:tc>
        <w:tc>
          <w:tcPr>
            <w:tcW w:w="1438" w:type="dxa"/>
            <w:gridSpan w:val="2"/>
            <w:tcBorders>
              <w:top w:val="single" w:sz="2" w:space="0" w:color="auto"/>
              <w:left w:val="single" w:sz="8"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7</w:t>
            </w:r>
          </w:p>
        </w:tc>
        <w:tc>
          <w:tcPr>
            <w:tcW w:w="1467" w:type="dxa"/>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7</w:t>
            </w:r>
          </w:p>
        </w:tc>
        <w:tc>
          <w:tcPr>
            <w:tcW w:w="1585" w:type="dxa"/>
            <w:gridSpan w:val="2"/>
            <w:tcBorders>
              <w:top w:val="single" w:sz="2" w:space="0" w:color="auto"/>
              <w:left w:val="single" w:sz="2"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7</w:t>
            </w:r>
          </w:p>
        </w:tc>
        <w:tc>
          <w:tcPr>
            <w:tcW w:w="1382" w:type="dxa"/>
            <w:gridSpan w:val="3"/>
            <w:tcBorders>
              <w:top w:val="single" w:sz="2" w:space="0" w:color="auto"/>
              <w:left w:val="single" w:sz="8"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7</w:t>
            </w:r>
          </w:p>
        </w:tc>
        <w:tc>
          <w:tcPr>
            <w:tcW w:w="1438" w:type="dxa"/>
            <w:gridSpan w:val="2"/>
            <w:tcBorders>
              <w:top w:val="single" w:sz="2" w:space="0" w:color="auto"/>
              <w:left w:val="single" w:sz="8" w:space="0" w:color="auto"/>
              <w:bottom w:val="single" w:sz="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2" w:space="0" w:color="auto"/>
              <w:left w:val="single" w:sz="12" w:space="0" w:color="auto"/>
              <w:bottom w:val="single" w:sz="8"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6</w:t>
            </w:r>
          </w:p>
        </w:tc>
        <w:tc>
          <w:tcPr>
            <w:tcW w:w="1467" w:type="dxa"/>
            <w:tcBorders>
              <w:top w:val="single" w:sz="2" w:space="0" w:color="auto"/>
              <w:left w:val="single" w:sz="2" w:space="0" w:color="auto"/>
              <w:bottom w:val="single" w:sz="8"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8"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2" w:space="0" w:color="auto"/>
              <w:left w:val="single" w:sz="12" w:space="0" w:color="auto"/>
              <w:bottom w:val="single" w:sz="8"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6</w:t>
            </w:r>
          </w:p>
        </w:tc>
        <w:tc>
          <w:tcPr>
            <w:tcW w:w="1585" w:type="dxa"/>
            <w:gridSpan w:val="2"/>
            <w:tcBorders>
              <w:top w:val="single" w:sz="2" w:space="0" w:color="auto"/>
              <w:left w:val="single" w:sz="2" w:space="0" w:color="auto"/>
              <w:bottom w:val="single" w:sz="8"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2" w:space="0" w:color="auto"/>
              <w:left w:val="single" w:sz="2" w:space="0" w:color="auto"/>
              <w:bottom w:val="single" w:sz="8"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2" w:space="0" w:color="auto"/>
              <w:left w:val="nil"/>
              <w:bottom w:val="single" w:sz="8"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6</w:t>
            </w:r>
          </w:p>
        </w:tc>
        <w:tc>
          <w:tcPr>
            <w:tcW w:w="1382" w:type="dxa"/>
            <w:gridSpan w:val="3"/>
            <w:tcBorders>
              <w:top w:val="single" w:sz="2" w:space="0" w:color="auto"/>
              <w:left w:val="single" w:sz="8" w:space="0" w:color="auto"/>
              <w:bottom w:val="single" w:sz="8"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2" w:space="0" w:color="auto"/>
              <w:left w:val="single" w:sz="8" w:space="0" w:color="auto"/>
              <w:bottom w:val="single" w:sz="8"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2" w:space="0" w:color="auto"/>
              <w:left w:val="single" w:sz="12" w:space="0" w:color="auto"/>
              <w:bottom w:val="single" w:sz="8"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6</w:t>
            </w:r>
          </w:p>
        </w:tc>
        <w:tc>
          <w:tcPr>
            <w:tcW w:w="1438" w:type="dxa"/>
            <w:gridSpan w:val="2"/>
            <w:tcBorders>
              <w:top w:val="single" w:sz="2" w:space="0" w:color="auto"/>
              <w:left w:val="single" w:sz="8" w:space="0" w:color="auto"/>
              <w:bottom w:val="single" w:sz="8"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2" w:space="0" w:color="auto"/>
              <w:left w:val="single" w:sz="2" w:space="0" w:color="auto"/>
              <w:bottom w:val="single" w:sz="8"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r w:rsidR="002F5092" w:rsidRPr="002F5092" w:rsidTr="002F5092">
        <w:trPr>
          <w:cantSplit/>
          <w:trHeight w:hRule="exact" w:val="277"/>
        </w:trPr>
        <w:tc>
          <w:tcPr>
            <w:tcW w:w="316" w:type="dxa"/>
            <w:tcBorders>
              <w:top w:val="single" w:sz="8" w:space="0" w:color="auto"/>
              <w:left w:val="single" w:sz="12" w:space="0" w:color="auto"/>
              <w:bottom w:val="single" w:sz="1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9</w:t>
            </w:r>
          </w:p>
        </w:tc>
        <w:tc>
          <w:tcPr>
            <w:tcW w:w="1467" w:type="dxa"/>
            <w:tcBorders>
              <w:top w:val="single" w:sz="8" w:space="0" w:color="auto"/>
              <w:left w:val="single" w:sz="2" w:space="0" w:color="auto"/>
              <w:bottom w:val="single" w:sz="1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8" w:space="0" w:color="auto"/>
              <w:left w:val="single" w:sz="2" w:space="0" w:color="auto"/>
              <w:bottom w:val="single" w:sz="1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6" w:type="dxa"/>
            <w:tcBorders>
              <w:top w:val="single" w:sz="8" w:space="0" w:color="auto"/>
              <w:left w:val="single" w:sz="12" w:space="0" w:color="auto"/>
              <w:bottom w:val="single" w:sz="12" w:space="0" w:color="auto"/>
              <w:right w:val="single" w:sz="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9</w:t>
            </w:r>
          </w:p>
        </w:tc>
        <w:tc>
          <w:tcPr>
            <w:tcW w:w="1585" w:type="dxa"/>
            <w:gridSpan w:val="2"/>
            <w:tcBorders>
              <w:top w:val="single" w:sz="8" w:space="0" w:color="auto"/>
              <w:left w:val="single" w:sz="2" w:space="0" w:color="auto"/>
              <w:bottom w:val="single" w:sz="1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8" w:type="dxa"/>
            <w:tcBorders>
              <w:top w:val="single" w:sz="8" w:space="0" w:color="auto"/>
              <w:left w:val="single" w:sz="2" w:space="0" w:color="auto"/>
              <w:bottom w:val="single" w:sz="1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521" w:type="dxa"/>
            <w:tcBorders>
              <w:top w:val="single" w:sz="8" w:space="0" w:color="auto"/>
              <w:left w:val="nil"/>
              <w:bottom w:val="single" w:sz="1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9</w:t>
            </w:r>
          </w:p>
        </w:tc>
        <w:tc>
          <w:tcPr>
            <w:tcW w:w="1382" w:type="dxa"/>
            <w:gridSpan w:val="3"/>
            <w:tcBorders>
              <w:top w:val="single" w:sz="8" w:space="0" w:color="auto"/>
              <w:left w:val="single" w:sz="8" w:space="0" w:color="auto"/>
              <w:bottom w:val="single" w:sz="1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75" w:type="dxa"/>
            <w:tcBorders>
              <w:top w:val="single" w:sz="8" w:space="0" w:color="auto"/>
              <w:left w:val="single" w:sz="8" w:space="0" w:color="auto"/>
              <w:bottom w:val="single" w:sz="12" w:space="0" w:color="auto"/>
              <w:right w:val="single" w:sz="12"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p>
        </w:tc>
        <w:tc>
          <w:tcPr>
            <w:tcW w:w="411" w:type="dxa"/>
            <w:tcBorders>
              <w:top w:val="single" w:sz="8" w:space="0" w:color="auto"/>
              <w:left w:val="single" w:sz="12" w:space="0" w:color="auto"/>
              <w:bottom w:val="single" w:sz="12" w:space="0" w:color="auto"/>
              <w:right w:val="single" w:sz="8" w:space="0" w:color="auto"/>
            </w:tcBorders>
          </w:tcPr>
          <w:p w:rsidR="002F5092" w:rsidRPr="002F5092" w:rsidRDefault="002F5092" w:rsidP="002F5092">
            <w:pPr>
              <w:keepNext/>
              <w:spacing w:before="60" w:after="40" w:line="240" w:lineRule="auto"/>
              <w:ind w:hanging="142"/>
              <w:jc w:val="right"/>
              <w:outlineLvl w:val="2"/>
              <w:rPr>
                <w:rFonts w:ascii="Arial" w:eastAsia="Times New Roman" w:hAnsi="Arial" w:cs="Times New Roman"/>
                <w:sz w:val="18"/>
                <w:szCs w:val="20"/>
              </w:rPr>
            </w:pPr>
            <w:r w:rsidRPr="002F5092">
              <w:rPr>
                <w:rFonts w:ascii="Arial" w:eastAsia="Times New Roman" w:hAnsi="Arial" w:cs="Times New Roman"/>
                <w:sz w:val="18"/>
                <w:szCs w:val="20"/>
              </w:rPr>
              <w:t>9</w:t>
            </w:r>
          </w:p>
        </w:tc>
        <w:tc>
          <w:tcPr>
            <w:tcW w:w="1438" w:type="dxa"/>
            <w:gridSpan w:val="2"/>
            <w:tcBorders>
              <w:top w:val="single" w:sz="8" w:space="0" w:color="auto"/>
              <w:left w:val="single" w:sz="8" w:space="0" w:color="auto"/>
              <w:bottom w:val="single" w:sz="12" w:space="0" w:color="auto"/>
              <w:right w:val="single" w:sz="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c>
          <w:tcPr>
            <w:tcW w:w="397" w:type="dxa"/>
            <w:tcBorders>
              <w:top w:val="single" w:sz="8" w:space="0" w:color="auto"/>
              <w:left w:val="single" w:sz="2" w:space="0" w:color="auto"/>
              <w:bottom w:val="single" w:sz="12" w:space="0" w:color="auto"/>
              <w:right w:val="single" w:sz="12" w:space="0" w:color="auto"/>
            </w:tcBorders>
          </w:tcPr>
          <w:p w:rsidR="002F5092" w:rsidRPr="002F5092" w:rsidRDefault="002F5092" w:rsidP="002F5092">
            <w:pPr>
              <w:keepNext/>
              <w:spacing w:before="120" w:after="60" w:line="240" w:lineRule="auto"/>
              <w:jc w:val="both"/>
              <w:outlineLvl w:val="2"/>
              <w:rPr>
                <w:rFonts w:ascii="Arial" w:eastAsia="Times New Roman" w:hAnsi="Arial" w:cs="Times New Roman"/>
                <w:sz w:val="24"/>
                <w:szCs w:val="20"/>
              </w:rPr>
            </w:pPr>
          </w:p>
        </w:tc>
      </w:tr>
    </w:tbl>
    <w:p w:rsidR="004D1639" w:rsidRDefault="004D1639" w:rsidP="00DA3DEC">
      <w:pPr>
        <w:spacing w:after="0"/>
        <w:rPr>
          <w:rFonts w:ascii="Times New Roman" w:hAnsi="Times New Roman" w:cs="Times New Roman"/>
          <w:color w:val="000000" w:themeColor="text1"/>
          <w:sz w:val="24"/>
          <w:szCs w:val="24"/>
        </w:rPr>
      </w:pPr>
    </w:p>
    <w:tbl>
      <w:tblPr>
        <w:tblpPr w:leftFromText="141" w:rightFromText="141" w:vertAnchor="text" w:horzAnchor="margin" w:tblpXSpec="right" w:tblpY="-841"/>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923"/>
        <w:gridCol w:w="2020"/>
      </w:tblGrid>
      <w:tr w:rsidR="00810A13" w:rsidRPr="00916F4B" w:rsidTr="00810A13">
        <w:tc>
          <w:tcPr>
            <w:tcW w:w="923" w:type="dxa"/>
          </w:tcPr>
          <w:p w:rsidR="00810A13" w:rsidRPr="00916F4B" w:rsidRDefault="00810A13" w:rsidP="00810A13">
            <w:pPr>
              <w:widowControl w:val="0"/>
              <w:tabs>
                <w:tab w:val="left" w:pos="-1440"/>
                <w:tab w:val="left" w:pos="-720"/>
                <w:tab w:val="left" w:pos="0"/>
                <w:tab w:val="left" w:pos="720"/>
                <w:tab w:val="left" w:pos="1641"/>
                <w:tab w:val="left" w:pos="2455"/>
                <w:tab w:val="left" w:pos="3196"/>
                <w:tab w:val="left" w:pos="3600"/>
                <w:tab w:val="left" w:pos="4320"/>
                <w:tab w:val="left" w:pos="5040"/>
                <w:tab w:val="left" w:pos="5760"/>
                <w:tab w:val="left" w:pos="6480"/>
                <w:tab w:val="left" w:pos="7200"/>
                <w:tab w:val="left" w:pos="7920"/>
                <w:tab w:val="left" w:pos="8640"/>
                <w:tab w:val="left" w:pos="9360"/>
                <w:tab w:val="left" w:pos="10080"/>
              </w:tabs>
              <w:jc w:val="both"/>
              <w:rPr>
                <w:rFonts w:ascii="Arial" w:eastAsia="Times New Roman" w:hAnsi="Arial" w:cs="Arial"/>
                <w:b/>
                <w:snapToGrid w:val="0"/>
                <w:color w:val="000000"/>
              </w:rPr>
            </w:pPr>
            <w:r>
              <w:rPr>
                <w:rFonts w:ascii="Arial" w:hAnsi="Arial" w:cs="Arial"/>
                <w:b/>
                <w:snapToGrid w:val="0"/>
                <w:color w:val="000000"/>
              </w:rPr>
              <w:lastRenderedPageBreak/>
              <w:t>Fecha</w:t>
            </w:r>
          </w:p>
        </w:tc>
        <w:tc>
          <w:tcPr>
            <w:tcW w:w="2020" w:type="dxa"/>
          </w:tcPr>
          <w:p w:rsidR="00810A13" w:rsidRPr="00916F4B" w:rsidRDefault="00810A13" w:rsidP="00810A13">
            <w:pPr>
              <w:widowControl w:val="0"/>
              <w:tabs>
                <w:tab w:val="left" w:pos="-1440"/>
                <w:tab w:val="left" w:pos="-720"/>
                <w:tab w:val="left" w:pos="0"/>
                <w:tab w:val="left" w:pos="720"/>
                <w:tab w:val="left" w:pos="1641"/>
                <w:tab w:val="left" w:pos="2455"/>
                <w:tab w:val="left" w:pos="3196"/>
                <w:tab w:val="left" w:pos="3600"/>
                <w:tab w:val="left" w:pos="4320"/>
                <w:tab w:val="left" w:pos="5040"/>
                <w:tab w:val="left" w:pos="5760"/>
                <w:tab w:val="left" w:pos="6480"/>
                <w:tab w:val="left" w:pos="7200"/>
                <w:tab w:val="left" w:pos="7920"/>
                <w:tab w:val="left" w:pos="8640"/>
                <w:tab w:val="left" w:pos="9360"/>
                <w:tab w:val="left" w:pos="10080"/>
              </w:tabs>
              <w:jc w:val="both"/>
              <w:rPr>
                <w:rFonts w:ascii="Calibri" w:eastAsia="Times New Roman" w:hAnsi="Calibri" w:cs="Times New Roman"/>
                <w:snapToGrid w:val="0"/>
                <w:color w:val="000000"/>
              </w:rPr>
            </w:pPr>
          </w:p>
        </w:tc>
      </w:tr>
      <w:tr w:rsidR="00810A13" w:rsidRPr="00916F4B" w:rsidTr="00810A13">
        <w:tc>
          <w:tcPr>
            <w:tcW w:w="923" w:type="dxa"/>
          </w:tcPr>
          <w:p w:rsidR="00810A13" w:rsidRPr="00916F4B" w:rsidRDefault="00810A13" w:rsidP="00810A13">
            <w:pPr>
              <w:widowControl w:val="0"/>
              <w:tabs>
                <w:tab w:val="left" w:pos="-1440"/>
                <w:tab w:val="left" w:pos="-720"/>
                <w:tab w:val="left" w:pos="0"/>
                <w:tab w:val="left" w:pos="720"/>
                <w:tab w:val="left" w:pos="1641"/>
                <w:tab w:val="left" w:pos="2455"/>
                <w:tab w:val="left" w:pos="3196"/>
                <w:tab w:val="left" w:pos="3600"/>
                <w:tab w:val="left" w:pos="4320"/>
                <w:tab w:val="left" w:pos="5040"/>
                <w:tab w:val="left" w:pos="5760"/>
                <w:tab w:val="left" w:pos="6480"/>
                <w:tab w:val="left" w:pos="7200"/>
                <w:tab w:val="left" w:pos="7920"/>
                <w:tab w:val="left" w:pos="8640"/>
                <w:tab w:val="left" w:pos="9360"/>
                <w:tab w:val="left" w:pos="10080"/>
              </w:tabs>
              <w:jc w:val="both"/>
              <w:rPr>
                <w:rFonts w:ascii="Arial" w:eastAsia="Times New Roman" w:hAnsi="Arial" w:cs="Arial"/>
                <w:b/>
                <w:snapToGrid w:val="0"/>
                <w:color w:val="000000"/>
              </w:rPr>
            </w:pPr>
            <w:r>
              <w:rPr>
                <w:rFonts w:ascii="Arial" w:eastAsia="Times New Roman" w:hAnsi="Arial" w:cs="Arial"/>
                <w:b/>
                <w:snapToGrid w:val="0"/>
                <w:color w:val="000000"/>
              </w:rPr>
              <w:t>Barc</w:t>
            </w:r>
            <w:r>
              <w:rPr>
                <w:rFonts w:ascii="Arial" w:hAnsi="Arial" w:cs="Arial"/>
                <w:b/>
                <w:snapToGrid w:val="0"/>
                <w:color w:val="000000"/>
              </w:rPr>
              <w:t>o</w:t>
            </w:r>
          </w:p>
        </w:tc>
        <w:tc>
          <w:tcPr>
            <w:tcW w:w="2020" w:type="dxa"/>
          </w:tcPr>
          <w:p w:rsidR="00810A13" w:rsidRPr="00916F4B" w:rsidRDefault="00810A13" w:rsidP="00810A13">
            <w:pPr>
              <w:widowControl w:val="0"/>
              <w:tabs>
                <w:tab w:val="left" w:pos="-1440"/>
                <w:tab w:val="left" w:pos="-720"/>
                <w:tab w:val="left" w:pos="0"/>
                <w:tab w:val="left" w:pos="720"/>
                <w:tab w:val="left" w:pos="1641"/>
                <w:tab w:val="left" w:pos="2455"/>
                <w:tab w:val="left" w:pos="3196"/>
                <w:tab w:val="left" w:pos="3600"/>
                <w:tab w:val="left" w:pos="4320"/>
                <w:tab w:val="left" w:pos="5040"/>
                <w:tab w:val="left" w:pos="5760"/>
                <w:tab w:val="left" w:pos="6480"/>
                <w:tab w:val="left" w:pos="7200"/>
                <w:tab w:val="left" w:pos="7920"/>
                <w:tab w:val="left" w:pos="8640"/>
                <w:tab w:val="left" w:pos="9360"/>
                <w:tab w:val="left" w:pos="10080"/>
              </w:tabs>
              <w:jc w:val="both"/>
              <w:rPr>
                <w:rFonts w:ascii="Calibri" w:eastAsia="Times New Roman" w:hAnsi="Calibri" w:cs="Times New Roman"/>
                <w:snapToGrid w:val="0"/>
                <w:color w:val="000000"/>
              </w:rPr>
            </w:pPr>
          </w:p>
        </w:tc>
      </w:tr>
      <w:tr w:rsidR="00810A13" w:rsidRPr="00916F4B" w:rsidTr="00810A13">
        <w:tc>
          <w:tcPr>
            <w:tcW w:w="923" w:type="dxa"/>
          </w:tcPr>
          <w:p w:rsidR="00810A13" w:rsidRPr="00916F4B" w:rsidRDefault="00810A13" w:rsidP="00810A13">
            <w:pPr>
              <w:widowControl w:val="0"/>
              <w:tabs>
                <w:tab w:val="left" w:pos="-1440"/>
                <w:tab w:val="left" w:pos="-720"/>
                <w:tab w:val="left" w:pos="0"/>
                <w:tab w:val="left" w:pos="720"/>
                <w:tab w:val="left" w:pos="1641"/>
                <w:tab w:val="left" w:pos="2455"/>
                <w:tab w:val="left" w:pos="3196"/>
                <w:tab w:val="left" w:pos="3600"/>
                <w:tab w:val="left" w:pos="4320"/>
                <w:tab w:val="left" w:pos="5040"/>
                <w:tab w:val="left" w:pos="5760"/>
                <w:tab w:val="left" w:pos="6480"/>
                <w:tab w:val="left" w:pos="7200"/>
                <w:tab w:val="left" w:pos="7920"/>
                <w:tab w:val="left" w:pos="8640"/>
                <w:tab w:val="left" w:pos="9360"/>
                <w:tab w:val="left" w:pos="10080"/>
              </w:tabs>
              <w:jc w:val="both"/>
              <w:rPr>
                <w:rFonts w:ascii="Arial" w:eastAsia="Times New Roman" w:hAnsi="Arial" w:cs="Arial"/>
                <w:b/>
                <w:snapToGrid w:val="0"/>
                <w:color w:val="000000"/>
              </w:rPr>
            </w:pPr>
            <w:r>
              <w:rPr>
                <w:rFonts w:ascii="Arial" w:eastAsia="Times New Roman" w:hAnsi="Arial" w:cs="Arial"/>
                <w:b/>
                <w:snapToGrid w:val="0"/>
                <w:color w:val="000000"/>
              </w:rPr>
              <w:t>Pesca</w:t>
            </w:r>
          </w:p>
        </w:tc>
        <w:tc>
          <w:tcPr>
            <w:tcW w:w="2020" w:type="dxa"/>
          </w:tcPr>
          <w:p w:rsidR="00810A13" w:rsidRPr="00916F4B" w:rsidRDefault="00810A13" w:rsidP="00810A13">
            <w:pPr>
              <w:widowControl w:val="0"/>
              <w:tabs>
                <w:tab w:val="left" w:pos="-1440"/>
                <w:tab w:val="left" w:pos="-720"/>
                <w:tab w:val="left" w:pos="0"/>
                <w:tab w:val="left" w:pos="720"/>
                <w:tab w:val="left" w:pos="1641"/>
                <w:tab w:val="left" w:pos="2455"/>
                <w:tab w:val="left" w:pos="3196"/>
                <w:tab w:val="left" w:pos="3600"/>
                <w:tab w:val="left" w:pos="4320"/>
                <w:tab w:val="left" w:pos="5040"/>
                <w:tab w:val="left" w:pos="5760"/>
                <w:tab w:val="left" w:pos="6480"/>
                <w:tab w:val="left" w:pos="7200"/>
                <w:tab w:val="left" w:pos="7920"/>
                <w:tab w:val="left" w:pos="8640"/>
                <w:tab w:val="left" w:pos="9360"/>
                <w:tab w:val="left" w:pos="10080"/>
              </w:tabs>
              <w:jc w:val="both"/>
              <w:rPr>
                <w:rFonts w:ascii="Calibri" w:eastAsia="Times New Roman" w:hAnsi="Calibri" w:cs="Times New Roman"/>
                <w:snapToGrid w:val="0"/>
                <w:color w:val="000000"/>
              </w:rPr>
            </w:pPr>
          </w:p>
        </w:tc>
      </w:tr>
    </w:tbl>
    <w:p w:rsidR="004D1639" w:rsidRDefault="00FA223C" w:rsidP="00DA3DEC">
      <w:pPr>
        <w:spacing w:after="0"/>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pict>
          <v:rect id="_x0000_s1039" style="position:absolute;margin-left:-32.9pt;margin-top:-37.65pt;width:188.8pt;height:75.75pt;z-index:251671552;mso-position-horizontal-relative:text;mso-position-vertical-relative:text" filled="f" strokeweight="1.5pt">
            <v:textbox style="mso-next-textbox:#_x0000_s1039">
              <w:txbxContent>
                <w:p w:rsidR="005A7271" w:rsidRDefault="005A7271" w:rsidP="0061145F">
                  <w:pPr>
                    <w:jc w:val="center"/>
                    <w:rPr>
                      <w:rFonts w:ascii="Arial" w:eastAsia="Times New Roman" w:hAnsi="Arial" w:cs="Arial"/>
                      <w:b/>
                      <w:sz w:val="28"/>
                      <w:szCs w:val="28"/>
                    </w:rPr>
                  </w:pPr>
                  <w:r>
                    <w:rPr>
                      <w:rFonts w:ascii="Arial" w:eastAsia="Times New Roman" w:hAnsi="Arial" w:cs="Arial"/>
                      <w:b/>
                      <w:sz w:val="28"/>
                      <w:szCs w:val="28"/>
                    </w:rPr>
                    <w:tab/>
                  </w:r>
                  <w:r w:rsidRPr="003E158A">
                    <w:rPr>
                      <w:rFonts w:ascii="Arial" w:eastAsia="Times New Roman" w:hAnsi="Arial" w:cs="Arial"/>
                      <w:b/>
                      <w:sz w:val="28"/>
                      <w:szCs w:val="28"/>
                    </w:rPr>
                    <w:t>PNDB</w:t>
                  </w:r>
                  <w:r>
                    <w:rPr>
                      <w:rFonts w:ascii="Arial" w:eastAsia="Times New Roman" w:hAnsi="Arial" w:cs="Arial"/>
                      <w:b/>
                      <w:sz w:val="28"/>
                      <w:szCs w:val="28"/>
                    </w:rPr>
                    <w:t xml:space="preserve"> - DCF</w:t>
                  </w:r>
                </w:p>
                <w:p w:rsidR="005A7271" w:rsidRPr="003E158A" w:rsidRDefault="005A7271" w:rsidP="0061145F">
                  <w:pPr>
                    <w:jc w:val="center"/>
                    <w:rPr>
                      <w:rFonts w:ascii="Arial" w:eastAsia="Times New Roman" w:hAnsi="Arial" w:cs="Arial"/>
                      <w:b/>
                      <w:sz w:val="28"/>
                      <w:szCs w:val="28"/>
                    </w:rPr>
                  </w:pPr>
                  <w:r>
                    <w:rPr>
                      <w:rFonts w:ascii="Arial" w:eastAsia="Times New Roman" w:hAnsi="Arial" w:cs="Arial"/>
                      <w:b/>
                      <w:sz w:val="28"/>
                      <w:szCs w:val="28"/>
                    </w:rPr>
                    <w:tab/>
                    <w:t>Observador</w:t>
                  </w:r>
                  <w:r>
                    <w:rPr>
                      <w:rFonts w:ascii="Arial" w:hAnsi="Arial" w:cs="Arial"/>
                      <w:b/>
                      <w:sz w:val="28"/>
                      <w:szCs w:val="28"/>
                    </w:rPr>
                    <w:t>e</w:t>
                  </w:r>
                  <w:r w:rsidRPr="003E158A">
                    <w:rPr>
                      <w:rFonts w:ascii="Arial" w:eastAsia="Times New Roman" w:hAnsi="Arial" w:cs="Arial"/>
                      <w:b/>
                      <w:sz w:val="28"/>
                      <w:szCs w:val="28"/>
                    </w:rPr>
                    <w:t>s</w:t>
                  </w:r>
                </w:p>
                <w:p w:rsidR="005A7271" w:rsidRDefault="005A7271" w:rsidP="0061145F">
                  <w:pPr>
                    <w:rPr>
                      <w:rFonts w:ascii="Calibri" w:eastAsia="Times New Roman" w:hAnsi="Calibri" w:cs="Times New Roman"/>
                    </w:rPr>
                  </w:pPr>
                </w:p>
              </w:txbxContent>
            </v:textbox>
          </v:rect>
        </w:pict>
      </w:r>
      <w:r w:rsidRPr="00FA223C">
        <w:rPr>
          <w:noProof/>
          <w:sz w:val="16"/>
        </w:rPr>
        <w:pict>
          <v:shape id="_x0000_s1041" type="#_x0000_t202" style="position:absolute;margin-left:158.7pt;margin-top:-38pt;width:199.85pt;height:76.1pt;z-index:251673600;mso-position-horizontal-relative:text;mso-position-vertical-relative:text" strokeweight="1.5pt">
            <v:textbox style="mso-next-textbox:#_x0000_s1041">
              <w:txbxContent>
                <w:p w:rsidR="005A7271" w:rsidRDefault="005A7271" w:rsidP="00810A13">
                  <w:pPr>
                    <w:pStyle w:val="Ttulo2"/>
                    <w:spacing w:line="276" w:lineRule="auto"/>
                    <w:jc w:val="center"/>
                    <w:rPr>
                      <w:rFonts w:ascii="Arial" w:hAnsi="Arial" w:cs="Arial"/>
                      <w:b/>
                      <w:lang w:val="fr-FR"/>
                    </w:rPr>
                  </w:pPr>
                </w:p>
                <w:p w:rsidR="005A7271" w:rsidRPr="00810A13" w:rsidRDefault="005A7271" w:rsidP="00810A13">
                  <w:pPr>
                    <w:pStyle w:val="Ttulo2"/>
                    <w:spacing w:line="276" w:lineRule="auto"/>
                    <w:jc w:val="center"/>
                    <w:rPr>
                      <w:rFonts w:ascii="Arial" w:hAnsi="Arial" w:cs="Arial"/>
                      <w:b/>
                      <w:lang w:val="fr-FR"/>
                    </w:rPr>
                  </w:pPr>
                  <w:r w:rsidRPr="00810A13">
                    <w:rPr>
                      <w:rFonts w:ascii="Arial" w:hAnsi="Arial" w:cs="Arial"/>
                      <w:b/>
                      <w:lang w:val="fr-FR"/>
                    </w:rPr>
                    <w:t>ESTADILLO TALL</w:t>
                  </w:r>
                  <w:r>
                    <w:rPr>
                      <w:rFonts w:ascii="Arial" w:hAnsi="Arial" w:cs="Arial"/>
                      <w:b/>
                      <w:lang w:val="fr-FR"/>
                    </w:rPr>
                    <w:t>A</w:t>
                  </w:r>
                  <w:r w:rsidRPr="00810A13">
                    <w:rPr>
                      <w:rFonts w:ascii="Arial" w:hAnsi="Arial" w:cs="Arial"/>
                      <w:b/>
                      <w:lang w:val="fr-FR"/>
                    </w:rPr>
                    <w:t>S</w:t>
                  </w:r>
                </w:p>
                <w:p w:rsidR="005A7271" w:rsidRPr="00810A13" w:rsidRDefault="005A7271" w:rsidP="00810A13">
                  <w:pPr>
                    <w:pStyle w:val="Ttulo2"/>
                    <w:spacing w:line="276" w:lineRule="auto"/>
                    <w:jc w:val="center"/>
                    <w:rPr>
                      <w:rFonts w:ascii="Arial" w:hAnsi="Arial" w:cs="Arial"/>
                      <w:b/>
                      <w:lang w:val="fr-FR"/>
                    </w:rPr>
                  </w:pPr>
                  <w:r w:rsidRPr="00810A13">
                    <w:rPr>
                      <w:rFonts w:ascii="Arial" w:hAnsi="Arial" w:cs="Arial"/>
                      <w:b/>
                      <w:lang w:val="fr-FR"/>
                    </w:rPr>
                    <w:t>½ cm</w:t>
                  </w:r>
                </w:p>
              </w:txbxContent>
            </v:textbox>
          </v:shape>
        </w:pict>
      </w:r>
      <w:r w:rsidR="0061145F">
        <w:rPr>
          <w:rFonts w:ascii="Times New Roman" w:hAnsi="Times New Roman" w:cs="Times New Roman"/>
          <w:noProof/>
          <w:color w:val="000000" w:themeColor="text1"/>
          <w:sz w:val="24"/>
          <w:szCs w:val="24"/>
        </w:rPr>
        <w:drawing>
          <wp:anchor distT="0" distB="0" distL="114300" distR="114300" simplePos="0" relativeHeight="251672576" behindDoc="0" locked="0" layoutInCell="1" allowOverlap="1">
            <wp:simplePos x="0" y="0"/>
            <wp:positionH relativeFrom="column">
              <wp:posOffset>-234315</wp:posOffset>
            </wp:positionH>
            <wp:positionV relativeFrom="paragraph">
              <wp:posOffset>-440055</wp:posOffset>
            </wp:positionV>
            <wp:extent cx="552450" cy="571500"/>
            <wp:effectExtent l="19050" t="0" r="0" b="0"/>
            <wp:wrapNone/>
            <wp:docPr id="17"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srcRect/>
                    <a:stretch>
                      <a:fillRect/>
                    </a:stretch>
                  </pic:blipFill>
                  <pic:spPr bwMode="auto">
                    <a:xfrm>
                      <a:off x="0" y="0"/>
                      <a:ext cx="552450" cy="571500"/>
                    </a:xfrm>
                    <a:prstGeom prst="rect">
                      <a:avLst/>
                    </a:prstGeom>
                    <a:noFill/>
                  </pic:spPr>
                </pic:pic>
              </a:graphicData>
            </a:graphic>
          </wp:anchor>
        </w:drawing>
      </w:r>
    </w:p>
    <w:p w:rsidR="0061145F" w:rsidRDefault="0061145F" w:rsidP="00DA3DEC">
      <w:pPr>
        <w:spacing w:after="0"/>
        <w:rPr>
          <w:rFonts w:ascii="Times New Roman" w:hAnsi="Times New Roman" w:cs="Times New Roman"/>
          <w:color w:val="000000" w:themeColor="text1"/>
          <w:sz w:val="24"/>
          <w:szCs w:val="24"/>
        </w:rPr>
      </w:pPr>
    </w:p>
    <w:tbl>
      <w:tblPr>
        <w:tblpPr w:leftFromText="141" w:rightFromText="141" w:vertAnchor="text" w:horzAnchor="margin" w:tblpXSpec="center" w:tblpY="279"/>
        <w:tblW w:w="10212" w:type="dxa"/>
        <w:tblLayout w:type="fixed"/>
        <w:tblCellMar>
          <w:left w:w="70" w:type="dxa"/>
          <w:right w:w="70" w:type="dxa"/>
        </w:tblCellMar>
        <w:tblLook w:val="0000"/>
      </w:tblPr>
      <w:tblGrid>
        <w:gridCol w:w="340"/>
        <w:gridCol w:w="1573"/>
        <w:gridCol w:w="299"/>
        <w:gridCol w:w="340"/>
        <w:gridCol w:w="113"/>
        <w:gridCol w:w="227"/>
        <w:gridCol w:w="297"/>
        <w:gridCol w:w="850"/>
        <w:gridCol w:w="725"/>
        <w:gridCol w:w="341"/>
        <w:gridCol w:w="340"/>
        <w:gridCol w:w="1713"/>
        <w:gridCol w:w="159"/>
        <w:gridCol w:w="341"/>
        <w:gridCol w:w="112"/>
        <w:gridCol w:w="228"/>
        <w:gridCol w:w="187"/>
        <w:gridCol w:w="957"/>
        <w:gridCol w:w="728"/>
        <w:gridCol w:w="342"/>
      </w:tblGrid>
      <w:tr w:rsidR="0061145F" w:rsidTr="00856DD0">
        <w:trPr>
          <w:cantSplit/>
          <w:trHeight w:val="340"/>
        </w:trPr>
        <w:tc>
          <w:tcPr>
            <w:tcW w:w="3189" w:type="dxa"/>
            <w:gridSpan w:val="7"/>
            <w:tcBorders>
              <w:top w:val="single" w:sz="12" w:space="0" w:color="auto"/>
              <w:left w:val="single" w:sz="12" w:space="0" w:color="auto"/>
              <w:bottom w:val="single" w:sz="8" w:space="0" w:color="auto"/>
              <w:right w:val="single" w:sz="8" w:space="0" w:color="auto"/>
            </w:tcBorders>
            <w:vAlign w:val="center"/>
          </w:tcPr>
          <w:p w:rsidR="0061145F" w:rsidRDefault="00810A13" w:rsidP="00856DD0">
            <w:pPr>
              <w:pStyle w:val="Ttulo3"/>
              <w:ind w:left="-57" w:right="-57" w:firstLine="57"/>
              <w:rPr>
                <w:sz w:val="16"/>
                <w:lang w:val="en-US"/>
              </w:rPr>
            </w:pPr>
            <w:r>
              <w:rPr>
                <w:sz w:val="16"/>
                <w:lang w:val="en-US"/>
              </w:rPr>
              <w:t>Espe</w:t>
            </w:r>
            <w:r w:rsidR="0061145F">
              <w:rPr>
                <w:sz w:val="16"/>
                <w:lang w:val="en-US"/>
              </w:rPr>
              <w:t>cie:</w:t>
            </w:r>
          </w:p>
        </w:tc>
        <w:tc>
          <w:tcPr>
            <w:tcW w:w="1916" w:type="dxa"/>
            <w:gridSpan w:val="3"/>
            <w:tcBorders>
              <w:top w:val="single" w:sz="12" w:space="0" w:color="auto"/>
              <w:left w:val="single" w:sz="8" w:space="0" w:color="auto"/>
              <w:bottom w:val="single" w:sz="8" w:space="0" w:color="auto"/>
              <w:right w:val="single" w:sz="12" w:space="0" w:color="auto"/>
            </w:tcBorders>
            <w:vAlign w:val="center"/>
          </w:tcPr>
          <w:p w:rsidR="0061145F" w:rsidRPr="001F5D4A" w:rsidRDefault="0061145F" w:rsidP="00856DD0">
            <w:pPr>
              <w:pStyle w:val="Ttulo3"/>
              <w:ind w:left="-57" w:right="-57" w:firstLine="57"/>
              <w:rPr>
                <w:b w:val="0"/>
                <w:sz w:val="16"/>
                <w:lang w:val="fr-FR"/>
              </w:rPr>
            </w:pPr>
            <w:r w:rsidRPr="001F5D4A">
              <w:rPr>
                <w:sz w:val="16"/>
                <w:lang w:val="en-US"/>
              </w:rPr>
              <w:t>C</w:t>
            </w:r>
            <w:r w:rsidR="00810A13">
              <w:rPr>
                <w:sz w:val="16"/>
                <w:lang w:val="en-US"/>
              </w:rPr>
              <w:t>ó</w:t>
            </w:r>
            <w:r>
              <w:rPr>
                <w:sz w:val="16"/>
                <w:lang w:val="en-US"/>
              </w:rPr>
              <w:t>di</w:t>
            </w:r>
            <w:r w:rsidR="00810A13">
              <w:rPr>
                <w:sz w:val="16"/>
                <w:lang w:val="en-US"/>
              </w:rPr>
              <w:t>go</w:t>
            </w:r>
            <w:r w:rsidRPr="001F5D4A">
              <w:rPr>
                <w:sz w:val="16"/>
                <w:lang w:val="en-US"/>
              </w:rPr>
              <w:t>:</w:t>
            </w:r>
          </w:p>
        </w:tc>
        <w:tc>
          <w:tcPr>
            <w:tcW w:w="3080" w:type="dxa"/>
            <w:gridSpan w:val="7"/>
            <w:tcBorders>
              <w:top w:val="single" w:sz="12" w:space="0" w:color="auto"/>
              <w:left w:val="single" w:sz="12" w:space="0" w:color="auto"/>
              <w:bottom w:val="single" w:sz="8" w:space="0" w:color="auto"/>
              <w:right w:val="single" w:sz="8" w:space="0" w:color="auto"/>
            </w:tcBorders>
            <w:vAlign w:val="center"/>
          </w:tcPr>
          <w:p w:rsidR="0061145F" w:rsidRDefault="0061145F" w:rsidP="00810A13">
            <w:pPr>
              <w:pStyle w:val="Ttulo3"/>
              <w:ind w:left="-57" w:right="-57" w:firstLine="57"/>
              <w:rPr>
                <w:sz w:val="16"/>
                <w:lang w:val="en-US"/>
              </w:rPr>
            </w:pPr>
            <w:r>
              <w:rPr>
                <w:sz w:val="16"/>
                <w:lang w:val="en-US"/>
              </w:rPr>
              <w:t>Esp</w:t>
            </w:r>
            <w:r w:rsidR="00810A13">
              <w:rPr>
                <w:sz w:val="16"/>
                <w:lang w:val="en-US"/>
              </w:rPr>
              <w:t>e</w:t>
            </w:r>
            <w:r>
              <w:rPr>
                <w:sz w:val="16"/>
                <w:lang w:val="en-US"/>
              </w:rPr>
              <w:t>cie:</w:t>
            </w:r>
          </w:p>
        </w:tc>
        <w:tc>
          <w:tcPr>
            <w:tcW w:w="2027" w:type="dxa"/>
            <w:gridSpan w:val="3"/>
            <w:tcBorders>
              <w:top w:val="single" w:sz="12" w:space="0" w:color="auto"/>
              <w:left w:val="single" w:sz="8" w:space="0" w:color="auto"/>
              <w:bottom w:val="single" w:sz="8" w:space="0" w:color="auto"/>
              <w:right w:val="single" w:sz="12" w:space="0" w:color="auto"/>
            </w:tcBorders>
            <w:vAlign w:val="center"/>
          </w:tcPr>
          <w:p w:rsidR="0061145F" w:rsidRPr="001F5D4A" w:rsidRDefault="0061145F" w:rsidP="00856DD0">
            <w:pPr>
              <w:pStyle w:val="Ttulo3"/>
              <w:ind w:left="-57" w:right="-57" w:firstLine="57"/>
              <w:rPr>
                <w:b w:val="0"/>
                <w:sz w:val="16"/>
                <w:lang w:val="fr-FR"/>
              </w:rPr>
            </w:pPr>
            <w:r w:rsidRPr="001F5D4A">
              <w:rPr>
                <w:sz w:val="16"/>
                <w:lang w:val="en-US"/>
              </w:rPr>
              <w:t>C</w:t>
            </w:r>
            <w:r w:rsidR="00810A13">
              <w:rPr>
                <w:sz w:val="16"/>
                <w:lang w:val="en-US"/>
              </w:rPr>
              <w:t>ó</w:t>
            </w:r>
            <w:r>
              <w:rPr>
                <w:sz w:val="16"/>
                <w:lang w:val="en-US"/>
              </w:rPr>
              <w:t>di</w:t>
            </w:r>
            <w:r w:rsidR="00810A13">
              <w:rPr>
                <w:sz w:val="16"/>
                <w:lang w:val="en-US"/>
              </w:rPr>
              <w:t>go</w:t>
            </w:r>
            <w:r w:rsidRPr="001F5D4A">
              <w:rPr>
                <w:sz w:val="16"/>
                <w:lang w:val="en-US"/>
              </w:rPr>
              <w:t>:</w:t>
            </w:r>
          </w:p>
        </w:tc>
      </w:tr>
      <w:tr w:rsidR="0061145F" w:rsidTr="00856DD0">
        <w:trPr>
          <w:cantSplit/>
          <w:trHeight w:val="340"/>
        </w:trPr>
        <w:tc>
          <w:tcPr>
            <w:tcW w:w="1913" w:type="dxa"/>
            <w:gridSpan w:val="2"/>
            <w:tcBorders>
              <w:top w:val="single" w:sz="8" w:space="0" w:color="auto"/>
              <w:left w:val="single" w:sz="12" w:space="0" w:color="auto"/>
              <w:bottom w:val="single" w:sz="8" w:space="0" w:color="auto"/>
              <w:right w:val="single" w:sz="8" w:space="0" w:color="auto"/>
            </w:tcBorders>
            <w:vAlign w:val="center"/>
          </w:tcPr>
          <w:p w:rsidR="0061145F" w:rsidRDefault="0061145F" w:rsidP="00856DD0">
            <w:pPr>
              <w:pStyle w:val="Ttulo3"/>
              <w:ind w:left="-57" w:right="-57" w:firstLine="57"/>
              <w:rPr>
                <w:sz w:val="16"/>
              </w:rPr>
            </w:pPr>
            <w:r>
              <w:rPr>
                <w:sz w:val="16"/>
              </w:rPr>
              <w:t>Com/Desc:</w:t>
            </w:r>
          </w:p>
        </w:tc>
        <w:tc>
          <w:tcPr>
            <w:tcW w:w="2126" w:type="dxa"/>
            <w:gridSpan w:val="6"/>
            <w:tcBorders>
              <w:top w:val="single" w:sz="8" w:space="0" w:color="auto"/>
              <w:left w:val="single" w:sz="8" w:space="0" w:color="auto"/>
              <w:bottom w:val="single" w:sz="8" w:space="0" w:color="auto"/>
              <w:right w:val="single" w:sz="8" w:space="0" w:color="auto"/>
            </w:tcBorders>
            <w:vAlign w:val="center"/>
          </w:tcPr>
          <w:p w:rsidR="0061145F" w:rsidRDefault="0061145F" w:rsidP="00856DD0">
            <w:pPr>
              <w:pStyle w:val="Ttulo3"/>
              <w:ind w:left="-57" w:right="-57" w:firstLine="57"/>
              <w:rPr>
                <w:sz w:val="16"/>
              </w:rPr>
            </w:pPr>
            <w:r>
              <w:rPr>
                <w:sz w:val="16"/>
              </w:rPr>
              <w:t>Categoria:</w:t>
            </w:r>
          </w:p>
        </w:tc>
        <w:tc>
          <w:tcPr>
            <w:tcW w:w="1066" w:type="dxa"/>
            <w:gridSpan w:val="2"/>
            <w:tcBorders>
              <w:top w:val="single" w:sz="8" w:space="0" w:color="auto"/>
              <w:left w:val="single" w:sz="8" w:space="0" w:color="auto"/>
              <w:bottom w:val="single" w:sz="8" w:space="0" w:color="auto"/>
              <w:right w:val="single" w:sz="12" w:space="0" w:color="auto"/>
            </w:tcBorders>
            <w:vAlign w:val="center"/>
          </w:tcPr>
          <w:p w:rsidR="0061145F" w:rsidRPr="004904F8" w:rsidRDefault="0061145F" w:rsidP="00810A13">
            <w:pPr>
              <w:pStyle w:val="Ttulo3"/>
              <w:ind w:left="29" w:right="-57"/>
              <w:rPr>
                <w:sz w:val="16"/>
                <w:lang w:val="fr-FR"/>
              </w:rPr>
            </w:pPr>
            <w:r>
              <w:rPr>
                <w:sz w:val="16"/>
                <w:lang w:val="fr-FR"/>
              </w:rPr>
              <w:t>Sex</w:t>
            </w:r>
            <w:r w:rsidR="00810A13">
              <w:rPr>
                <w:sz w:val="16"/>
                <w:lang w:val="fr-FR"/>
              </w:rPr>
              <w:t>o</w:t>
            </w:r>
            <w:r>
              <w:rPr>
                <w:sz w:val="16"/>
                <w:lang w:val="fr-FR"/>
              </w:rPr>
              <w:t>:</w:t>
            </w:r>
          </w:p>
        </w:tc>
        <w:tc>
          <w:tcPr>
            <w:tcW w:w="2053" w:type="dxa"/>
            <w:gridSpan w:val="2"/>
            <w:tcBorders>
              <w:top w:val="single" w:sz="8" w:space="0" w:color="auto"/>
              <w:left w:val="single" w:sz="12" w:space="0" w:color="auto"/>
              <w:bottom w:val="single" w:sz="8" w:space="0" w:color="auto"/>
              <w:right w:val="single" w:sz="8" w:space="0" w:color="auto"/>
            </w:tcBorders>
            <w:vAlign w:val="center"/>
          </w:tcPr>
          <w:p w:rsidR="0061145F" w:rsidRDefault="0061145F" w:rsidP="00856DD0">
            <w:pPr>
              <w:pStyle w:val="Ttulo3"/>
              <w:ind w:left="-57" w:right="-57" w:firstLine="57"/>
              <w:rPr>
                <w:sz w:val="16"/>
              </w:rPr>
            </w:pPr>
            <w:r>
              <w:rPr>
                <w:sz w:val="16"/>
              </w:rPr>
              <w:t>Com/Desc:</w:t>
            </w:r>
          </w:p>
        </w:tc>
        <w:tc>
          <w:tcPr>
            <w:tcW w:w="1984" w:type="dxa"/>
            <w:gridSpan w:val="6"/>
            <w:tcBorders>
              <w:top w:val="single" w:sz="8" w:space="0" w:color="auto"/>
              <w:left w:val="single" w:sz="8" w:space="0" w:color="auto"/>
              <w:bottom w:val="single" w:sz="8" w:space="0" w:color="auto"/>
              <w:right w:val="single" w:sz="8" w:space="0" w:color="auto"/>
            </w:tcBorders>
            <w:vAlign w:val="center"/>
          </w:tcPr>
          <w:p w:rsidR="0061145F" w:rsidRDefault="0061145F" w:rsidP="00856DD0">
            <w:pPr>
              <w:pStyle w:val="Ttulo3"/>
              <w:ind w:left="-57" w:right="-57" w:firstLine="57"/>
              <w:rPr>
                <w:sz w:val="16"/>
              </w:rPr>
            </w:pPr>
            <w:r>
              <w:rPr>
                <w:sz w:val="16"/>
              </w:rPr>
              <w:t>Categoria:</w:t>
            </w:r>
          </w:p>
        </w:tc>
        <w:tc>
          <w:tcPr>
            <w:tcW w:w="1070" w:type="dxa"/>
            <w:gridSpan w:val="2"/>
            <w:tcBorders>
              <w:top w:val="single" w:sz="8" w:space="0" w:color="auto"/>
              <w:left w:val="single" w:sz="8" w:space="0" w:color="auto"/>
              <w:bottom w:val="single" w:sz="8" w:space="0" w:color="auto"/>
              <w:right w:val="single" w:sz="12" w:space="0" w:color="auto"/>
            </w:tcBorders>
            <w:vAlign w:val="center"/>
          </w:tcPr>
          <w:p w:rsidR="0061145F" w:rsidRPr="004904F8" w:rsidRDefault="0061145F" w:rsidP="00810A13">
            <w:pPr>
              <w:pStyle w:val="Ttulo3"/>
              <w:ind w:left="29" w:right="-57"/>
              <w:rPr>
                <w:sz w:val="16"/>
                <w:lang w:val="fr-FR"/>
              </w:rPr>
            </w:pPr>
            <w:r>
              <w:rPr>
                <w:sz w:val="16"/>
                <w:lang w:val="fr-FR"/>
              </w:rPr>
              <w:t>Sex</w:t>
            </w:r>
            <w:r w:rsidR="00810A13">
              <w:rPr>
                <w:sz w:val="16"/>
                <w:lang w:val="fr-FR"/>
              </w:rPr>
              <w:t>o</w:t>
            </w:r>
            <w:r>
              <w:rPr>
                <w:sz w:val="16"/>
                <w:lang w:val="fr-FR"/>
              </w:rPr>
              <w:t>:</w:t>
            </w:r>
          </w:p>
        </w:tc>
      </w:tr>
      <w:tr w:rsidR="0061145F" w:rsidTr="00856DD0">
        <w:trPr>
          <w:cantSplit/>
          <w:trHeight w:val="340"/>
        </w:trPr>
        <w:tc>
          <w:tcPr>
            <w:tcW w:w="2665" w:type="dxa"/>
            <w:gridSpan w:val="5"/>
            <w:tcBorders>
              <w:top w:val="single" w:sz="8" w:space="0" w:color="auto"/>
              <w:left w:val="single" w:sz="12" w:space="0" w:color="auto"/>
              <w:bottom w:val="single" w:sz="8" w:space="0" w:color="auto"/>
              <w:right w:val="single" w:sz="8" w:space="0" w:color="auto"/>
            </w:tcBorders>
            <w:vAlign w:val="center"/>
          </w:tcPr>
          <w:p w:rsidR="0061145F" w:rsidRDefault="0061145F" w:rsidP="00810A13">
            <w:pPr>
              <w:pStyle w:val="Ttulo3"/>
              <w:ind w:right="-57"/>
              <w:rPr>
                <w:sz w:val="16"/>
              </w:rPr>
            </w:pPr>
            <w:r>
              <w:rPr>
                <w:sz w:val="16"/>
              </w:rPr>
              <w:t>Pes</w:t>
            </w:r>
            <w:r w:rsidR="00810A13">
              <w:rPr>
                <w:sz w:val="16"/>
              </w:rPr>
              <w:t>o</w:t>
            </w:r>
            <w:r>
              <w:rPr>
                <w:sz w:val="16"/>
              </w:rPr>
              <w:t xml:space="preserve"> m</w:t>
            </w:r>
            <w:r w:rsidR="00810A13">
              <w:rPr>
                <w:sz w:val="16"/>
              </w:rPr>
              <w:t>ue</w:t>
            </w:r>
            <w:r>
              <w:rPr>
                <w:sz w:val="16"/>
              </w:rPr>
              <w:t>stra</w:t>
            </w:r>
            <w:r>
              <w:rPr>
                <w:rFonts w:cs="Arial"/>
                <w:b w:val="0"/>
                <w:sz w:val="16"/>
              </w:rPr>
              <w:t xml:space="preserve"> </w:t>
            </w:r>
            <w:r w:rsidRPr="00B95141">
              <w:rPr>
                <w:rFonts w:cs="Arial"/>
                <w:sz w:val="16"/>
              </w:rPr>
              <w:t>(g)</w:t>
            </w:r>
            <w:r w:rsidRPr="00B95141">
              <w:rPr>
                <w:sz w:val="16"/>
              </w:rPr>
              <w:t>:</w:t>
            </w:r>
          </w:p>
        </w:tc>
        <w:tc>
          <w:tcPr>
            <w:tcW w:w="2440" w:type="dxa"/>
            <w:gridSpan w:val="5"/>
            <w:tcBorders>
              <w:top w:val="single" w:sz="8" w:space="0" w:color="auto"/>
              <w:left w:val="single" w:sz="8" w:space="0" w:color="auto"/>
              <w:bottom w:val="single" w:sz="8" w:space="0" w:color="auto"/>
              <w:right w:val="single" w:sz="12" w:space="0" w:color="auto"/>
            </w:tcBorders>
            <w:vAlign w:val="center"/>
          </w:tcPr>
          <w:p w:rsidR="0061145F" w:rsidRDefault="0061145F" w:rsidP="00856DD0">
            <w:pPr>
              <w:pStyle w:val="Ttulo3"/>
              <w:ind w:right="-57"/>
              <w:rPr>
                <w:sz w:val="16"/>
                <w:lang w:val="en-US"/>
              </w:rPr>
            </w:pPr>
            <w:r>
              <w:rPr>
                <w:sz w:val="16"/>
                <w:lang w:val="en-US"/>
              </w:rPr>
              <w:t>Pes</w:t>
            </w:r>
            <w:r w:rsidR="00810A13">
              <w:rPr>
                <w:sz w:val="16"/>
                <w:lang w:val="en-US"/>
              </w:rPr>
              <w:t>o</w:t>
            </w:r>
            <w:r>
              <w:rPr>
                <w:sz w:val="16"/>
                <w:lang w:val="en-US"/>
              </w:rPr>
              <w:t xml:space="preserve"> total</w:t>
            </w:r>
            <w:r>
              <w:rPr>
                <w:rFonts w:cs="Arial"/>
                <w:sz w:val="16"/>
                <w:lang w:val="en-US"/>
              </w:rPr>
              <w:t xml:space="preserve"> (g)</w:t>
            </w:r>
            <w:r>
              <w:rPr>
                <w:sz w:val="16"/>
                <w:lang w:val="en-US"/>
              </w:rPr>
              <w:t>:</w:t>
            </w:r>
          </w:p>
        </w:tc>
        <w:tc>
          <w:tcPr>
            <w:tcW w:w="2665" w:type="dxa"/>
            <w:gridSpan w:val="5"/>
            <w:tcBorders>
              <w:top w:val="single" w:sz="8" w:space="0" w:color="auto"/>
              <w:left w:val="single" w:sz="12" w:space="0" w:color="auto"/>
              <w:bottom w:val="single" w:sz="8" w:space="0" w:color="auto"/>
              <w:right w:val="single" w:sz="8" w:space="0" w:color="auto"/>
            </w:tcBorders>
            <w:vAlign w:val="center"/>
          </w:tcPr>
          <w:p w:rsidR="0061145F" w:rsidRDefault="0061145F" w:rsidP="00810A13">
            <w:pPr>
              <w:pStyle w:val="Ttulo3"/>
              <w:ind w:right="-57"/>
              <w:rPr>
                <w:sz w:val="16"/>
              </w:rPr>
            </w:pPr>
            <w:r>
              <w:rPr>
                <w:sz w:val="16"/>
              </w:rPr>
              <w:t>Pes</w:t>
            </w:r>
            <w:r w:rsidR="00810A13">
              <w:rPr>
                <w:sz w:val="16"/>
              </w:rPr>
              <w:t>o</w:t>
            </w:r>
            <w:r>
              <w:rPr>
                <w:sz w:val="16"/>
              </w:rPr>
              <w:t xml:space="preserve"> m</w:t>
            </w:r>
            <w:r w:rsidR="00810A13">
              <w:rPr>
                <w:sz w:val="16"/>
              </w:rPr>
              <w:t>ue</w:t>
            </w:r>
            <w:r>
              <w:rPr>
                <w:sz w:val="16"/>
              </w:rPr>
              <w:t>stra</w:t>
            </w:r>
            <w:r>
              <w:rPr>
                <w:rFonts w:cs="Arial"/>
                <w:b w:val="0"/>
                <w:sz w:val="16"/>
              </w:rPr>
              <w:t xml:space="preserve"> </w:t>
            </w:r>
            <w:r w:rsidRPr="00B95141">
              <w:rPr>
                <w:rFonts w:cs="Arial"/>
                <w:sz w:val="16"/>
              </w:rPr>
              <w:t>(g)</w:t>
            </w:r>
            <w:r w:rsidRPr="00B95141">
              <w:rPr>
                <w:sz w:val="16"/>
              </w:rPr>
              <w:t>:</w:t>
            </w:r>
          </w:p>
        </w:tc>
        <w:tc>
          <w:tcPr>
            <w:tcW w:w="2442" w:type="dxa"/>
            <w:gridSpan w:val="5"/>
            <w:tcBorders>
              <w:top w:val="single" w:sz="8" w:space="0" w:color="auto"/>
              <w:left w:val="single" w:sz="8" w:space="0" w:color="auto"/>
              <w:bottom w:val="single" w:sz="8" w:space="0" w:color="auto"/>
              <w:right w:val="single" w:sz="12" w:space="0" w:color="auto"/>
            </w:tcBorders>
            <w:vAlign w:val="center"/>
          </w:tcPr>
          <w:p w:rsidR="0061145F" w:rsidRDefault="0061145F" w:rsidP="00856DD0">
            <w:pPr>
              <w:pStyle w:val="Ttulo3"/>
              <w:ind w:right="-57"/>
              <w:rPr>
                <w:sz w:val="16"/>
                <w:lang w:val="en-US"/>
              </w:rPr>
            </w:pPr>
            <w:r>
              <w:rPr>
                <w:sz w:val="16"/>
                <w:lang w:val="en-US"/>
              </w:rPr>
              <w:t>Pes</w:t>
            </w:r>
            <w:r w:rsidR="00810A13">
              <w:rPr>
                <w:sz w:val="16"/>
                <w:lang w:val="en-US"/>
              </w:rPr>
              <w:t>o</w:t>
            </w:r>
            <w:r>
              <w:rPr>
                <w:sz w:val="16"/>
                <w:lang w:val="en-US"/>
              </w:rPr>
              <w:t xml:space="preserve"> total</w:t>
            </w:r>
            <w:r>
              <w:rPr>
                <w:rFonts w:cs="Arial"/>
                <w:sz w:val="16"/>
                <w:lang w:val="en-US"/>
              </w:rPr>
              <w:t xml:space="preserve"> (g)</w:t>
            </w:r>
            <w:r>
              <w:rPr>
                <w:sz w:val="16"/>
                <w:lang w:val="en-US"/>
              </w:rPr>
              <w:t>:</w:t>
            </w:r>
          </w:p>
        </w:tc>
      </w:tr>
      <w:tr w:rsidR="0061145F" w:rsidTr="00856DD0">
        <w:trPr>
          <w:cantSplit/>
          <w:trHeight w:hRule="exact" w:val="340"/>
        </w:trPr>
        <w:tc>
          <w:tcPr>
            <w:tcW w:w="5105" w:type="dxa"/>
            <w:gridSpan w:val="10"/>
            <w:tcBorders>
              <w:top w:val="single" w:sz="8" w:space="0" w:color="auto"/>
              <w:left w:val="single" w:sz="12" w:space="0" w:color="auto"/>
              <w:bottom w:val="single" w:sz="12" w:space="0" w:color="auto"/>
              <w:right w:val="single" w:sz="12" w:space="0" w:color="auto"/>
            </w:tcBorders>
            <w:vAlign w:val="center"/>
          </w:tcPr>
          <w:p w:rsidR="0061145F" w:rsidRDefault="0061145F" w:rsidP="00856DD0">
            <w:pPr>
              <w:pStyle w:val="Ttulo3"/>
              <w:rPr>
                <w:b w:val="0"/>
                <w:sz w:val="16"/>
              </w:rPr>
            </w:pPr>
            <w:r>
              <w:rPr>
                <w:sz w:val="16"/>
              </w:rPr>
              <w:t>Talla Ini.:                 Talla Fin.:                 Total Nº:</w:t>
            </w:r>
          </w:p>
        </w:tc>
        <w:tc>
          <w:tcPr>
            <w:tcW w:w="5107" w:type="dxa"/>
            <w:gridSpan w:val="10"/>
            <w:tcBorders>
              <w:top w:val="single" w:sz="8" w:space="0" w:color="auto"/>
              <w:left w:val="single" w:sz="12" w:space="0" w:color="auto"/>
              <w:bottom w:val="single" w:sz="12" w:space="0" w:color="auto"/>
              <w:right w:val="single" w:sz="12" w:space="0" w:color="auto"/>
            </w:tcBorders>
            <w:vAlign w:val="center"/>
          </w:tcPr>
          <w:p w:rsidR="0061145F" w:rsidRDefault="0061145F" w:rsidP="00856DD0">
            <w:pPr>
              <w:pStyle w:val="Ttulo3"/>
              <w:rPr>
                <w:b w:val="0"/>
                <w:sz w:val="16"/>
              </w:rPr>
            </w:pPr>
            <w:r>
              <w:rPr>
                <w:sz w:val="16"/>
              </w:rPr>
              <w:t>Talla Ini.:                 Talla Fin.:                 Total Nº:</w:t>
            </w:r>
          </w:p>
        </w:tc>
      </w:tr>
      <w:tr w:rsidR="0061145F" w:rsidTr="00856DD0">
        <w:trPr>
          <w:cantSplit/>
          <w:trHeight w:hRule="exact" w:val="300"/>
        </w:trPr>
        <w:tc>
          <w:tcPr>
            <w:tcW w:w="340" w:type="dxa"/>
            <w:tcBorders>
              <w:top w:val="single" w:sz="1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12" w:space="0" w:color="auto"/>
              <w:left w:val="single" w:sz="2" w:space="0" w:color="auto"/>
              <w:bottom w:val="single" w:sz="2" w:space="0" w:color="auto"/>
              <w:right w:val="single" w:sz="2" w:space="0" w:color="auto"/>
            </w:tcBorders>
          </w:tcPr>
          <w:p w:rsidR="0061145F" w:rsidRDefault="0061145F" w:rsidP="00856DD0">
            <w:pPr>
              <w:pStyle w:val="Ttulo3"/>
              <w:spacing w:before="80" w:after="40"/>
              <w:ind w:right="113"/>
              <w:jc w:val="right"/>
              <w:rPr>
                <w:b w:val="0"/>
                <w:sz w:val="16"/>
              </w:rPr>
            </w:pPr>
          </w:p>
        </w:tc>
        <w:tc>
          <w:tcPr>
            <w:tcW w:w="340" w:type="dxa"/>
            <w:tcBorders>
              <w:top w:val="single" w:sz="1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1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1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12" w:space="0" w:color="auto"/>
              <w:left w:val="nil"/>
              <w:bottom w:val="single" w:sz="2" w:space="0" w:color="auto"/>
              <w:right w:val="single" w:sz="12" w:space="0" w:color="auto"/>
            </w:tcBorders>
          </w:tcPr>
          <w:p w:rsidR="0061145F" w:rsidRDefault="0061145F" w:rsidP="00856DD0">
            <w:pPr>
              <w:pStyle w:val="Ttulo3"/>
              <w:rPr>
                <w:b w:val="0"/>
                <w:sz w:val="16"/>
              </w:rPr>
            </w:pPr>
          </w:p>
        </w:tc>
        <w:tc>
          <w:tcPr>
            <w:tcW w:w="340" w:type="dxa"/>
            <w:tcBorders>
              <w:top w:val="single" w:sz="1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12" w:space="0" w:color="auto"/>
              <w:left w:val="single" w:sz="2" w:space="0" w:color="auto"/>
              <w:bottom w:val="single" w:sz="2" w:space="0" w:color="auto"/>
              <w:right w:val="single" w:sz="2" w:space="0" w:color="auto"/>
            </w:tcBorders>
          </w:tcPr>
          <w:p w:rsidR="0061145F" w:rsidRDefault="0061145F" w:rsidP="00856DD0">
            <w:pPr>
              <w:pStyle w:val="Ttulo3"/>
              <w:spacing w:before="80" w:after="40"/>
              <w:ind w:right="113"/>
              <w:jc w:val="right"/>
              <w:rPr>
                <w:b w:val="0"/>
                <w:sz w:val="16"/>
              </w:rPr>
            </w:pPr>
          </w:p>
        </w:tc>
        <w:tc>
          <w:tcPr>
            <w:tcW w:w="341" w:type="dxa"/>
            <w:tcBorders>
              <w:top w:val="single" w:sz="1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1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1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12" w:space="0" w:color="auto"/>
              <w:left w:val="nil"/>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2" w:space="0" w:color="auto"/>
              <w:right w:val="single" w:sz="2" w:space="0" w:color="auto"/>
            </w:tcBorders>
          </w:tcPr>
          <w:p w:rsidR="0061145F" w:rsidRDefault="0061145F" w:rsidP="00856DD0">
            <w:pPr>
              <w:pStyle w:val="Ttulo3"/>
              <w:spacing w:before="60" w:after="40"/>
              <w:ind w:hanging="142"/>
              <w:jc w:val="right"/>
              <w:rPr>
                <w:b w:val="0"/>
                <w:sz w:val="16"/>
              </w:rPr>
            </w:pPr>
            <w:r>
              <w:rPr>
                <w:b w:val="0"/>
                <w:sz w:val="16"/>
              </w:rPr>
              <w:t>.5</w:t>
            </w:r>
          </w:p>
        </w:tc>
        <w:tc>
          <w:tcPr>
            <w:tcW w:w="1872" w:type="dxa"/>
            <w:gridSpan w:val="3"/>
            <w:tcBorders>
              <w:top w:val="single" w:sz="2" w:space="0" w:color="auto"/>
              <w:left w:val="single" w:sz="2" w:space="0" w:color="auto"/>
              <w:bottom w:val="single" w:sz="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2" w:space="0" w:color="auto"/>
              <w:right w:val="single" w:sz="12" w:space="0" w:color="auto"/>
            </w:tcBorders>
          </w:tcPr>
          <w:p w:rsidR="0061145F" w:rsidRDefault="0061145F" w:rsidP="00856DD0">
            <w:pPr>
              <w:pStyle w:val="Ttulo3"/>
              <w:rPr>
                <w:b w:val="0"/>
              </w:rPr>
            </w:pPr>
          </w:p>
        </w:tc>
      </w:tr>
      <w:tr w:rsidR="0061145F" w:rsidTr="00856DD0">
        <w:trPr>
          <w:cantSplit/>
          <w:trHeight w:hRule="exact" w:val="300"/>
        </w:trPr>
        <w:tc>
          <w:tcPr>
            <w:tcW w:w="340" w:type="dxa"/>
            <w:tcBorders>
              <w:top w:val="single" w:sz="2" w:space="0" w:color="auto"/>
              <w:left w:val="single" w:sz="12" w:space="0" w:color="auto"/>
              <w:bottom w:val="single" w:sz="1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12" w:space="0" w:color="auto"/>
              <w:right w:val="single" w:sz="2" w:space="0" w:color="auto"/>
            </w:tcBorders>
          </w:tcPr>
          <w:p w:rsidR="0061145F" w:rsidRDefault="0061145F" w:rsidP="00856DD0">
            <w:pPr>
              <w:pStyle w:val="Ttulo3"/>
              <w:rPr>
                <w:b w:val="0"/>
                <w:sz w:val="16"/>
              </w:rPr>
            </w:pPr>
          </w:p>
        </w:tc>
        <w:tc>
          <w:tcPr>
            <w:tcW w:w="340" w:type="dxa"/>
            <w:tcBorders>
              <w:top w:val="single" w:sz="2" w:space="0" w:color="auto"/>
              <w:left w:val="single" w:sz="2" w:space="0" w:color="auto"/>
              <w:bottom w:val="single" w:sz="1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nil"/>
              <w:bottom w:val="single" w:sz="1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1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12" w:space="0" w:color="auto"/>
              <w:right w:val="single" w:sz="12" w:space="0" w:color="auto"/>
            </w:tcBorders>
          </w:tcPr>
          <w:p w:rsidR="0061145F" w:rsidRDefault="0061145F" w:rsidP="00856DD0">
            <w:pPr>
              <w:pStyle w:val="Ttulo3"/>
              <w:rPr>
                <w:b w:val="0"/>
                <w:sz w:val="16"/>
              </w:rPr>
            </w:pPr>
          </w:p>
        </w:tc>
        <w:tc>
          <w:tcPr>
            <w:tcW w:w="340" w:type="dxa"/>
            <w:tcBorders>
              <w:top w:val="single" w:sz="2" w:space="0" w:color="auto"/>
              <w:left w:val="nil"/>
              <w:bottom w:val="single" w:sz="1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2"/>
            <w:tcBorders>
              <w:top w:val="single" w:sz="2" w:space="0" w:color="auto"/>
              <w:left w:val="single" w:sz="2" w:space="0" w:color="auto"/>
              <w:bottom w:val="single" w:sz="12" w:space="0" w:color="auto"/>
              <w:right w:val="single" w:sz="2" w:space="0" w:color="auto"/>
            </w:tcBorders>
          </w:tcPr>
          <w:p w:rsidR="0061145F" w:rsidRDefault="0061145F" w:rsidP="00856DD0">
            <w:pPr>
              <w:pStyle w:val="Ttulo3"/>
              <w:rPr>
                <w:b w:val="0"/>
                <w:sz w:val="16"/>
              </w:rPr>
            </w:pPr>
          </w:p>
        </w:tc>
        <w:tc>
          <w:tcPr>
            <w:tcW w:w="341" w:type="dxa"/>
            <w:tcBorders>
              <w:top w:val="single" w:sz="2" w:space="0" w:color="auto"/>
              <w:left w:val="single" w:sz="2" w:space="0" w:color="auto"/>
              <w:bottom w:val="single" w:sz="12" w:space="0" w:color="auto"/>
              <w:right w:val="single" w:sz="2" w:space="0" w:color="auto"/>
            </w:tcBorders>
          </w:tcPr>
          <w:p w:rsidR="0061145F" w:rsidRDefault="0061145F" w:rsidP="00856DD0">
            <w:pPr>
              <w:pStyle w:val="Ttulo3"/>
              <w:rPr>
                <w:b w:val="0"/>
                <w:sz w:val="16"/>
              </w:rPr>
            </w:pPr>
          </w:p>
        </w:tc>
        <w:tc>
          <w:tcPr>
            <w:tcW w:w="340" w:type="dxa"/>
            <w:gridSpan w:val="2"/>
            <w:tcBorders>
              <w:top w:val="single" w:sz="2" w:space="0" w:color="auto"/>
              <w:left w:val="single" w:sz="2" w:space="0" w:color="auto"/>
              <w:bottom w:val="single" w:sz="12" w:space="0" w:color="auto"/>
              <w:right w:val="single" w:sz="2" w:space="0" w:color="auto"/>
            </w:tcBorders>
          </w:tcPr>
          <w:p w:rsidR="0061145F" w:rsidRDefault="0061145F" w:rsidP="00856DD0">
            <w:pPr>
              <w:pStyle w:val="Ttulo3"/>
              <w:spacing w:before="60" w:after="40"/>
              <w:ind w:hanging="142"/>
              <w:jc w:val="right"/>
              <w:rPr>
                <w:b w:val="0"/>
                <w:sz w:val="16"/>
              </w:rPr>
            </w:pPr>
          </w:p>
        </w:tc>
        <w:tc>
          <w:tcPr>
            <w:tcW w:w="1872" w:type="dxa"/>
            <w:gridSpan w:val="3"/>
            <w:tcBorders>
              <w:top w:val="single" w:sz="2" w:space="0" w:color="auto"/>
              <w:left w:val="single" w:sz="2" w:space="0" w:color="auto"/>
              <w:bottom w:val="single" w:sz="12" w:space="0" w:color="auto"/>
              <w:right w:val="single" w:sz="2" w:space="0" w:color="auto"/>
            </w:tcBorders>
          </w:tcPr>
          <w:p w:rsidR="0061145F" w:rsidRDefault="0061145F" w:rsidP="00856DD0">
            <w:pPr>
              <w:pStyle w:val="Ttulo3"/>
              <w:rPr>
                <w:b w:val="0"/>
                <w:sz w:val="16"/>
              </w:rPr>
            </w:pPr>
          </w:p>
        </w:tc>
        <w:tc>
          <w:tcPr>
            <w:tcW w:w="342" w:type="dxa"/>
            <w:tcBorders>
              <w:top w:val="single" w:sz="2" w:space="0" w:color="auto"/>
              <w:left w:val="nil"/>
              <w:bottom w:val="single" w:sz="12" w:space="0" w:color="auto"/>
              <w:right w:val="single" w:sz="12" w:space="0" w:color="auto"/>
            </w:tcBorders>
          </w:tcPr>
          <w:p w:rsidR="0061145F" w:rsidRDefault="0061145F" w:rsidP="00856DD0">
            <w:pPr>
              <w:pStyle w:val="Ttulo3"/>
              <w:rPr>
                <w:b w:val="0"/>
              </w:rPr>
            </w:pPr>
          </w:p>
        </w:tc>
      </w:tr>
    </w:tbl>
    <w:p w:rsidR="004D1639" w:rsidRDefault="004D1639" w:rsidP="00DA3DEC">
      <w:pPr>
        <w:spacing w:after="0"/>
        <w:rPr>
          <w:rFonts w:ascii="Times New Roman" w:hAnsi="Times New Roman" w:cs="Times New Roman"/>
          <w:color w:val="000000" w:themeColor="text1"/>
          <w:sz w:val="24"/>
          <w:szCs w:val="24"/>
        </w:rPr>
      </w:pPr>
    </w:p>
    <w:tbl>
      <w:tblPr>
        <w:tblW w:w="0" w:type="auto"/>
        <w:tblLayout w:type="fixed"/>
        <w:tblCellMar>
          <w:left w:w="70" w:type="dxa"/>
          <w:right w:w="70" w:type="dxa"/>
        </w:tblCellMar>
        <w:tblLook w:val="04A0"/>
      </w:tblPr>
      <w:tblGrid>
        <w:gridCol w:w="496"/>
        <w:gridCol w:w="850"/>
        <w:gridCol w:w="992"/>
        <w:gridCol w:w="851"/>
        <w:gridCol w:w="709"/>
        <w:gridCol w:w="851"/>
        <w:gridCol w:w="283"/>
        <w:gridCol w:w="1050"/>
        <w:gridCol w:w="509"/>
        <w:gridCol w:w="992"/>
        <w:gridCol w:w="866"/>
        <w:gridCol w:w="1404"/>
        <w:gridCol w:w="18"/>
      </w:tblGrid>
      <w:tr w:rsidR="000B16D1" w:rsidRPr="000B16D1" w:rsidTr="000B16D1">
        <w:trPr>
          <w:cantSplit/>
        </w:trPr>
        <w:tc>
          <w:tcPr>
            <w:tcW w:w="3189" w:type="dxa"/>
            <w:gridSpan w:val="4"/>
            <w:vMerge w:val="restart"/>
            <w:tcBorders>
              <w:top w:val="single" w:sz="12" w:space="0" w:color="auto"/>
              <w:left w:val="single" w:sz="12" w:space="0" w:color="auto"/>
              <w:bottom w:val="single" w:sz="4" w:space="0" w:color="auto"/>
              <w:right w:val="nil"/>
            </w:tcBorders>
            <w:hideMark/>
          </w:tcPr>
          <w:p w:rsidR="000B16D1" w:rsidRPr="000B16D1" w:rsidRDefault="00FA223C" w:rsidP="000B16D1">
            <w:pPr>
              <w:spacing w:after="0" w:line="240" w:lineRule="auto"/>
              <w:ind w:right="-104"/>
              <w:jc w:val="both"/>
              <w:rPr>
                <w:rFonts w:ascii="Arial" w:eastAsia="Times New Roman" w:hAnsi="Arial" w:cs="Times New Roman"/>
                <w:b/>
                <w:sz w:val="24"/>
                <w:szCs w:val="20"/>
              </w:rPr>
            </w:pPr>
            <w:r w:rsidRPr="00FA223C">
              <w:rPr>
                <w:rFonts w:ascii="Times New Roman" w:eastAsia="Times New Roman" w:hAnsi="Times New Roman" w:cs="Times New Roman"/>
                <w:noProof/>
                <w:sz w:val="24"/>
                <w:szCs w:val="20"/>
              </w:rPr>
              <w:lastRenderedPageBreak/>
              <w:pict>
                <v:shape id="Text Box 7" o:spid="_x0000_s1032" type="#_x0000_t202" style="position:absolute;left:0;text-align:left;margin-left:58.5pt;margin-top:6.35pt;width:87.3pt;height:36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" o:allowincell="f" filled="f" stroked="f">
                  <v:textbox inset="0,.3mm">
                    <w:txbxContent>
                      <w:p w:rsidR="005A7271" w:rsidRPr="000B16D1" w:rsidRDefault="005A7271" w:rsidP="000B16D1">
                        <w:pPr>
                          <w:pStyle w:val="Ttulo6"/>
                          <w:spacing w:before="0" w:line="240" w:lineRule="auto"/>
                          <w:rPr>
                            <w:rFonts w:ascii="Arial" w:hAnsi="Arial" w:cs="Arial"/>
                            <w:b/>
                            <w:i w:val="0"/>
                            <w:color w:val="auto"/>
                            <w:sz w:val="28"/>
                            <w:szCs w:val="28"/>
                          </w:rPr>
                        </w:pPr>
                        <w:r w:rsidRPr="000B16D1">
                          <w:rPr>
                            <w:rFonts w:ascii="Arial" w:hAnsi="Arial" w:cs="Arial"/>
                            <w:b/>
                            <w:i w:val="0"/>
                            <w:color w:val="auto"/>
                            <w:sz w:val="28"/>
                            <w:szCs w:val="28"/>
                          </w:rPr>
                          <w:t>Recursos</w:t>
                        </w:r>
                      </w:p>
                      <w:p w:rsidR="005A7271" w:rsidRPr="000B16D1" w:rsidRDefault="005A7271" w:rsidP="000B16D1">
                        <w:pPr>
                          <w:spacing w:after="0" w:line="240" w:lineRule="auto"/>
                          <w:rPr>
                            <w:rFonts w:ascii="Arial" w:hAnsi="Arial" w:cs="Arial"/>
                            <w:b/>
                            <w:sz w:val="28"/>
                            <w:szCs w:val="28"/>
                            <w:lang w:val="es-ES_tradnl"/>
                          </w:rPr>
                        </w:pPr>
                        <w:r w:rsidRPr="000B16D1">
                          <w:rPr>
                            <w:rFonts w:ascii="Arial" w:hAnsi="Arial" w:cs="Arial"/>
                            <w:b/>
                            <w:sz w:val="28"/>
                            <w:szCs w:val="28"/>
                            <w:lang w:val="es-ES_tradnl"/>
                          </w:rPr>
                          <w:t>Pesqueros</w:t>
                        </w:r>
                      </w:p>
                    </w:txbxContent>
                  </v:textbox>
                </v:shape>
              </w:pict>
            </w:r>
            <w:r w:rsidRPr="00FA223C">
              <w:rPr>
                <w:rFonts w:ascii="Times New Roman" w:eastAsia="Times New Roman" w:hAnsi="Times New Roman" w:cs="Times New Roman"/>
                <w:noProof/>
                <w:sz w:val="24"/>
                <w:szCs w:val="20"/>
              </w:rPr>
              <w:pict>
                <v:shape id="Text Box 6" o:spid="_x0000_s1033" type="#_x0000_t202" style="position:absolute;left:0;text-align:left;margin-left:.9pt;margin-top:5.65pt;width:43.05pt;height:42.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" o:allowincell="f" filled="f" stroked="f">
                  <v:textbox inset="2.5mm,0,0">
                    <w:txbxContent>
                      <w:p w:rsidR="005A7271" w:rsidRDefault="005A7271" w:rsidP="000B16D1">
                        <w:r w:rsidRPr="00D50C98">
                          <w:rPr>
                            <w:rFonts w:ascii="Times New Roman" w:eastAsia="Times New Roman" w:hAnsi="Times New Roman" w:cs="Times New Roman"/>
                            <w:sz w:val="24"/>
                            <w:szCs w:val="20"/>
                          </w:rPr>
                          <w:object w:dxaOrig="720" w:dyaOrig="690">
                            <v:shape id="_x0000_i1026" type="#_x0000_t75" style="width:36pt;height:34.5pt" o:ole="" fillcolor="window">
                              <v:imagedata r:id="rId9" o:title="" grayscale="t" bilevel="t"/>
                            </v:shape>
                            <o:OLEObject Type="Embed" ProgID="Word.Picture.8" ShapeID="_x0000_i1026" DrawAspect="Content" ObjectID="_1695188585" r:id="rId12"/>
                          </w:object>
                        </w:r>
                      </w:p>
                    </w:txbxContent>
                  </v:textbox>
                </v:shape>
              </w:pict>
            </w:r>
          </w:p>
        </w:tc>
        <w:tc>
          <w:tcPr>
            <w:tcW w:w="1560" w:type="dxa"/>
            <w:gridSpan w:val="2"/>
            <w:tcBorders>
              <w:top w:val="single" w:sz="12" w:space="0" w:color="auto"/>
              <w:left w:val="single" w:sz="4" w:space="0" w:color="auto"/>
              <w:bottom w:val="single" w:sz="4" w:space="0" w:color="auto"/>
              <w:right w:val="nil"/>
            </w:tcBorders>
            <w:hideMark/>
          </w:tcPr>
          <w:p w:rsidR="000B16D1" w:rsidRPr="000B16D1" w:rsidRDefault="000B16D1" w:rsidP="000B16D1">
            <w:pPr>
              <w:keepNext/>
              <w:spacing w:before="120" w:after="60" w:line="240" w:lineRule="auto"/>
              <w:ind w:right="-102"/>
              <w:jc w:val="both"/>
              <w:outlineLvl w:val="2"/>
              <w:rPr>
                <w:rFonts w:ascii="Arial" w:eastAsia="Times New Roman" w:hAnsi="Arial" w:cs="Times New Roman"/>
                <w:b/>
                <w:sz w:val="24"/>
                <w:szCs w:val="20"/>
              </w:rPr>
            </w:pPr>
            <w:r w:rsidRPr="000B16D1">
              <w:rPr>
                <w:rFonts w:ascii="Arial" w:eastAsia="Times New Roman" w:hAnsi="Arial" w:cs="Times New Roman"/>
                <w:b/>
                <w:sz w:val="24"/>
                <w:szCs w:val="20"/>
              </w:rPr>
              <w:t>Fecha</w:t>
            </w:r>
          </w:p>
        </w:tc>
        <w:tc>
          <w:tcPr>
            <w:tcW w:w="5122" w:type="dxa"/>
            <w:gridSpan w:val="7"/>
            <w:tcBorders>
              <w:top w:val="single" w:sz="12" w:space="0" w:color="auto"/>
              <w:left w:val="single" w:sz="4" w:space="0" w:color="auto"/>
              <w:bottom w:val="single" w:sz="4" w:space="0" w:color="auto"/>
              <w:right w:val="single" w:sz="12" w:space="0" w:color="auto"/>
            </w:tcBorders>
            <w:hideMark/>
          </w:tcPr>
          <w:p w:rsidR="000B16D1" w:rsidRPr="000B16D1" w:rsidRDefault="000B16D1" w:rsidP="000B16D1">
            <w:pPr>
              <w:spacing w:before="120" w:after="60" w:line="240" w:lineRule="auto"/>
              <w:jc w:val="both"/>
              <w:rPr>
                <w:rFonts w:ascii="Arial" w:eastAsia="Times New Roman" w:hAnsi="Arial" w:cs="Times New Roman"/>
                <w:i/>
                <w:sz w:val="24"/>
                <w:szCs w:val="20"/>
              </w:rPr>
            </w:pPr>
            <w:r w:rsidRPr="000B16D1">
              <w:rPr>
                <w:rFonts w:ascii="Arial" w:eastAsia="Times New Roman" w:hAnsi="Arial" w:cs="Times New Roman"/>
                <w:b/>
                <w:sz w:val="24"/>
                <w:szCs w:val="20"/>
              </w:rPr>
              <w:t xml:space="preserve">Especie </w:t>
            </w:r>
          </w:p>
        </w:tc>
      </w:tr>
      <w:tr w:rsidR="000B16D1" w:rsidRPr="000B16D1" w:rsidTr="000B16D1">
        <w:trPr>
          <w:gridAfter w:val="1"/>
          <w:wAfter w:w="18" w:type="dxa"/>
          <w:cantSplit/>
        </w:trPr>
        <w:tc>
          <w:tcPr>
            <w:tcW w:w="3189" w:type="dxa"/>
            <w:gridSpan w:val="4"/>
            <w:vMerge/>
            <w:tcBorders>
              <w:top w:val="single" w:sz="12" w:space="0" w:color="auto"/>
              <w:left w:val="single" w:sz="12" w:space="0" w:color="auto"/>
              <w:bottom w:val="single" w:sz="4" w:space="0" w:color="auto"/>
              <w:right w:val="nil"/>
            </w:tcBorders>
            <w:vAlign w:val="center"/>
            <w:hideMark/>
          </w:tcPr>
          <w:p w:rsidR="000B16D1" w:rsidRPr="000B16D1" w:rsidRDefault="000B16D1" w:rsidP="000B16D1">
            <w:pPr>
              <w:spacing w:after="0" w:line="240" w:lineRule="auto"/>
              <w:rPr>
                <w:rFonts w:ascii="Arial" w:eastAsia="Times New Roman" w:hAnsi="Arial" w:cs="Times New Roman"/>
                <w:b/>
                <w:sz w:val="24"/>
                <w:szCs w:val="20"/>
              </w:rPr>
            </w:pPr>
          </w:p>
        </w:tc>
        <w:tc>
          <w:tcPr>
            <w:tcW w:w="2893" w:type="dxa"/>
            <w:gridSpan w:val="4"/>
            <w:tcBorders>
              <w:top w:val="nil"/>
              <w:left w:val="single" w:sz="4" w:space="0" w:color="auto"/>
              <w:bottom w:val="single" w:sz="4" w:space="0" w:color="auto"/>
              <w:right w:val="nil"/>
            </w:tcBorders>
            <w:hideMark/>
          </w:tcPr>
          <w:p w:rsidR="000B16D1" w:rsidRPr="000B16D1" w:rsidRDefault="000B16D1" w:rsidP="000B16D1">
            <w:pPr>
              <w:keepNext/>
              <w:spacing w:before="60" w:after="60" w:line="240" w:lineRule="auto"/>
              <w:ind w:right="-102"/>
              <w:jc w:val="both"/>
              <w:outlineLvl w:val="2"/>
              <w:rPr>
                <w:rFonts w:ascii="Arial" w:eastAsia="Times New Roman" w:hAnsi="Arial" w:cs="Times New Roman"/>
                <w:b/>
                <w:sz w:val="24"/>
                <w:szCs w:val="20"/>
              </w:rPr>
            </w:pPr>
            <w:r w:rsidRPr="000B16D1">
              <w:rPr>
                <w:rFonts w:ascii="Arial" w:eastAsia="Times New Roman" w:hAnsi="Arial" w:cs="Times New Roman"/>
                <w:b/>
                <w:sz w:val="24"/>
                <w:szCs w:val="20"/>
              </w:rPr>
              <w:t>Puerto</w:t>
            </w:r>
          </w:p>
        </w:tc>
        <w:tc>
          <w:tcPr>
            <w:tcW w:w="2367" w:type="dxa"/>
            <w:gridSpan w:val="3"/>
            <w:tcBorders>
              <w:top w:val="nil"/>
              <w:left w:val="nil"/>
              <w:bottom w:val="single" w:sz="4" w:space="0" w:color="auto"/>
              <w:right w:val="nil"/>
            </w:tcBorders>
            <w:vAlign w:val="center"/>
          </w:tcPr>
          <w:p w:rsidR="000B16D1" w:rsidRPr="000B16D1" w:rsidRDefault="000B16D1" w:rsidP="000B16D1">
            <w:pPr>
              <w:spacing w:after="0" w:line="240" w:lineRule="auto"/>
              <w:rPr>
                <w:rFonts w:ascii="Arial" w:eastAsia="Times New Roman" w:hAnsi="Arial" w:cs="Times New Roman"/>
                <w:b/>
                <w:sz w:val="24"/>
                <w:szCs w:val="20"/>
              </w:rPr>
            </w:pPr>
          </w:p>
        </w:tc>
        <w:tc>
          <w:tcPr>
            <w:tcW w:w="1404" w:type="dxa"/>
            <w:tcBorders>
              <w:top w:val="nil"/>
              <w:left w:val="single" w:sz="4" w:space="0" w:color="auto"/>
              <w:bottom w:val="single" w:sz="4" w:space="0" w:color="auto"/>
              <w:right w:val="single" w:sz="12" w:space="0" w:color="auto"/>
            </w:tcBorders>
            <w:hideMark/>
          </w:tcPr>
          <w:p w:rsidR="000B16D1" w:rsidRPr="000B16D1" w:rsidRDefault="000B16D1" w:rsidP="000B16D1">
            <w:pPr>
              <w:keepNext/>
              <w:spacing w:before="60" w:after="0" w:line="240" w:lineRule="auto"/>
              <w:jc w:val="both"/>
              <w:outlineLvl w:val="4"/>
              <w:rPr>
                <w:rFonts w:ascii="Arial" w:eastAsia="Times New Roman" w:hAnsi="Arial" w:cs="Times New Roman"/>
                <w:b/>
                <w:szCs w:val="20"/>
                <w:lang w:val="en-GB"/>
              </w:rPr>
            </w:pPr>
            <w:r w:rsidRPr="000B16D1">
              <w:rPr>
                <w:rFonts w:ascii="Arial" w:eastAsia="Times New Roman" w:hAnsi="Arial" w:cs="Times New Roman"/>
                <w:b/>
                <w:szCs w:val="20"/>
                <w:lang w:val="en-GB"/>
              </w:rPr>
              <w:t>Hoja nº</w:t>
            </w:r>
          </w:p>
        </w:tc>
      </w:tr>
      <w:tr w:rsidR="000B16D1" w:rsidRPr="000B16D1" w:rsidTr="000B16D1">
        <w:trPr>
          <w:gridAfter w:val="1"/>
          <w:wAfter w:w="18" w:type="dxa"/>
          <w:cantSplit/>
        </w:trPr>
        <w:tc>
          <w:tcPr>
            <w:tcW w:w="3189" w:type="dxa"/>
            <w:gridSpan w:val="4"/>
            <w:tcBorders>
              <w:top w:val="nil"/>
              <w:left w:val="single" w:sz="12" w:space="0" w:color="auto"/>
              <w:bottom w:val="single" w:sz="12" w:space="0" w:color="auto"/>
              <w:right w:val="nil"/>
            </w:tcBorders>
            <w:hideMark/>
          </w:tcPr>
          <w:p w:rsidR="000B16D1" w:rsidRPr="000B16D1" w:rsidRDefault="00584394" w:rsidP="000B16D1">
            <w:pPr>
              <w:keepNext/>
              <w:spacing w:before="120" w:after="60" w:line="240" w:lineRule="auto"/>
              <w:ind w:right="-102"/>
              <w:jc w:val="both"/>
              <w:outlineLvl w:val="2"/>
              <w:rPr>
                <w:rFonts w:ascii="Arial" w:eastAsia="Times New Roman" w:hAnsi="Arial" w:cs="Times New Roman"/>
                <w:b/>
                <w:sz w:val="24"/>
                <w:szCs w:val="20"/>
                <w:lang w:val="en-GB"/>
              </w:rPr>
            </w:pPr>
            <w:r>
              <w:rPr>
                <w:rFonts w:ascii="Arial" w:eastAsia="Times New Roman" w:hAnsi="Arial" w:cs="Times New Roman"/>
                <w:b/>
                <w:sz w:val="24"/>
                <w:szCs w:val="20"/>
                <w:lang w:val="en-GB"/>
              </w:rPr>
              <w:t>MUESTREO BIOLÓ</w:t>
            </w:r>
            <w:r w:rsidR="000B16D1" w:rsidRPr="000B16D1">
              <w:rPr>
                <w:rFonts w:ascii="Arial" w:eastAsia="Times New Roman" w:hAnsi="Arial" w:cs="Times New Roman"/>
                <w:b/>
                <w:sz w:val="24"/>
                <w:szCs w:val="20"/>
                <w:lang w:val="en-GB"/>
              </w:rPr>
              <w:t>GICO</w:t>
            </w:r>
          </w:p>
        </w:tc>
        <w:tc>
          <w:tcPr>
            <w:tcW w:w="6664" w:type="dxa"/>
            <w:gridSpan w:val="8"/>
            <w:tcBorders>
              <w:top w:val="nil"/>
              <w:left w:val="single" w:sz="4" w:space="0" w:color="auto"/>
              <w:bottom w:val="single" w:sz="12" w:space="0" w:color="auto"/>
              <w:right w:val="single" w:sz="12" w:space="0" w:color="auto"/>
            </w:tcBorders>
            <w:hideMark/>
          </w:tcPr>
          <w:p w:rsidR="000B16D1" w:rsidRPr="000B16D1" w:rsidRDefault="000B16D1" w:rsidP="000B16D1">
            <w:pPr>
              <w:keepNext/>
              <w:spacing w:before="120" w:after="60" w:line="240" w:lineRule="auto"/>
              <w:jc w:val="both"/>
              <w:outlineLvl w:val="2"/>
              <w:rPr>
                <w:rFonts w:ascii="Arial" w:eastAsia="Times New Roman" w:hAnsi="Arial" w:cs="Times New Roman"/>
                <w:b/>
                <w:sz w:val="24"/>
                <w:szCs w:val="20"/>
              </w:rPr>
            </w:pPr>
            <w:r w:rsidRPr="000B16D1">
              <w:rPr>
                <w:rFonts w:ascii="Arial" w:eastAsia="Times New Roman" w:hAnsi="Arial" w:cs="Times New Roman"/>
                <w:b/>
                <w:sz w:val="24"/>
                <w:szCs w:val="20"/>
              </w:rPr>
              <w:t xml:space="preserve">Responsable </w:t>
            </w:r>
          </w:p>
        </w:tc>
      </w:tr>
      <w:tr w:rsidR="000B16D1" w:rsidRPr="000B16D1" w:rsidTr="000B16D1">
        <w:trPr>
          <w:gridAfter w:val="1"/>
          <w:wAfter w:w="18" w:type="dxa"/>
          <w:cantSplit/>
        </w:trPr>
        <w:tc>
          <w:tcPr>
            <w:tcW w:w="496" w:type="dxa"/>
            <w:tcBorders>
              <w:top w:val="nil"/>
              <w:left w:val="single" w:sz="12" w:space="0" w:color="auto"/>
              <w:bottom w:val="single" w:sz="12" w:space="0" w:color="auto"/>
              <w:right w:val="nil"/>
            </w:tcBorders>
            <w:vAlign w:val="center"/>
            <w:hideMark/>
          </w:tcPr>
          <w:p w:rsidR="000B16D1" w:rsidRPr="000B16D1" w:rsidRDefault="000B16D1" w:rsidP="000B16D1">
            <w:pPr>
              <w:spacing w:before="240" w:after="0" w:line="240" w:lineRule="auto"/>
              <w:ind w:left="-57" w:right="-68"/>
              <w:jc w:val="center"/>
              <w:rPr>
                <w:rFonts w:ascii="Arial" w:eastAsia="Times New Roman" w:hAnsi="Arial" w:cs="Times New Roman"/>
                <w:b/>
                <w:sz w:val="24"/>
                <w:szCs w:val="20"/>
              </w:rPr>
            </w:pPr>
            <w:r w:rsidRPr="000B16D1">
              <w:rPr>
                <w:rFonts w:ascii="Arial" w:eastAsia="Times New Roman" w:hAnsi="Arial" w:cs="Times New Roman"/>
                <w:b/>
                <w:sz w:val="24"/>
                <w:szCs w:val="20"/>
              </w:rPr>
              <w:t>Ex.</w:t>
            </w:r>
          </w:p>
        </w:tc>
        <w:tc>
          <w:tcPr>
            <w:tcW w:w="850" w:type="dxa"/>
            <w:tcBorders>
              <w:top w:val="nil"/>
              <w:left w:val="single" w:sz="4" w:space="0" w:color="auto"/>
              <w:bottom w:val="single" w:sz="12" w:space="0" w:color="auto"/>
              <w:right w:val="nil"/>
            </w:tcBorders>
            <w:vAlign w:val="center"/>
            <w:hideMark/>
          </w:tcPr>
          <w:p w:rsidR="000B16D1" w:rsidRPr="000B16D1" w:rsidRDefault="000B16D1" w:rsidP="000B16D1">
            <w:pPr>
              <w:spacing w:before="120" w:after="0" w:line="240" w:lineRule="auto"/>
              <w:ind w:left="-57" w:right="-102" w:hanging="155"/>
              <w:jc w:val="center"/>
              <w:rPr>
                <w:rFonts w:ascii="Arial" w:eastAsia="Times New Roman" w:hAnsi="Arial" w:cs="Times New Roman"/>
                <w:b/>
                <w:sz w:val="24"/>
                <w:szCs w:val="20"/>
              </w:rPr>
            </w:pPr>
            <w:r w:rsidRPr="000B16D1">
              <w:rPr>
                <w:rFonts w:ascii="Arial" w:eastAsia="Times New Roman" w:hAnsi="Arial" w:cs="Times New Roman"/>
                <w:b/>
                <w:sz w:val="24"/>
                <w:szCs w:val="20"/>
              </w:rPr>
              <w:t>Talla</w:t>
            </w:r>
          </w:p>
          <w:p w:rsidR="000B16D1" w:rsidRPr="000B16D1" w:rsidRDefault="000B16D1" w:rsidP="000B16D1">
            <w:pPr>
              <w:spacing w:after="120" w:line="240" w:lineRule="auto"/>
              <w:ind w:right="-102" w:hanging="153"/>
              <w:jc w:val="center"/>
              <w:rPr>
                <w:rFonts w:ascii="Arial" w:eastAsia="Times New Roman" w:hAnsi="Arial" w:cs="Times New Roman"/>
                <w:b/>
                <w:szCs w:val="20"/>
              </w:rPr>
            </w:pPr>
            <w:r w:rsidRPr="000B16D1">
              <w:rPr>
                <w:rFonts w:ascii="Arial" w:eastAsia="Times New Roman" w:hAnsi="Arial" w:cs="Times New Roman"/>
                <w:b/>
                <w:szCs w:val="20"/>
              </w:rPr>
              <w:t>(mm)</w:t>
            </w:r>
          </w:p>
        </w:tc>
        <w:tc>
          <w:tcPr>
            <w:tcW w:w="992" w:type="dxa"/>
            <w:tcBorders>
              <w:top w:val="nil"/>
              <w:left w:val="single" w:sz="4" w:space="0" w:color="auto"/>
              <w:bottom w:val="single" w:sz="12" w:space="0" w:color="auto"/>
              <w:right w:val="nil"/>
            </w:tcBorders>
            <w:vAlign w:val="center"/>
            <w:hideMark/>
          </w:tcPr>
          <w:p w:rsidR="000B16D1" w:rsidRPr="000B16D1" w:rsidRDefault="000B16D1" w:rsidP="000B16D1">
            <w:pPr>
              <w:keepNext/>
              <w:spacing w:before="120" w:after="0" w:line="240" w:lineRule="auto"/>
              <w:ind w:left="-34"/>
              <w:jc w:val="center"/>
              <w:outlineLvl w:val="1"/>
              <w:rPr>
                <w:rFonts w:ascii="Arial" w:eastAsia="Times New Roman" w:hAnsi="Arial" w:cs="Times New Roman"/>
                <w:b/>
                <w:sz w:val="24"/>
                <w:szCs w:val="20"/>
                <w:lang w:val="es-ES_tradnl"/>
              </w:rPr>
            </w:pPr>
            <w:r w:rsidRPr="000B16D1">
              <w:rPr>
                <w:rFonts w:ascii="Arial" w:eastAsia="Times New Roman" w:hAnsi="Arial" w:cs="Times New Roman"/>
                <w:b/>
                <w:sz w:val="24"/>
                <w:szCs w:val="20"/>
                <w:lang w:val="es-ES_tradnl"/>
              </w:rPr>
              <w:t>Peso</w:t>
            </w:r>
          </w:p>
          <w:p w:rsidR="000B16D1" w:rsidRPr="000B16D1" w:rsidRDefault="000B16D1" w:rsidP="000B16D1">
            <w:pPr>
              <w:spacing w:after="0" w:line="240" w:lineRule="auto"/>
              <w:ind w:left="-36" w:right="-104" w:hanging="2"/>
              <w:jc w:val="center"/>
              <w:rPr>
                <w:rFonts w:ascii="Arial" w:eastAsia="Times New Roman" w:hAnsi="Arial" w:cs="Times New Roman"/>
                <w:b/>
                <w:szCs w:val="20"/>
                <w:lang w:val="es-ES_tradnl"/>
              </w:rPr>
            </w:pPr>
            <w:r w:rsidRPr="000B16D1">
              <w:rPr>
                <w:rFonts w:ascii="Arial" w:eastAsia="Times New Roman" w:hAnsi="Arial" w:cs="Times New Roman"/>
                <w:b/>
                <w:szCs w:val="20"/>
                <w:lang w:val="es-ES_tradnl"/>
              </w:rPr>
              <w:t>(0.1 g)</w:t>
            </w:r>
          </w:p>
        </w:tc>
        <w:tc>
          <w:tcPr>
            <w:tcW w:w="851" w:type="dxa"/>
            <w:tcBorders>
              <w:top w:val="nil"/>
              <w:left w:val="single" w:sz="4" w:space="0" w:color="auto"/>
              <w:bottom w:val="single" w:sz="12" w:space="0" w:color="auto"/>
              <w:right w:val="nil"/>
            </w:tcBorders>
            <w:vAlign w:val="center"/>
            <w:hideMark/>
          </w:tcPr>
          <w:p w:rsidR="000B16D1" w:rsidRPr="000B16D1" w:rsidRDefault="000B16D1" w:rsidP="000B16D1">
            <w:pPr>
              <w:spacing w:before="120" w:after="0" w:line="240" w:lineRule="auto"/>
              <w:ind w:left="-57" w:right="-102"/>
              <w:jc w:val="center"/>
              <w:rPr>
                <w:rFonts w:ascii="Arial" w:eastAsia="Times New Roman" w:hAnsi="Arial" w:cs="Times New Roman"/>
                <w:b/>
                <w:sz w:val="24"/>
                <w:szCs w:val="20"/>
                <w:lang w:val="es-ES_tradnl"/>
              </w:rPr>
            </w:pPr>
            <w:r w:rsidRPr="000B16D1">
              <w:rPr>
                <w:rFonts w:ascii="Arial" w:eastAsia="Times New Roman" w:hAnsi="Arial" w:cs="Times New Roman"/>
                <w:b/>
                <w:sz w:val="24"/>
                <w:szCs w:val="20"/>
                <w:lang w:val="es-ES_tradnl"/>
              </w:rPr>
              <w:t>Sexo</w:t>
            </w:r>
          </w:p>
          <w:p w:rsidR="000B16D1" w:rsidRPr="000B16D1" w:rsidRDefault="000B16D1" w:rsidP="000B16D1">
            <w:pPr>
              <w:keepNext/>
              <w:spacing w:after="0" w:line="240" w:lineRule="auto"/>
              <w:ind w:left="90" w:right="-102" w:hanging="147"/>
              <w:jc w:val="center"/>
              <w:outlineLvl w:val="0"/>
              <w:rPr>
                <w:rFonts w:ascii="Arial" w:eastAsia="Times New Roman" w:hAnsi="Arial" w:cs="Times New Roman"/>
                <w:b/>
                <w:szCs w:val="20"/>
                <w:lang w:val="es-ES_tradnl"/>
              </w:rPr>
            </w:pPr>
            <w:r w:rsidRPr="000B16D1">
              <w:rPr>
                <w:rFonts w:ascii="Arial" w:eastAsia="Times New Roman" w:hAnsi="Arial" w:cs="Times New Roman"/>
                <w:b/>
                <w:szCs w:val="20"/>
                <w:lang w:val="es-ES_tradnl"/>
              </w:rPr>
              <w:t>(M,F,I)</w:t>
            </w:r>
          </w:p>
        </w:tc>
        <w:tc>
          <w:tcPr>
            <w:tcW w:w="709" w:type="dxa"/>
            <w:tcBorders>
              <w:top w:val="nil"/>
              <w:left w:val="single" w:sz="4" w:space="0" w:color="auto"/>
              <w:bottom w:val="single" w:sz="12" w:space="0" w:color="auto"/>
              <w:right w:val="nil"/>
            </w:tcBorders>
            <w:vAlign w:val="center"/>
            <w:hideMark/>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r w:rsidRPr="000B16D1">
              <w:rPr>
                <w:rFonts w:ascii="Arial" w:eastAsia="Times New Roman" w:hAnsi="Arial" w:cs="Times New Roman"/>
                <w:b/>
                <w:sz w:val="24"/>
                <w:szCs w:val="20"/>
                <w:lang w:val="es-ES_tradnl"/>
              </w:rPr>
              <w:t>Mad.</w:t>
            </w:r>
          </w:p>
          <w:p w:rsidR="000B16D1" w:rsidRPr="000B16D1" w:rsidRDefault="000B16D1" w:rsidP="000B16D1">
            <w:pPr>
              <w:spacing w:after="0" w:line="240" w:lineRule="auto"/>
              <w:ind w:left="-31" w:right="-104" w:hanging="56"/>
              <w:jc w:val="center"/>
              <w:rPr>
                <w:rFonts w:ascii="Arial" w:eastAsia="Times New Roman" w:hAnsi="Arial" w:cs="Times New Roman"/>
                <w:b/>
                <w:szCs w:val="20"/>
                <w:lang w:val="es-ES_tradnl"/>
              </w:rPr>
            </w:pPr>
            <w:r w:rsidRPr="000B16D1">
              <w:rPr>
                <w:rFonts w:ascii="Arial" w:eastAsia="Times New Roman" w:hAnsi="Arial" w:cs="Times New Roman"/>
                <w:b/>
                <w:szCs w:val="20"/>
                <w:lang w:val="es-ES_tradnl"/>
              </w:rPr>
              <w:t>(1-4)</w:t>
            </w:r>
          </w:p>
        </w:tc>
        <w:tc>
          <w:tcPr>
            <w:tcW w:w="1134" w:type="dxa"/>
            <w:gridSpan w:val="2"/>
            <w:tcBorders>
              <w:top w:val="single" w:sz="4" w:space="0" w:color="auto"/>
              <w:left w:val="single" w:sz="4" w:space="0" w:color="auto"/>
              <w:bottom w:val="single" w:sz="12" w:space="0" w:color="auto"/>
              <w:right w:val="nil"/>
            </w:tcBorders>
            <w:vAlign w:val="center"/>
            <w:hideMark/>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r w:rsidRPr="000B16D1">
              <w:rPr>
                <w:rFonts w:ascii="Arial" w:eastAsia="Times New Roman" w:hAnsi="Arial" w:cs="Times New Roman"/>
                <w:b/>
                <w:sz w:val="24"/>
                <w:szCs w:val="20"/>
                <w:lang w:val="es-ES_tradnl"/>
              </w:rPr>
              <w:t>Peso Gónada (0.01 g)</w:t>
            </w:r>
          </w:p>
        </w:tc>
        <w:tc>
          <w:tcPr>
            <w:tcW w:w="1559" w:type="dxa"/>
            <w:gridSpan w:val="2"/>
            <w:tcBorders>
              <w:top w:val="single" w:sz="4" w:space="0" w:color="auto"/>
              <w:left w:val="single" w:sz="4" w:space="0" w:color="auto"/>
              <w:bottom w:val="single" w:sz="12" w:space="0" w:color="auto"/>
              <w:right w:val="nil"/>
            </w:tcBorders>
            <w:vAlign w:val="center"/>
            <w:hideMark/>
          </w:tcPr>
          <w:p w:rsidR="000B16D1" w:rsidRPr="000B16D1" w:rsidRDefault="000B16D1" w:rsidP="000B16D1">
            <w:pPr>
              <w:spacing w:after="0" w:line="240" w:lineRule="auto"/>
              <w:ind w:right="-104" w:hanging="56"/>
              <w:jc w:val="center"/>
              <w:rPr>
                <w:rFonts w:ascii="Arial" w:eastAsia="Times New Roman" w:hAnsi="Arial" w:cs="Times New Roman"/>
                <w:b/>
                <w:sz w:val="24"/>
                <w:szCs w:val="20"/>
                <w:lang w:val="es-ES_tradnl"/>
              </w:rPr>
            </w:pPr>
            <w:r w:rsidRPr="000B16D1">
              <w:rPr>
                <w:rFonts w:ascii="Arial" w:eastAsia="Times New Roman" w:hAnsi="Arial" w:cs="Times New Roman"/>
                <w:b/>
                <w:sz w:val="24"/>
                <w:szCs w:val="20"/>
                <w:lang w:val="es-ES_tradnl"/>
              </w:rPr>
              <w:t>Peso Eviscerado</w:t>
            </w:r>
          </w:p>
          <w:p w:rsidR="000B16D1" w:rsidRPr="000B16D1" w:rsidRDefault="000B16D1" w:rsidP="000B16D1">
            <w:pPr>
              <w:spacing w:after="0" w:line="240" w:lineRule="auto"/>
              <w:ind w:right="-104" w:hanging="56"/>
              <w:jc w:val="center"/>
              <w:rPr>
                <w:rFonts w:ascii="Arial" w:eastAsia="Times New Roman" w:hAnsi="Arial" w:cs="Times New Roman"/>
                <w:b/>
                <w:sz w:val="24"/>
                <w:szCs w:val="20"/>
                <w:lang w:val="es-ES_tradnl"/>
              </w:rPr>
            </w:pPr>
            <w:r w:rsidRPr="000B16D1">
              <w:rPr>
                <w:rFonts w:ascii="Arial" w:eastAsia="Times New Roman" w:hAnsi="Arial" w:cs="Times New Roman"/>
                <w:b/>
                <w:sz w:val="24"/>
                <w:szCs w:val="20"/>
                <w:lang w:val="es-ES_tradnl"/>
              </w:rPr>
              <w:t xml:space="preserve"> (0.1 g)</w:t>
            </w:r>
          </w:p>
        </w:tc>
        <w:tc>
          <w:tcPr>
            <w:tcW w:w="992" w:type="dxa"/>
            <w:tcBorders>
              <w:top w:val="nil"/>
              <w:left w:val="single" w:sz="4" w:space="0" w:color="auto"/>
              <w:bottom w:val="single" w:sz="12" w:space="0" w:color="auto"/>
              <w:right w:val="nil"/>
            </w:tcBorders>
            <w:vAlign w:val="center"/>
            <w:hideMark/>
          </w:tcPr>
          <w:p w:rsidR="000B16D1" w:rsidRPr="000B16D1" w:rsidRDefault="000B16D1" w:rsidP="000B16D1">
            <w:pPr>
              <w:spacing w:before="120" w:after="0" w:line="240" w:lineRule="auto"/>
              <w:ind w:left="-57" w:right="-102"/>
              <w:jc w:val="center"/>
              <w:rPr>
                <w:rFonts w:ascii="Arial" w:eastAsia="Times New Roman" w:hAnsi="Arial" w:cs="Times New Roman"/>
                <w:b/>
                <w:szCs w:val="20"/>
              </w:rPr>
            </w:pPr>
            <w:r w:rsidRPr="000B16D1">
              <w:rPr>
                <w:rFonts w:ascii="Arial" w:eastAsia="Times New Roman" w:hAnsi="Arial" w:cs="Times New Roman"/>
                <w:b/>
                <w:szCs w:val="20"/>
                <w:lang w:val="es-ES_tradnl"/>
              </w:rPr>
              <w:t>Otolito</w:t>
            </w:r>
          </w:p>
          <w:p w:rsidR="000B16D1" w:rsidRPr="000B16D1" w:rsidRDefault="000B16D1" w:rsidP="000B16D1">
            <w:pPr>
              <w:spacing w:after="0" w:line="240" w:lineRule="auto"/>
              <w:ind w:left="-57" w:right="-102"/>
              <w:jc w:val="center"/>
              <w:rPr>
                <w:rFonts w:ascii="Arial" w:eastAsia="Times New Roman" w:hAnsi="Arial" w:cs="Times New Roman"/>
                <w:b/>
                <w:szCs w:val="20"/>
              </w:rPr>
            </w:pPr>
            <w:r w:rsidRPr="000B16D1">
              <w:rPr>
                <w:rFonts w:ascii="Arial" w:eastAsia="Times New Roman" w:hAnsi="Arial" w:cs="Times New Roman"/>
                <w:b/>
                <w:szCs w:val="20"/>
              </w:rPr>
              <w:t>(núm./N)</w:t>
            </w:r>
          </w:p>
        </w:tc>
        <w:tc>
          <w:tcPr>
            <w:tcW w:w="2270" w:type="dxa"/>
            <w:gridSpan w:val="2"/>
            <w:tcBorders>
              <w:top w:val="nil"/>
              <w:left w:val="single" w:sz="4" w:space="0" w:color="auto"/>
              <w:bottom w:val="single" w:sz="12" w:space="0" w:color="auto"/>
              <w:right w:val="single" w:sz="12" w:space="0" w:color="auto"/>
            </w:tcBorders>
            <w:vAlign w:val="center"/>
            <w:hideMark/>
          </w:tcPr>
          <w:p w:rsidR="000B16D1" w:rsidRPr="000B16D1" w:rsidRDefault="000B16D1" w:rsidP="000B16D1">
            <w:pPr>
              <w:keepNext/>
              <w:spacing w:before="240" w:after="0" w:line="240" w:lineRule="auto"/>
              <w:ind w:right="-102" w:hanging="62"/>
              <w:jc w:val="center"/>
              <w:outlineLvl w:val="3"/>
              <w:rPr>
                <w:rFonts w:ascii="Arial" w:eastAsia="Times New Roman" w:hAnsi="Arial" w:cs="Times New Roman"/>
                <w:b/>
                <w:szCs w:val="20"/>
              </w:rPr>
            </w:pPr>
            <w:r w:rsidRPr="000B16D1">
              <w:rPr>
                <w:rFonts w:ascii="Arial" w:eastAsia="Times New Roman" w:hAnsi="Arial" w:cs="Times New Roman"/>
                <w:b/>
                <w:szCs w:val="20"/>
              </w:rPr>
              <w:t>Barca</w:t>
            </w:r>
          </w:p>
        </w:tc>
      </w:tr>
      <w:tr w:rsidR="000B16D1" w:rsidRPr="000B16D1" w:rsidTr="000B16D1">
        <w:trPr>
          <w:gridAfter w:val="1"/>
          <w:wAfter w:w="18" w:type="dxa"/>
          <w:cantSplit/>
          <w:trHeight w:hRule="exact" w:val="260"/>
        </w:trPr>
        <w:tc>
          <w:tcPr>
            <w:tcW w:w="496" w:type="dxa"/>
            <w:tcBorders>
              <w:top w:val="single" w:sz="12" w:space="0" w:color="auto"/>
              <w:left w:val="single" w:sz="12" w:space="0" w:color="auto"/>
              <w:bottom w:val="nil"/>
              <w:right w:val="nil"/>
            </w:tcBorders>
          </w:tcPr>
          <w:p w:rsidR="000B16D1" w:rsidRPr="000B16D1" w:rsidRDefault="000B16D1" w:rsidP="000B16D1">
            <w:pPr>
              <w:spacing w:after="0" w:line="240" w:lineRule="auto"/>
              <w:ind w:right="-104"/>
              <w:jc w:val="center"/>
              <w:rPr>
                <w:rFonts w:ascii="Lucida Handwriting" w:eastAsia="Times New Roman" w:hAnsi="Lucida Handwriting" w:cs="Times New Roman"/>
                <w:sz w:val="20"/>
                <w:szCs w:val="20"/>
              </w:rPr>
            </w:pPr>
          </w:p>
        </w:tc>
        <w:tc>
          <w:tcPr>
            <w:tcW w:w="850" w:type="dxa"/>
            <w:tcBorders>
              <w:top w:val="single" w:sz="12" w:space="0" w:color="auto"/>
              <w:left w:val="single" w:sz="4" w:space="0" w:color="auto"/>
              <w:bottom w:val="nil"/>
              <w:right w:val="nil"/>
            </w:tcBorders>
          </w:tcPr>
          <w:p w:rsidR="000B16D1" w:rsidRPr="000B16D1" w:rsidRDefault="000B16D1" w:rsidP="000B16D1">
            <w:pPr>
              <w:spacing w:after="0" w:line="240" w:lineRule="auto"/>
              <w:ind w:right="-104"/>
              <w:jc w:val="center"/>
              <w:rPr>
                <w:rFonts w:ascii="Lucida Handwriting" w:eastAsia="Times New Roman" w:hAnsi="Lucida Handwriting" w:cs="Times New Roman"/>
                <w:sz w:val="20"/>
                <w:szCs w:val="20"/>
              </w:rPr>
            </w:pPr>
          </w:p>
        </w:tc>
        <w:tc>
          <w:tcPr>
            <w:tcW w:w="992" w:type="dxa"/>
            <w:tcBorders>
              <w:top w:val="single" w:sz="12" w:space="0" w:color="auto"/>
              <w:left w:val="single" w:sz="4" w:space="0" w:color="auto"/>
              <w:bottom w:val="nil"/>
              <w:right w:val="nil"/>
            </w:tcBorders>
          </w:tcPr>
          <w:p w:rsidR="000B16D1" w:rsidRPr="000B16D1" w:rsidRDefault="000B16D1" w:rsidP="000B16D1">
            <w:pPr>
              <w:spacing w:after="0" w:line="240" w:lineRule="auto"/>
              <w:ind w:right="-104"/>
              <w:jc w:val="center"/>
              <w:rPr>
                <w:rFonts w:ascii="Lucida Handwriting" w:eastAsia="Times New Roman" w:hAnsi="Lucida Handwriting" w:cs="Times New Roman"/>
                <w:sz w:val="20"/>
                <w:szCs w:val="20"/>
              </w:rPr>
            </w:pPr>
          </w:p>
        </w:tc>
        <w:tc>
          <w:tcPr>
            <w:tcW w:w="851" w:type="dxa"/>
            <w:tcBorders>
              <w:top w:val="single" w:sz="12" w:space="0" w:color="auto"/>
              <w:left w:val="single" w:sz="4" w:space="0" w:color="auto"/>
              <w:bottom w:val="nil"/>
              <w:right w:val="nil"/>
            </w:tcBorders>
          </w:tcPr>
          <w:p w:rsidR="000B16D1" w:rsidRPr="000B16D1" w:rsidRDefault="000B16D1" w:rsidP="000B16D1">
            <w:pPr>
              <w:spacing w:after="0" w:line="240" w:lineRule="auto"/>
              <w:ind w:right="-104"/>
              <w:jc w:val="center"/>
              <w:rPr>
                <w:rFonts w:ascii="Lucida Handwriting" w:eastAsia="Times New Roman" w:hAnsi="Lucida Handwriting" w:cs="Times New Roman"/>
                <w:sz w:val="20"/>
                <w:szCs w:val="20"/>
              </w:rPr>
            </w:pPr>
          </w:p>
        </w:tc>
        <w:tc>
          <w:tcPr>
            <w:tcW w:w="709" w:type="dxa"/>
            <w:tcBorders>
              <w:top w:val="single" w:sz="12" w:space="0" w:color="auto"/>
              <w:left w:val="single" w:sz="4" w:space="0" w:color="auto"/>
              <w:bottom w:val="nil"/>
              <w:right w:val="nil"/>
            </w:tcBorders>
          </w:tcPr>
          <w:p w:rsidR="000B16D1" w:rsidRPr="000B16D1" w:rsidRDefault="000B16D1" w:rsidP="000B16D1">
            <w:pPr>
              <w:spacing w:after="0" w:line="240" w:lineRule="auto"/>
              <w:ind w:right="-104"/>
              <w:jc w:val="center"/>
              <w:rPr>
                <w:rFonts w:ascii="Lucida Handwriting" w:eastAsia="Times New Roman" w:hAnsi="Lucida Handwriting" w:cs="Times New Roman"/>
                <w:sz w:val="20"/>
                <w:szCs w:val="20"/>
              </w:rPr>
            </w:pPr>
          </w:p>
        </w:tc>
        <w:tc>
          <w:tcPr>
            <w:tcW w:w="1134" w:type="dxa"/>
            <w:gridSpan w:val="2"/>
            <w:tcBorders>
              <w:top w:val="single" w:sz="12"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12"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12" w:space="0" w:color="auto"/>
              <w:left w:val="single" w:sz="4" w:space="0" w:color="auto"/>
              <w:bottom w:val="nil"/>
              <w:right w:val="single" w:sz="8" w:space="0" w:color="auto"/>
            </w:tcBorders>
          </w:tcPr>
          <w:p w:rsidR="000B16D1" w:rsidRPr="000B16D1" w:rsidRDefault="000B16D1" w:rsidP="000B16D1">
            <w:pPr>
              <w:spacing w:after="0" w:line="240" w:lineRule="auto"/>
              <w:ind w:right="-104"/>
              <w:jc w:val="center"/>
              <w:rPr>
                <w:rFonts w:ascii="Lucida Handwriting" w:eastAsia="Times New Roman" w:hAnsi="Lucida Handwriting" w:cs="Times New Roman"/>
                <w:sz w:val="20"/>
                <w:szCs w:val="20"/>
              </w:rPr>
            </w:pPr>
          </w:p>
        </w:tc>
        <w:tc>
          <w:tcPr>
            <w:tcW w:w="2270" w:type="dxa"/>
            <w:gridSpan w:val="2"/>
            <w:tcBorders>
              <w:top w:val="single" w:sz="12" w:space="0" w:color="auto"/>
              <w:left w:val="single" w:sz="8" w:space="0" w:color="auto"/>
              <w:bottom w:val="nil"/>
              <w:right w:val="single" w:sz="12" w:space="0" w:color="auto"/>
            </w:tcBorders>
          </w:tcPr>
          <w:p w:rsidR="000B16D1" w:rsidRPr="000B16D1" w:rsidRDefault="000B16D1" w:rsidP="000B16D1">
            <w:pPr>
              <w:spacing w:after="0" w:line="240" w:lineRule="auto"/>
              <w:jc w:val="center"/>
              <w:rPr>
                <w:rFonts w:ascii="Lucida Handwriting" w:eastAsia="Times New Roman" w:hAnsi="Lucida Handwriting" w:cs="Times New Roman"/>
                <w:sz w:val="20"/>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center"/>
              <w:rPr>
                <w:rFonts w:ascii="Lucida Handwriting" w:eastAsia="Times New Roman" w:hAnsi="Lucida Handwriting" w:cs="Times New Roman"/>
                <w:sz w:val="20"/>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0"/>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center"/>
              <w:rPr>
                <w:rFonts w:ascii="Lucida Handwriting" w:eastAsia="Times New Roman" w:hAnsi="Lucida Handwriting" w:cs="Times New Roman"/>
                <w:sz w:val="20"/>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0"/>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center"/>
              <w:rPr>
                <w:rFonts w:ascii="Lucida Handwriting" w:eastAsia="Times New Roman" w:hAnsi="Lucida Handwriting" w:cs="Times New Roman"/>
                <w:sz w:val="20"/>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0"/>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center"/>
              <w:rPr>
                <w:rFonts w:ascii="Lucida Handwriting" w:eastAsia="Times New Roman" w:hAnsi="Lucida Handwriting" w:cs="Times New Roman"/>
                <w:sz w:val="20"/>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0"/>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center"/>
              <w:rPr>
                <w:rFonts w:ascii="Lucida Handwriting" w:eastAsia="Times New Roman" w:hAnsi="Lucida Handwriting" w:cs="Times New Roman"/>
                <w:sz w:val="20"/>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0"/>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center"/>
              <w:rPr>
                <w:rFonts w:ascii="Lucida Handwriting" w:eastAsia="Times New Roman" w:hAnsi="Lucida Handwriting" w:cs="Times New Roman"/>
                <w:sz w:val="20"/>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0"/>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center"/>
              <w:rPr>
                <w:rFonts w:ascii="Lucida Handwriting" w:eastAsia="Times New Roman" w:hAnsi="Lucida Handwriting" w:cs="Times New Roman"/>
                <w:sz w:val="20"/>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Lucida Handwriting" w:eastAsia="Times New Roman" w:hAnsi="Lucida Handwriting" w:cs="Times New Roman"/>
                <w:sz w:val="20"/>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center"/>
              <w:rPr>
                <w:rFonts w:ascii="Lucida Handwriting" w:eastAsia="Times New Roman" w:hAnsi="Lucida Handwriting" w:cs="Times New Roman"/>
                <w:sz w:val="20"/>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0"/>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single" w:sz="12" w:space="0" w:color="auto"/>
              <w:right w:val="nil"/>
            </w:tcBorders>
          </w:tcPr>
          <w:p w:rsidR="000B16D1" w:rsidRPr="000B16D1" w:rsidRDefault="000B16D1" w:rsidP="000B16D1">
            <w:pPr>
              <w:spacing w:after="0" w:line="240" w:lineRule="auto"/>
              <w:ind w:right="-104"/>
              <w:jc w:val="center"/>
              <w:rPr>
                <w:rFonts w:ascii="Lucida Handwriting" w:eastAsia="Times New Roman" w:hAnsi="Lucida Handwriting" w:cs="Times New Roman"/>
                <w:sz w:val="20"/>
                <w:szCs w:val="20"/>
              </w:rPr>
            </w:pPr>
          </w:p>
        </w:tc>
        <w:tc>
          <w:tcPr>
            <w:tcW w:w="850" w:type="dxa"/>
            <w:tcBorders>
              <w:top w:val="single" w:sz="4" w:space="0" w:color="auto"/>
              <w:left w:val="single" w:sz="4" w:space="0" w:color="auto"/>
              <w:bottom w:val="single" w:sz="12" w:space="0" w:color="auto"/>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992" w:type="dxa"/>
            <w:tcBorders>
              <w:top w:val="single" w:sz="4" w:space="0" w:color="auto"/>
              <w:left w:val="single" w:sz="4" w:space="0" w:color="auto"/>
              <w:bottom w:val="single" w:sz="12" w:space="0" w:color="auto"/>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851" w:type="dxa"/>
            <w:tcBorders>
              <w:top w:val="single" w:sz="4" w:space="0" w:color="auto"/>
              <w:left w:val="single" w:sz="4" w:space="0" w:color="auto"/>
              <w:bottom w:val="single" w:sz="12" w:space="0" w:color="auto"/>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709" w:type="dxa"/>
            <w:tcBorders>
              <w:top w:val="single" w:sz="4" w:space="0" w:color="auto"/>
              <w:left w:val="single" w:sz="4" w:space="0" w:color="auto"/>
              <w:bottom w:val="single" w:sz="12" w:space="0" w:color="auto"/>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1134" w:type="dxa"/>
            <w:gridSpan w:val="2"/>
            <w:tcBorders>
              <w:top w:val="single" w:sz="4" w:space="0" w:color="auto"/>
              <w:left w:val="single" w:sz="4" w:space="0" w:color="auto"/>
              <w:bottom w:val="single" w:sz="12"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4" w:space="0" w:color="auto"/>
              <w:left w:val="single" w:sz="4" w:space="0" w:color="auto"/>
              <w:bottom w:val="single" w:sz="12"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4" w:space="0" w:color="auto"/>
              <w:left w:val="single" w:sz="4" w:space="0" w:color="auto"/>
              <w:bottom w:val="single" w:sz="12" w:space="0" w:color="auto"/>
              <w:right w:val="single" w:sz="8" w:space="0" w:color="auto"/>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2270" w:type="dxa"/>
            <w:gridSpan w:val="2"/>
            <w:tcBorders>
              <w:top w:val="single" w:sz="4" w:space="0" w:color="auto"/>
              <w:left w:val="single" w:sz="8" w:space="0" w:color="auto"/>
              <w:bottom w:val="single" w:sz="12" w:space="0" w:color="auto"/>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0"/>
                <w:szCs w:val="20"/>
              </w:rPr>
            </w:pPr>
          </w:p>
        </w:tc>
      </w:tr>
      <w:tr w:rsidR="000B16D1" w:rsidRPr="000B16D1" w:rsidTr="000B16D1">
        <w:trPr>
          <w:gridAfter w:val="1"/>
          <w:wAfter w:w="18" w:type="dxa"/>
          <w:cantSplit/>
          <w:trHeight w:hRule="exact" w:val="260"/>
        </w:trPr>
        <w:tc>
          <w:tcPr>
            <w:tcW w:w="496" w:type="dxa"/>
            <w:tcBorders>
              <w:top w:val="single" w:sz="12" w:space="0" w:color="auto"/>
              <w:left w:val="single" w:sz="12" w:space="0" w:color="auto"/>
              <w:bottom w:val="nil"/>
              <w:right w:val="nil"/>
            </w:tcBorders>
          </w:tcPr>
          <w:p w:rsidR="000B16D1" w:rsidRPr="000B16D1" w:rsidRDefault="000B16D1" w:rsidP="000B16D1">
            <w:pPr>
              <w:spacing w:after="0" w:line="240" w:lineRule="auto"/>
              <w:ind w:right="-104"/>
              <w:jc w:val="center"/>
              <w:rPr>
                <w:rFonts w:ascii="Lucida Handwriting" w:eastAsia="Times New Roman" w:hAnsi="Lucida Handwriting" w:cs="Times New Roman"/>
                <w:sz w:val="20"/>
                <w:szCs w:val="20"/>
              </w:rPr>
            </w:pPr>
          </w:p>
        </w:tc>
        <w:tc>
          <w:tcPr>
            <w:tcW w:w="850" w:type="dxa"/>
            <w:tcBorders>
              <w:top w:val="single" w:sz="12"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992" w:type="dxa"/>
            <w:tcBorders>
              <w:top w:val="single" w:sz="12"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851" w:type="dxa"/>
            <w:tcBorders>
              <w:top w:val="single" w:sz="12"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709" w:type="dxa"/>
            <w:tcBorders>
              <w:top w:val="single" w:sz="12"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1134" w:type="dxa"/>
            <w:gridSpan w:val="2"/>
            <w:tcBorders>
              <w:top w:val="single" w:sz="12"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12"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12"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2270" w:type="dxa"/>
            <w:gridSpan w:val="2"/>
            <w:tcBorders>
              <w:top w:val="single" w:sz="12"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0"/>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center"/>
              <w:rPr>
                <w:rFonts w:ascii="Lucida Handwriting" w:eastAsia="Times New Roman" w:hAnsi="Lucida Handwriting" w:cs="Times New Roman"/>
                <w:sz w:val="20"/>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0"/>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center"/>
              <w:rPr>
                <w:rFonts w:ascii="Lucida Handwriting" w:eastAsia="Times New Roman" w:hAnsi="Lucida Handwriting" w:cs="Times New Roman"/>
                <w:sz w:val="20"/>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0"/>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center"/>
              <w:rPr>
                <w:rFonts w:ascii="Lucida Handwriting" w:eastAsia="Times New Roman" w:hAnsi="Lucida Handwriting" w:cs="Times New Roman"/>
                <w:sz w:val="20"/>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Lucida Handwriting" w:eastAsia="Times New Roman" w:hAnsi="Lucida Handwriting" w:cs="Times New Roman"/>
                <w:sz w:val="20"/>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center"/>
              <w:rPr>
                <w:rFonts w:ascii="Lucida Handwriting" w:eastAsia="Times New Roman" w:hAnsi="Lucida Handwriting" w:cs="Times New Roman"/>
                <w:sz w:val="20"/>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0"/>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center"/>
              <w:rPr>
                <w:rFonts w:ascii="Lucida Handwriting" w:eastAsia="Times New Roman" w:hAnsi="Lucida Handwriting" w:cs="Times New Roman"/>
                <w:sz w:val="20"/>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0"/>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center"/>
              <w:rPr>
                <w:rFonts w:ascii="Lucida Handwriting" w:eastAsia="Times New Roman" w:hAnsi="Lucida Handwriting" w:cs="Times New Roman"/>
                <w:sz w:val="20"/>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Lucida Handwriting" w:eastAsia="Times New Roman" w:hAnsi="Lucida Handwriting" w:cs="Times New Roman"/>
                <w:sz w:val="20"/>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0"/>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0"/>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0"/>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0"/>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0"/>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0"/>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0"/>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0"/>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4" w:space="0" w:color="auto"/>
              <w:left w:val="single" w:sz="4" w:space="0" w:color="auto"/>
              <w:bottom w:val="single" w:sz="4" w:space="0" w:color="auto"/>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single" w:sz="4" w:space="0" w:color="auto"/>
              <w:left w:val="single" w:sz="8" w:space="0" w:color="auto"/>
              <w:bottom w:val="single" w:sz="4" w:space="0" w:color="auto"/>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nil"/>
              <w:left w:val="single" w:sz="12" w:space="0" w:color="auto"/>
              <w:bottom w:val="single" w:sz="12"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nil"/>
              <w:left w:val="single" w:sz="4" w:space="0" w:color="auto"/>
              <w:bottom w:val="single" w:sz="12"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nil"/>
              <w:left w:val="single" w:sz="4" w:space="0" w:color="auto"/>
              <w:bottom w:val="single" w:sz="12"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nil"/>
              <w:left w:val="single" w:sz="4" w:space="0" w:color="auto"/>
              <w:bottom w:val="single" w:sz="12"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nil"/>
              <w:left w:val="single" w:sz="4" w:space="0" w:color="auto"/>
              <w:bottom w:val="single" w:sz="12"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12"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4" w:space="0" w:color="auto"/>
              <w:left w:val="single" w:sz="4" w:space="0" w:color="auto"/>
              <w:bottom w:val="single" w:sz="12"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nil"/>
              <w:left w:val="single" w:sz="4" w:space="0" w:color="auto"/>
              <w:bottom w:val="single" w:sz="12" w:space="0" w:color="auto"/>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nil"/>
              <w:left w:val="single" w:sz="8" w:space="0" w:color="auto"/>
              <w:bottom w:val="single" w:sz="12" w:space="0" w:color="auto"/>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single" w:sz="12" w:space="0" w:color="auto"/>
              <w:left w:val="single" w:sz="12"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single" w:sz="12"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12"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single" w:sz="12"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single" w:sz="12"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12"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12"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12" w:space="0" w:color="auto"/>
              <w:left w:val="single" w:sz="4" w:space="0" w:color="auto"/>
              <w:bottom w:val="single" w:sz="4" w:space="0" w:color="auto"/>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single" w:sz="12" w:space="0" w:color="auto"/>
              <w:left w:val="single" w:sz="8" w:space="0" w:color="auto"/>
              <w:bottom w:val="single" w:sz="4" w:space="0" w:color="auto"/>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nil"/>
              <w:left w:val="single" w:sz="12"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nil"/>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nil"/>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nil"/>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nil"/>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nil"/>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nil"/>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4" w:space="0" w:color="auto"/>
              <w:left w:val="single" w:sz="4" w:space="0" w:color="auto"/>
              <w:bottom w:val="single" w:sz="4" w:space="0" w:color="auto"/>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single" w:sz="4" w:space="0" w:color="auto"/>
              <w:left w:val="single" w:sz="8" w:space="0" w:color="auto"/>
              <w:bottom w:val="single" w:sz="4" w:space="0" w:color="auto"/>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nil"/>
              <w:left w:val="single" w:sz="12" w:space="0" w:color="auto"/>
              <w:bottom w:val="single" w:sz="12"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nil"/>
              <w:left w:val="single" w:sz="4" w:space="0" w:color="auto"/>
              <w:bottom w:val="single" w:sz="12"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nil"/>
              <w:left w:val="single" w:sz="4" w:space="0" w:color="auto"/>
              <w:bottom w:val="single" w:sz="12"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nil"/>
              <w:left w:val="single" w:sz="4" w:space="0" w:color="auto"/>
              <w:bottom w:val="single" w:sz="12"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nil"/>
              <w:left w:val="single" w:sz="4" w:space="0" w:color="auto"/>
              <w:bottom w:val="single" w:sz="12"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12"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559" w:type="dxa"/>
            <w:gridSpan w:val="2"/>
            <w:tcBorders>
              <w:top w:val="single" w:sz="4" w:space="0" w:color="auto"/>
              <w:left w:val="single" w:sz="4" w:space="0" w:color="auto"/>
              <w:bottom w:val="single" w:sz="12"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nil"/>
              <w:left w:val="single" w:sz="4" w:space="0" w:color="auto"/>
              <w:bottom w:val="single" w:sz="12" w:space="0" w:color="auto"/>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nil"/>
              <w:left w:val="single" w:sz="8" w:space="0" w:color="auto"/>
              <w:bottom w:val="single" w:sz="12" w:space="0" w:color="auto"/>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single" w:sz="12" w:space="0" w:color="auto"/>
              <w:left w:val="single" w:sz="12"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single" w:sz="12"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12"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single" w:sz="12"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single" w:sz="12"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12"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559" w:type="dxa"/>
            <w:gridSpan w:val="2"/>
            <w:tcBorders>
              <w:top w:val="single" w:sz="12"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12"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single" w:sz="12"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before="120" w:after="0" w:line="240" w:lineRule="auto"/>
              <w:ind w:left="-57" w:right="-102" w:hanging="56"/>
              <w:jc w:val="center"/>
              <w:rPr>
                <w:rFonts w:ascii="Arial" w:eastAsia="Times New Roman" w:hAnsi="Arial" w:cs="Times New Roman"/>
                <w:b/>
                <w:sz w:val="24"/>
                <w:szCs w:val="20"/>
                <w:lang w:val="es-ES_tradnl"/>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single" w:sz="4" w:space="0" w:color="auto"/>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single" w:sz="4" w:space="0" w:color="auto"/>
              <w:left w:val="single" w:sz="8" w:space="0" w:color="auto"/>
              <w:bottom w:val="single" w:sz="4" w:space="0" w:color="auto"/>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nil"/>
              <w:left w:val="single" w:sz="12" w:space="0" w:color="auto"/>
              <w:bottom w:val="single" w:sz="12"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nil"/>
              <w:left w:val="single" w:sz="4" w:space="0" w:color="auto"/>
              <w:bottom w:val="single" w:sz="12"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nil"/>
              <w:left w:val="single" w:sz="4" w:space="0" w:color="auto"/>
              <w:bottom w:val="single" w:sz="12"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nil"/>
              <w:left w:val="single" w:sz="4" w:space="0" w:color="auto"/>
              <w:bottom w:val="single" w:sz="12"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nil"/>
              <w:left w:val="single" w:sz="4" w:space="0" w:color="auto"/>
              <w:bottom w:val="single" w:sz="12"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12"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559" w:type="dxa"/>
            <w:gridSpan w:val="2"/>
            <w:tcBorders>
              <w:top w:val="single" w:sz="4" w:space="0" w:color="auto"/>
              <w:left w:val="single" w:sz="4" w:space="0" w:color="auto"/>
              <w:bottom w:val="single" w:sz="12"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nil"/>
              <w:left w:val="single" w:sz="4" w:space="0" w:color="auto"/>
              <w:bottom w:val="single" w:sz="12" w:space="0" w:color="auto"/>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nil"/>
              <w:left w:val="single" w:sz="8" w:space="0" w:color="auto"/>
              <w:bottom w:val="single" w:sz="12" w:space="0" w:color="auto"/>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single" w:sz="12" w:space="0" w:color="auto"/>
              <w:left w:val="single" w:sz="12"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single" w:sz="12"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12"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single" w:sz="12"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single" w:sz="12"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12"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559" w:type="dxa"/>
            <w:gridSpan w:val="2"/>
            <w:tcBorders>
              <w:top w:val="single" w:sz="12"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12"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single" w:sz="12"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single" w:sz="4" w:space="0" w:color="auto"/>
              <w:left w:val="single" w:sz="4" w:space="0" w:color="auto"/>
              <w:bottom w:val="nil"/>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nil"/>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single" w:sz="4" w:space="0" w:color="auto"/>
              <w:left w:val="single" w:sz="8" w:space="0" w:color="auto"/>
              <w:bottom w:val="nil"/>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single" w:sz="4" w:space="0" w:color="auto"/>
              <w:left w:val="single" w:sz="12"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559" w:type="dxa"/>
            <w:gridSpan w:val="2"/>
            <w:tcBorders>
              <w:top w:val="single" w:sz="4" w:space="0" w:color="auto"/>
              <w:left w:val="single" w:sz="4" w:space="0" w:color="auto"/>
              <w:bottom w:val="single" w:sz="4"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single" w:sz="4" w:space="0" w:color="auto"/>
              <w:left w:val="single" w:sz="4" w:space="0" w:color="auto"/>
              <w:bottom w:val="single" w:sz="4" w:space="0" w:color="auto"/>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single" w:sz="4" w:space="0" w:color="auto"/>
              <w:left w:val="single" w:sz="8" w:space="0" w:color="auto"/>
              <w:bottom w:val="single" w:sz="4" w:space="0" w:color="auto"/>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r w:rsidR="000B16D1" w:rsidRPr="000B16D1" w:rsidTr="000B16D1">
        <w:trPr>
          <w:gridAfter w:val="1"/>
          <w:wAfter w:w="18" w:type="dxa"/>
          <w:cantSplit/>
          <w:trHeight w:hRule="exact" w:val="260"/>
        </w:trPr>
        <w:tc>
          <w:tcPr>
            <w:tcW w:w="496" w:type="dxa"/>
            <w:tcBorders>
              <w:top w:val="nil"/>
              <w:left w:val="single" w:sz="12" w:space="0" w:color="auto"/>
              <w:bottom w:val="single" w:sz="12"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0" w:type="dxa"/>
            <w:tcBorders>
              <w:top w:val="nil"/>
              <w:left w:val="single" w:sz="4" w:space="0" w:color="auto"/>
              <w:bottom w:val="single" w:sz="12"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nil"/>
              <w:left w:val="single" w:sz="4" w:space="0" w:color="auto"/>
              <w:bottom w:val="single" w:sz="12"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851" w:type="dxa"/>
            <w:tcBorders>
              <w:top w:val="nil"/>
              <w:left w:val="single" w:sz="4" w:space="0" w:color="auto"/>
              <w:bottom w:val="single" w:sz="12"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709" w:type="dxa"/>
            <w:tcBorders>
              <w:top w:val="nil"/>
              <w:left w:val="single" w:sz="4" w:space="0" w:color="auto"/>
              <w:bottom w:val="single" w:sz="12"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134" w:type="dxa"/>
            <w:gridSpan w:val="2"/>
            <w:tcBorders>
              <w:top w:val="single" w:sz="4" w:space="0" w:color="auto"/>
              <w:left w:val="single" w:sz="4" w:space="0" w:color="auto"/>
              <w:bottom w:val="single" w:sz="12"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1559" w:type="dxa"/>
            <w:gridSpan w:val="2"/>
            <w:tcBorders>
              <w:top w:val="single" w:sz="4" w:space="0" w:color="auto"/>
              <w:left w:val="single" w:sz="4" w:space="0" w:color="auto"/>
              <w:bottom w:val="single" w:sz="12" w:space="0" w:color="auto"/>
              <w:right w:val="nil"/>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992" w:type="dxa"/>
            <w:tcBorders>
              <w:top w:val="nil"/>
              <w:left w:val="single" w:sz="4" w:space="0" w:color="auto"/>
              <w:bottom w:val="single" w:sz="12" w:space="0" w:color="auto"/>
              <w:right w:val="single" w:sz="8" w:space="0" w:color="auto"/>
            </w:tcBorders>
          </w:tcPr>
          <w:p w:rsidR="000B16D1" w:rsidRPr="000B16D1" w:rsidRDefault="000B16D1" w:rsidP="000B16D1">
            <w:pPr>
              <w:spacing w:after="0" w:line="240" w:lineRule="auto"/>
              <w:ind w:right="-104"/>
              <w:jc w:val="both"/>
              <w:rPr>
                <w:rFonts w:ascii="Times New Roman" w:eastAsia="Times New Roman" w:hAnsi="Times New Roman" w:cs="Times New Roman"/>
                <w:sz w:val="24"/>
                <w:szCs w:val="20"/>
              </w:rPr>
            </w:pPr>
          </w:p>
        </w:tc>
        <w:tc>
          <w:tcPr>
            <w:tcW w:w="2270" w:type="dxa"/>
            <w:gridSpan w:val="2"/>
            <w:tcBorders>
              <w:top w:val="nil"/>
              <w:left w:val="single" w:sz="8" w:space="0" w:color="auto"/>
              <w:bottom w:val="single" w:sz="12" w:space="0" w:color="auto"/>
              <w:right w:val="single" w:sz="12" w:space="0" w:color="auto"/>
            </w:tcBorders>
          </w:tcPr>
          <w:p w:rsidR="000B16D1" w:rsidRPr="000B16D1" w:rsidRDefault="000B16D1" w:rsidP="000B16D1">
            <w:pPr>
              <w:spacing w:after="0" w:line="240" w:lineRule="auto"/>
              <w:jc w:val="both"/>
              <w:rPr>
                <w:rFonts w:ascii="Times New Roman" w:eastAsia="Times New Roman" w:hAnsi="Times New Roman" w:cs="Times New Roman"/>
                <w:sz w:val="24"/>
                <w:szCs w:val="20"/>
              </w:rPr>
            </w:pPr>
          </w:p>
        </w:tc>
      </w:tr>
    </w:tbl>
    <w:p w:rsidR="002F5092" w:rsidRDefault="002F5092" w:rsidP="00DA3DEC">
      <w:pPr>
        <w:spacing w:after="0"/>
        <w:rPr>
          <w:rFonts w:ascii="Times New Roman" w:hAnsi="Times New Roman" w:cs="Times New Roman"/>
          <w:color w:val="000000" w:themeColor="text1"/>
          <w:sz w:val="24"/>
          <w:szCs w:val="24"/>
        </w:rPr>
        <w:sectPr w:rsidR="002F5092" w:rsidSect="002F5092">
          <w:headerReference w:type="default" r:id="rId13"/>
          <w:pgSz w:w="11906" w:h="16838"/>
          <w:pgMar w:top="397" w:right="567" w:bottom="425" w:left="1134" w:header="709" w:footer="709" w:gutter="0"/>
          <w:cols w:space="708"/>
          <w:docGrid w:linePitch="360"/>
        </w:sectPr>
      </w:pPr>
    </w:p>
    <w:p w:rsidR="00944189" w:rsidRDefault="006F58A0" w:rsidP="007109C9">
      <w:pPr>
        <w:spacing w:after="0"/>
        <w:rPr>
          <w:rFonts w:ascii="Times New Roman" w:hAnsi="Times New Roman" w:cs="Times New Roman"/>
          <w:b/>
          <w:sz w:val="24"/>
          <w:szCs w:val="24"/>
          <w:u w:val="single"/>
        </w:rPr>
      </w:pPr>
      <w:r>
        <w:rPr>
          <w:rFonts w:ascii="Times New Roman" w:hAnsi="Times New Roman" w:cs="Times New Roman"/>
          <w:b/>
          <w:sz w:val="24"/>
          <w:szCs w:val="24"/>
          <w:u w:val="single"/>
        </w:rPr>
        <w:lastRenderedPageBreak/>
        <w:t xml:space="preserve">Anexo 2. </w:t>
      </w:r>
      <w:r w:rsidR="00F908AF">
        <w:rPr>
          <w:rFonts w:ascii="Times New Roman" w:hAnsi="Times New Roman" w:cs="Times New Roman"/>
          <w:b/>
          <w:sz w:val="24"/>
          <w:szCs w:val="24"/>
          <w:u w:val="single"/>
        </w:rPr>
        <w:t>Clave para la determinación de sexo y</w:t>
      </w:r>
      <w:r w:rsidR="00944189" w:rsidRPr="00944189">
        <w:rPr>
          <w:rFonts w:ascii="Times New Roman" w:hAnsi="Times New Roman" w:cs="Times New Roman"/>
          <w:b/>
          <w:sz w:val="24"/>
          <w:szCs w:val="24"/>
          <w:u w:val="single"/>
        </w:rPr>
        <w:t xml:space="preserve"> madurez sexual de </w:t>
      </w:r>
      <w:r w:rsidR="00944189" w:rsidRPr="001F0EB7">
        <w:rPr>
          <w:rFonts w:ascii="Times New Roman" w:hAnsi="Times New Roman" w:cs="Times New Roman"/>
          <w:b/>
          <w:i/>
          <w:sz w:val="24"/>
          <w:szCs w:val="24"/>
          <w:u w:val="single"/>
        </w:rPr>
        <w:t>Merluccius merluccius</w:t>
      </w:r>
    </w:p>
    <w:p w:rsidR="004D1639" w:rsidRDefault="004D1639" w:rsidP="007109C9">
      <w:pPr>
        <w:spacing w:after="0"/>
        <w:rPr>
          <w:rFonts w:ascii="Times New Roman" w:hAnsi="Times New Roman" w:cs="Times New Roman"/>
          <w:b/>
          <w:sz w:val="24"/>
          <w:szCs w:val="24"/>
          <w:u w:val="single"/>
        </w:rPr>
      </w:pPr>
      <w:r>
        <w:rPr>
          <w:rFonts w:ascii="Times New Roman" w:hAnsi="Times New Roman" w:cs="Times New Roman"/>
          <w:b/>
          <w:noProof/>
          <w:sz w:val="24"/>
          <w:szCs w:val="24"/>
          <w:u w:val="single"/>
        </w:rPr>
        <w:drawing>
          <wp:inline distT="0" distB="0" distL="0" distR="0">
            <wp:extent cx="5400000" cy="4187522"/>
            <wp:effectExtent l="1905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5400000" cy="4187522"/>
                    </a:xfrm>
                    <a:prstGeom prst="rect">
                      <a:avLst/>
                    </a:prstGeom>
                    <a:noFill/>
                    <a:ln w="9525">
                      <a:noFill/>
                      <a:miter lim="800000"/>
                      <a:headEnd/>
                      <a:tailEnd/>
                    </a:ln>
                  </pic:spPr>
                </pic:pic>
              </a:graphicData>
            </a:graphic>
          </wp:inline>
        </w:drawing>
      </w:r>
    </w:p>
    <w:p w:rsidR="004D1639" w:rsidRDefault="004D1639" w:rsidP="007109C9">
      <w:pPr>
        <w:spacing w:after="0"/>
        <w:rPr>
          <w:rFonts w:ascii="Times New Roman" w:hAnsi="Times New Roman" w:cs="Times New Roman"/>
          <w:b/>
          <w:sz w:val="24"/>
          <w:szCs w:val="24"/>
          <w:u w:val="single"/>
        </w:rPr>
      </w:pPr>
    </w:p>
    <w:p w:rsidR="004D1639" w:rsidRDefault="004D1639" w:rsidP="007109C9">
      <w:pPr>
        <w:spacing w:after="0"/>
        <w:rPr>
          <w:rFonts w:ascii="Times New Roman" w:hAnsi="Times New Roman" w:cs="Times New Roman"/>
          <w:b/>
          <w:sz w:val="24"/>
          <w:szCs w:val="24"/>
          <w:u w:val="single"/>
        </w:rPr>
      </w:pPr>
      <w:r>
        <w:rPr>
          <w:rFonts w:ascii="Times New Roman" w:hAnsi="Times New Roman" w:cs="Times New Roman"/>
          <w:b/>
          <w:noProof/>
          <w:sz w:val="24"/>
          <w:szCs w:val="24"/>
          <w:u w:val="single"/>
        </w:rPr>
        <w:drawing>
          <wp:inline distT="0" distB="0" distL="0" distR="0">
            <wp:extent cx="5400040" cy="3974258"/>
            <wp:effectExtent l="1905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5400040" cy="3974258"/>
                    </a:xfrm>
                    <a:prstGeom prst="rect">
                      <a:avLst/>
                    </a:prstGeom>
                    <a:noFill/>
                    <a:ln w="9525">
                      <a:noFill/>
                      <a:miter lim="800000"/>
                      <a:headEnd/>
                      <a:tailEnd/>
                    </a:ln>
                  </pic:spPr>
                </pic:pic>
              </a:graphicData>
            </a:graphic>
          </wp:inline>
        </w:drawing>
      </w:r>
    </w:p>
    <w:p w:rsidR="004D1639" w:rsidRDefault="004D1639" w:rsidP="007109C9">
      <w:pPr>
        <w:spacing w:after="0"/>
        <w:rPr>
          <w:rFonts w:ascii="Times New Roman" w:hAnsi="Times New Roman" w:cs="Times New Roman"/>
          <w:b/>
          <w:sz w:val="24"/>
          <w:szCs w:val="24"/>
          <w:u w:val="single"/>
        </w:rPr>
      </w:pPr>
      <w:r>
        <w:rPr>
          <w:rFonts w:ascii="Times New Roman" w:hAnsi="Times New Roman" w:cs="Times New Roman"/>
          <w:b/>
          <w:noProof/>
          <w:sz w:val="24"/>
          <w:szCs w:val="24"/>
          <w:u w:val="single"/>
        </w:rPr>
        <w:lastRenderedPageBreak/>
        <w:drawing>
          <wp:inline distT="0" distB="0" distL="0" distR="0">
            <wp:extent cx="5400040" cy="4037284"/>
            <wp:effectExtent l="1905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srcRect/>
                    <a:stretch>
                      <a:fillRect/>
                    </a:stretch>
                  </pic:blipFill>
                  <pic:spPr bwMode="auto">
                    <a:xfrm>
                      <a:off x="0" y="0"/>
                      <a:ext cx="5400040" cy="4037284"/>
                    </a:xfrm>
                    <a:prstGeom prst="rect">
                      <a:avLst/>
                    </a:prstGeom>
                    <a:noFill/>
                    <a:ln w="9525">
                      <a:noFill/>
                      <a:miter lim="800000"/>
                      <a:headEnd/>
                      <a:tailEnd/>
                    </a:ln>
                  </pic:spPr>
                </pic:pic>
              </a:graphicData>
            </a:graphic>
          </wp:inline>
        </w:drawing>
      </w:r>
    </w:p>
    <w:p w:rsidR="004D1639" w:rsidRDefault="004D1639" w:rsidP="007109C9">
      <w:pPr>
        <w:spacing w:after="0"/>
        <w:rPr>
          <w:rFonts w:ascii="Times New Roman" w:hAnsi="Times New Roman" w:cs="Times New Roman"/>
          <w:b/>
          <w:sz w:val="24"/>
          <w:szCs w:val="24"/>
          <w:u w:val="single"/>
        </w:rPr>
      </w:pPr>
    </w:p>
    <w:p w:rsidR="004D1639" w:rsidRDefault="004D1639" w:rsidP="007109C9">
      <w:pPr>
        <w:spacing w:after="0"/>
        <w:rPr>
          <w:rFonts w:ascii="Times New Roman" w:hAnsi="Times New Roman" w:cs="Times New Roman"/>
          <w:b/>
          <w:sz w:val="24"/>
          <w:szCs w:val="24"/>
          <w:u w:val="single"/>
        </w:rPr>
      </w:pPr>
      <w:r>
        <w:rPr>
          <w:rFonts w:ascii="Times New Roman" w:hAnsi="Times New Roman" w:cs="Times New Roman"/>
          <w:b/>
          <w:noProof/>
          <w:sz w:val="24"/>
          <w:szCs w:val="24"/>
          <w:u w:val="single"/>
        </w:rPr>
        <w:drawing>
          <wp:inline distT="0" distB="0" distL="0" distR="0">
            <wp:extent cx="5400040" cy="4037284"/>
            <wp:effectExtent l="1905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srcRect/>
                    <a:stretch>
                      <a:fillRect/>
                    </a:stretch>
                  </pic:blipFill>
                  <pic:spPr bwMode="auto">
                    <a:xfrm>
                      <a:off x="0" y="0"/>
                      <a:ext cx="5400040" cy="4037284"/>
                    </a:xfrm>
                    <a:prstGeom prst="rect">
                      <a:avLst/>
                    </a:prstGeom>
                    <a:noFill/>
                    <a:ln w="9525">
                      <a:noFill/>
                      <a:miter lim="800000"/>
                      <a:headEnd/>
                      <a:tailEnd/>
                    </a:ln>
                  </pic:spPr>
                </pic:pic>
              </a:graphicData>
            </a:graphic>
          </wp:inline>
        </w:drawing>
      </w:r>
    </w:p>
    <w:p w:rsidR="004D1639" w:rsidRDefault="004D1639" w:rsidP="007109C9">
      <w:pPr>
        <w:spacing w:after="0"/>
        <w:rPr>
          <w:rFonts w:ascii="Times New Roman" w:hAnsi="Times New Roman" w:cs="Times New Roman"/>
          <w:b/>
          <w:sz w:val="24"/>
          <w:szCs w:val="24"/>
          <w:u w:val="single"/>
        </w:rPr>
      </w:pPr>
      <w:r>
        <w:rPr>
          <w:rFonts w:ascii="Times New Roman" w:hAnsi="Times New Roman" w:cs="Times New Roman"/>
          <w:b/>
          <w:noProof/>
          <w:sz w:val="24"/>
          <w:szCs w:val="24"/>
          <w:u w:val="single"/>
        </w:rPr>
        <w:lastRenderedPageBreak/>
        <w:drawing>
          <wp:inline distT="0" distB="0" distL="0" distR="0">
            <wp:extent cx="5400040" cy="4037284"/>
            <wp:effectExtent l="1905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5400040" cy="4037284"/>
                    </a:xfrm>
                    <a:prstGeom prst="rect">
                      <a:avLst/>
                    </a:prstGeom>
                    <a:noFill/>
                    <a:ln w="9525">
                      <a:noFill/>
                      <a:miter lim="800000"/>
                      <a:headEnd/>
                      <a:tailEnd/>
                    </a:ln>
                  </pic:spPr>
                </pic:pic>
              </a:graphicData>
            </a:graphic>
          </wp:inline>
        </w:drawing>
      </w:r>
    </w:p>
    <w:p w:rsidR="004D1639" w:rsidRDefault="004D1639" w:rsidP="007109C9">
      <w:pPr>
        <w:spacing w:after="0"/>
        <w:rPr>
          <w:rFonts w:ascii="Times New Roman" w:hAnsi="Times New Roman" w:cs="Times New Roman"/>
          <w:b/>
          <w:sz w:val="24"/>
          <w:szCs w:val="24"/>
          <w:u w:val="single"/>
        </w:rPr>
      </w:pPr>
    </w:p>
    <w:p w:rsidR="001F0EB7" w:rsidRDefault="001F0EB7" w:rsidP="007109C9">
      <w:pPr>
        <w:spacing w:after="0"/>
        <w:rPr>
          <w:rFonts w:ascii="Times New Roman" w:hAnsi="Times New Roman" w:cs="Times New Roman"/>
          <w:b/>
          <w:sz w:val="24"/>
          <w:szCs w:val="24"/>
          <w:u w:val="single"/>
        </w:rPr>
      </w:pPr>
    </w:p>
    <w:p w:rsidR="001F0EB7" w:rsidRDefault="001F0EB7" w:rsidP="007109C9">
      <w:pPr>
        <w:spacing w:after="0"/>
        <w:rPr>
          <w:rFonts w:ascii="Times New Roman" w:hAnsi="Times New Roman" w:cs="Times New Roman"/>
          <w:b/>
          <w:sz w:val="24"/>
          <w:szCs w:val="24"/>
          <w:u w:val="single"/>
        </w:rPr>
      </w:pPr>
    </w:p>
    <w:p w:rsidR="001F0EB7" w:rsidRDefault="001F0EB7" w:rsidP="007109C9">
      <w:pPr>
        <w:spacing w:after="0"/>
        <w:rPr>
          <w:rFonts w:ascii="Times New Roman" w:hAnsi="Times New Roman" w:cs="Times New Roman"/>
          <w:b/>
          <w:sz w:val="24"/>
          <w:szCs w:val="24"/>
          <w:u w:val="single"/>
        </w:rPr>
      </w:pPr>
    </w:p>
    <w:p w:rsidR="001F0EB7" w:rsidRDefault="001F0EB7" w:rsidP="007109C9">
      <w:pPr>
        <w:spacing w:after="0"/>
        <w:rPr>
          <w:rFonts w:ascii="Times New Roman" w:hAnsi="Times New Roman" w:cs="Times New Roman"/>
          <w:b/>
          <w:sz w:val="24"/>
          <w:szCs w:val="24"/>
          <w:u w:val="single"/>
        </w:rPr>
      </w:pPr>
    </w:p>
    <w:p w:rsidR="001F0EB7" w:rsidRDefault="001F0EB7" w:rsidP="007109C9">
      <w:pPr>
        <w:spacing w:after="0"/>
        <w:rPr>
          <w:rFonts w:ascii="Times New Roman" w:hAnsi="Times New Roman" w:cs="Times New Roman"/>
          <w:b/>
          <w:sz w:val="24"/>
          <w:szCs w:val="24"/>
          <w:u w:val="single"/>
        </w:rPr>
      </w:pPr>
    </w:p>
    <w:p w:rsidR="001F0EB7" w:rsidRDefault="001F0EB7" w:rsidP="007109C9">
      <w:pPr>
        <w:spacing w:after="0"/>
        <w:rPr>
          <w:rFonts w:ascii="Times New Roman" w:hAnsi="Times New Roman" w:cs="Times New Roman"/>
          <w:b/>
          <w:sz w:val="24"/>
          <w:szCs w:val="24"/>
          <w:u w:val="single"/>
        </w:rPr>
      </w:pPr>
    </w:p>
    <w:p w:rsidR="001F0EB7" w:rsidRDefault="001F0EB7" w:rsidP="007109C9">
      <w:pPr>
        <w:spacing w:after="0"/>
        <w:rPr>
          <w:rFonts w:ascii="Times New Roman" w:hAnsi="Times New Roman" w:cs="Times New Roman"/>
          <w:b/>
          <w:sz w:val="24"/>
          <w:szCs w:val="24"/>
          <w:u w:val="single"/>
        </w:rPr>
      </w:pPr>
    </w:p>
    <w:p w:rsidR="001F0EB7" w:rsidRDefault="001F0EB7" w:rsidP="007109C9">
      <w:pPr>
        <w:spacing w:after="0"/>
        <w:rPr>
          <w:rFonts w:ascii="Times New Roman" w:hAnsi="Times New Roman" w:cs="Times New Roman"/>
          <w:b/>
          <w:sz w:val="24"/>
          <w:szCs w:val="24"/>
          <w:u w:val="single"/>
        </w:rPr>
      </w:pPr>
    </w:p>
    <w:p w:rsidR="001F0EB7" w:rsidRDefault="001F0EB7" w:rsidP="007109C9">
      <w:pPr>
        <w:spacing w:after="0"/>
        <w:rPr>
          <w:rFonts w:ascii="Times New Roman" w:hAnsi="Times New Roman" w:cs="Times New Roman"/>
          <w:b/>
          <w:sz w:val="24"/>
          <w:szCs w:val="24"/>
          <w:u w:val="single"/>
        </w:rPr>
      </w:pPr>
    </w:p>
    <w:p w:rsidR="001F0EB7" w:rsidRDefault="001F0EB7" w:rsidP="007109C9">
      <w:pPr>
        <w:spacing w:after="0"/>
        <w:rPr>
          <w:rFonts w:ascii="Times New Roman" w:hAnsi="Times New Roman" w:cs="Times New Roman"/>
          <w:b/>
          <w:sz w:val="24"/>
          <w:szCs w:val="24"/>
          <w:u w:val="single"/>
        </w:rPr>
      </w:pPr>
    </w:p>
    <w:p w:rsidR="001F0EB7" w:rsidRDefault="001F0EB7" w:rsidP="007109C9">
      <w:pPr>
        <w:spacing w:after="0"/>
        <w:rPr>
          <w:rFonts w:ascii="Times New Roman" w:hAnsi="Times New Roman" w:cs="Times New Roman"/>
          <w:b/>
          <w:sz w:val="24"/>
          <w:szCs w:val="24"/>
          <w:u w:val="single"/>
        </w:rPr>
      </w:pPr>
    </w:p>
    <w:p w:rsidR="001F0EB7" w:rsidRDefault="001F0EB7" w:rsidP="007109C9">
      <w:pPr>
        <w:spacing w:after="0"/>
        <w:rPr>
          <w:rFonts w:ascii="Times New Roman" w:hAnsi="Times New Roman" w:cs="Times New Roman"/>
          <w:b/>
          <w:sz w:val="24"/>
          <w:szCs w:val="24"/>
          <w:u w:val="single"/>
        </w:rPr>
      </w:pPr>
    </w:p>
    <w:p w:rsidR="001F0EB7" w:rsidRDefault="001F0EB7" w:rsidP="007109C9">
      <w:pPr>
        <w:spacing w:after="0"/>
        <w:rPr>
          <w:rFonts w:ascii="Times New Roman" w:hAnsi="Times New Roman" w:cs="Times New Roman"/>
          <w:b/>
          <w:sz w:val="24"/>
          <w:szCs w:val="24"/>
          <w:u w:val="single"/>
        </w:rPr>
      </w:pPr>
    </w:p>
    <w:p w:rsidR="001F0EB7" w:rsidRDefault="001F0EB7" w:rsidP="007109C9">
      <w:pPr>
        <w:spacing w:after="0"/>
        <w:rPr>
          <w:rFonts w:ascii="Times New Roman" w:hAnsi="Times New Roman" w:cs="Times New Roman"/>
          <w:b/>
          <w:sz w:val="24"/>
          <w:szCs w:val="24"/>
          <w:u w:val="single"/>
        </w:rPr>
      </w:pPr>
    </w:p>
    <w:p w:rsidR="001F0EB7" w:rsidRDefault="001F0EB7" w:rsidP="007109C9">
      <w:pPr>
        <w:spacing w:after="0"/>
        <w:rPr>
          <w:rFonts w:ascii="Times New Roman" w:hAnsi="Times New Roman" w:cs="Times New Roman"/>
          <w:b/>
          <w:sz w:val="24"/>
          <w:szCs w:val="24"/>
          <w:u w:val="single"/>
        </w:rPr>
      </w:pPr>
    </w:p>
    <w:p w:rsidR="001F0EB7" w:rsidRDefault="001F0EB7" w:rsidP="007109C9">
      <w:pPr>
        <w:spacing w:after="0"/>
        <w:rPr>
          <w:rFonts w:ascii="Times New Roman" w:hAnsi="Times New Roman" w:cs="Times New Roman"/>
          <w:b/>
          <w:sz w:val="24"/>
          <w:szCs w:val="24"/>
          <w:u w:val="single"/>
        </w:rPr>
      </w:pPr>
    </w:p>
    <w:p w:rsidR="001F0EB7" w:rsidRDefault="001F0EB7" w:rsidP="007109C9">
      <w:pPr>
        <w:spacing w:after="0"/>
        <w:rPr>
          <w:rFonts w:ascii="Times New Roman" w:hAnsi="Times New Roman" w:cs="Times New Roman"/>
          <w:b/>
          <w:sz w:val="24"/>
          <w:szCs w:val="24"/>
          <w:u w:val="single"/>
        </w:rPr>
      </w:pPr>
    </w:p>
    <w:p w:rsidR="001F0EB7" w:rsidRDefault="001F0EB7" w:rsidP="007109C9">
      <w:pPr>
        <w:spacing w:after="0"/>
        <w:rPr>
          <w:rFonts w:ascii="Times New Roman" w:hAnsi="Times New Roman" w:cs="Times New Roman"/>
          <w:b/>
          <w:sz w:val="24"/>
          <w:szCs w:val="24"/>
          <w:u w:val="single"/>
        </w:rPr>
      </w:pPr>
    </w:p>
    <w:p w:rsidR="001F0EB7" w:rsidRDefault="001F0EB7" w:rsidP="007109C9">
      <w:pPr>
        <w:spacing w:after="0"/>
        <w:rPr>
          <w:rFonts w:ascii="Times New Roman" w:hAnsi="Times New Roman" w:cs="Times New Roman"/>
          <w:b/>
          <w:sz w:val="24"/>
          <w:szCs w:val="24"/>
          <w:u w:val="single"/>
        </w:rPr>
      </w:pPr>
    </w:p>
    <w:p w:rsidR="001F0EB7" w:rsidRDefault="001F0EB7" w:rsidP="007109C9">
      <w:pPr>
        <w:spacing w:after="0"/>
        <w:rPr>
          <w:rFonts w:ascii="Times New Roman" w:hAnsi="Times New Roman" w:cs="Times New Roman"/>
          <w:b/>
          <w:sz w:val="24"/>
          <w:szCs w:val="24"/>
          <w:u w:val="single"/>
        </w:rPr>
      </w:pPr>
    </w:p>
    <w:p w:rsidR="001F0EB7" w:rsidRDefault="001F0EB7" w:rsidP="007109C9">
      <w:pPr>
        <w:spacing w:after="0"/>
        <w:rPr>
          <w:rFonts w:ascii="Times New Roman" w:hAnsi="Times New Roman" w:cs="Times New Roman"/>
          <w:b/>
          <w:sz w:val="24"/>
          <w:szCs w:val="24"/>
          <w:u w:val="single"/>
        </w:rPr>
      </w:pPr>
    </w:p>
    <w:p w:rsidR="001F0EB7" w:rsidRDefault="001F0EB7" w:rsidP="007109C9">
      <w:pPr>
        <w:spacing w:after="0"/>
        <w:rPr>
          <w:rFonts w:ascii="Times New Roman" w:hAnsi="Times New Roman" w:cs="Times New Roman"/>
          <w:b/>
          <w:sz w:val="24"/>
          <w:szCs w:val="24"/>
          <w:u w:val="single"/>
        </w:rPr>
      </w:pPr>
    </w:p>
    <w:p w:rsidR="001F0EB7" w:rsidRDefault="001F0EB7" w:rsidP="001F0EB7">
      <w:pPr>
        <w:spacing w:after="0"/>
        <w:rPr>
          <w:rFonts w:ascii="Times New Roman" w:hAnsi="Times New Roman" w:cs="Times New Roman"/>
          <w:b/>
          <w:i/>
          <w:sz w:val="24"/>
          <w:szCs w:val="24"/>
          <w:u w:val="single"/>
        </w:rPr>
      </w:pPr>
      <w:r>
        <w:rPr>
          <w:rFonts w:ascii="Times New Roman" w:hAnsi="Times New Roman" w:cs="Times New Roman"/>
          <w:b/>
          <w:sz w:val="24"/>
          <w:szCs w:val="24"/>
          <w:u w:val="single"/>
        </w:rPr>
        <w:lastRenderedPageBreak/>
        <w:t>Clave para la determinación de sexo y</w:t>
      </w:r>
      <w:r w:rsidRPr="00944189">
        <w:rPr>
          <w:rFonts w:ascii="Times New Roman" w:hAnsi="Times New Roman" w:cs="Times New Roman"/>
          <w:b/>
          <w:sz w:val="24"/>
          <w:szCs w:val="24"/>
          <w:u w:val="single"/>
        </w:rPr>
        <w:t xml:space="preserve"> madurez sexual de </w:t>
      </w:r>
      <w:r w:rsidR="00A6616F">
        <w:rPr>
          <w:rFonts w:ascii="Times New Roman" w:hAnsi="Times New Roman" w:cs="Times New Roman"/>
          <w:b/>
          <w:sz w:val="24"/>
          <w:szCs w:val="24"/>
          <w:u w:val="single"/>
        </w:rPr>
        <w:t>pequeños pelágicos (</w:t>
      </w:r>
      <w:r>
        <w:rPr>
          <w:rFonts w:ascii="Times New Roman" w:hAnsi="Times New Roman" w:cs="Times New Roman"/>
          <w:b/>
          <w:i/>
          <w:sz w:val="24"/>
          <w:szCs w:val="24"/>
          <w:u w:val="single"/>
        </w:rPr>
        <w:t xml:space="preserve">Sardina pilchardus </w:t>
      </w:r>
      <w:r w:rsidRPr="001F0EB7">
        <w:rPr>
          <w:rFonts w:ascii="Times New Roman" w:hAnsi="Times New Roman" w:cs="Times New Roman"/>
          <w:b/>
          <w:sz w:val="24"/>
          <w:szCs w:val="24"/>
          <w:u w:val="single"/>
        </w:rPr>
        <w:t xml:space="preserve">y </w:t>
      </w:r>
      <w:r>
        <w:rPr>
          <w:rFonts w:ascii="Times New Roman" w:hAnsi="Times New Roman" w:cs="Times New Roman"/>
          <w:b/>
          <w:i/>
          <w:sz w:val="24"/>
          <w:szCs w:val="24"/>
          <w:u w:val="single"/>
        </w:rPr>
        <w:t>Engraulis encrasicolus</w:t>
      </w:r>
      <w:r w:rsidR="00A6616F">
        <w:rPr>
          <w:rFonts w:ascii="Times New Roman" w:hAnsi="Times New Roman" w:cs="Times New Roman"/>
          <w:b/>
          <w:i/>
          <w:sz w:val="24"/>
          <w:szCs w:val="24"/>
          <w:u w:val="single"/>
        </w:rPr>
        <w:t>)</w:t>
      </w:r>
    </w:p>
    <w:p w:rsidR="001F0EB7" w:rsidRDefault="001F0EB7" w:rsidP="001F0EB7">
      <w:pPr>
        <w:pStyle w:val="Ttulo2"/>
        <w:spacing w:line="240" w:lineRule="auto"/>
        <w:rPr>
          <w:sz w:val="26"/>
          <w:szCs w:val="26"/>
        </w:rPr>
      </w:pPr>
    </w:p>
    <w:p w:rsidR="001F0EB7" w:rsidRPr="00A6616F" w:rsidRDefault="00CA0E80" w:rsidP="001F0EB7">
      <w:pPr>
        <w:pStyle w:val="Ttulo2"/>
        <w:spacing w:line="240" w:lineRule="auto"/>
        <w:rPr>
          <w:sz w:val="24"/>
          <w:szCs w:val="24"/>
        </w:rPr>
      </w:pPr>
      <w:r w:rsidRPr="00A6616F">
        <w:rPr>
          <w:sz w:val="24"/>
          <w:szCs w:val="24"/>
        </w:rPr>
        <w:t xml:space="preserve">Machos: </w:t>
      </w:r>
      <w:r w:rsidR="001F0EB7" w:rsidRPr="00A6616F">
        <w:rPr>
          <w:sz w:val="24"/>
          <w:szCs w:val="24"/>
        </w:rPr>
        <w:t>testículos planos</w:t>
      </w:r>
    </w:p>
    <w:p w:rsidR="001F0EB7" w:rsidRPr="00A6616F" w:rsidRDefault="00CA0E80" w:rsidP="001F0EB7">
      <w:pPr>
        <w:rPr>
          <w:rFonts w:ascii="Times New Roman" w:hAnsi="Times New Roman" w:cs="Times New Roman"/>
          <w:sz w:val="24"/>
          <w:szCs w:val="24"/>
        </w:rPr>
      </w:pPr>
      <w:r w:rsidRPr="00A6616F">
        <w:rPr>
          <w:rFonts w:ascii="Times New Roman" w:hAnsi="Times New Roman" w:cs="Times New Roman"/>
          <w:sz w:val="24"/>
          <w:szCs w:val="24"/>
        </w:rPr>
        <w:t xml:space="preserve">Hembras: </w:t>
      </w:r>
      <w:r w:rsidR="001F0EB7" w:rsidRPr="00A6616F">
        <w:rPr>
          <w:rFonts w:ascii="Times New Roman" w:hAnsi="Times New Roman" w:cs="Times New Roman"/>
          <w:sz w:val="24"/>
          <w:szCs w:val="24"/>
        </w:rPr>
        <w:t>ovarios redondeados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204"/>
        <w:gridCol w:w="1985"/>
        <w:gridCol w:w="6095"/>
      </w:tblGrid>
      <w:tr w:rsidR="001F0EB7" w:rsidRPr="00A6616F" w:rsidTr="0009172D">
        <w:trPr>
          <w:trHeight w:val="724"/>
        </w:trPr>
        <w:tc>
          <w:tcPr>
            <w:tcW w:w="1204" w:type="dxa"/>
          </w:tcPr>
          <w:p w:rsidR="001F0EB7" w:rsidRPr="00A6616F" w:rsidRDefault="001F0EB7" w:rsidP="00A6616F">
            <w:pPr>
              <w:rPr>
                <w:rFonts w:ascii="Times New Roman" w:hAnsi="Times New Roman" w:cs="Times New Roman"/>
                <w:b/>
                <w:bCs/>
                <w:sz w:val="24"/>
                <w:szCs w:val="24"/>
                <w:u w:val="single"/>
              </w:rPr>
            </w:pPr>
          </w:p>
          <w:p w:rsidR="001F0EB7" w:rsidRPr="00A6616F" w:rsidRDefault="001F0EB7" w:rsidP="00A6616F">
            <w:pPr>
              <w:pStyle w:val="Ttulo3"/>
              <w:jc w:val="left"/>
              <w:rPr>
                <w:sz w:val="24"/>
                <w:szCs w:val="24"/>
              </w:rPr>
            </w:pPr>
            <w:r w:rsidRPr="00A6616F">
              <w:rPr>
                <w:sz w:val="24"/>
                <w:szCs w:val="24"/>
              </w:rPr>
              <w:t>FASE</w:t>
            </w:r>
          </w:p>
        </w:tc>
        <w:tc>
          <w:tcPr>
            <w:tcW w:w="1985" w:type="dxa"/>
          </w:tcPr>
          <w:p w:rsidR="001F0EB7" w:rsidRPr="00A6616F" w:rsidRDefault="001F0EB7" w:rsidP="0009172D">
            <w:pPr>
              <w:jc w:val="center"/>
              <w:rPr>
                <w:rFonts w:ascii="Times New Roman" w:hAnsi="Times New Roman" w:cs="Times New Roman"/>
                <w:b/>
                <w:bCs/>
                <w:sz w:val="24"/>
                <w:szCs w:val="24"/>
                <w:u w:val="single"/>
              </w:rPr>
            </w:pPr>
          </w:p>
          <w:p w:rsidR="001F0EB7" w:rsidRPr="00A6616F" w:rsidRDefault="001F0EB7" w:rsidP="0009172D">
            <w:pPr>
              <w:jc w:val="center"/>
              <w:rPr>
                <w:rFonts w:ascii="Times New Roman" w:hAnsi="Times New Roman" w:cs="Times New Roman"/>
                <w:b/>
                <w:bCs/>
                <w:sz w:val="24"/>
                <w:szCs w:val="24"/>
                <w:u w:val="single"/>
              </w:rPr>
            </w:pPr>
            <w:r w:rsidRPr="00A6616F">
              <w:rPr>
                <w:rFonts w:ascii="Times New Roman" w:hAnsi="Times New Roman" w:cs="Times New Roman"/>
                <w:b/>
                <w:bCs/>
                <w:sz w:val="24"/>
                <w:szCs w:val="24"/>
                <w:u w:val="single"/>
              </w:rPr>
              <w:t>ESTADO</w:t>
            </w:r>
          </w:p>
        </w:tc>
        <w:tc>
          <w:tcPr>
            <w:tcW w:w="6095" w:type="dxa"/>
          </w:tcPr>
          <w:p w:rsidR="001F0EB7" w:rsidRPr="00A6616F" w:rsidRDefault="001F0EB7" w:rsidP="0009172D">
            <w:pPr>
              <w:jc w:val="center"/>
              <w:rPr>
                <w:rFonts w:ascii="Times New Roman" w:hAnsi="Times New Roman" w:cs="Times New Roman"/>
                <w:b/>
                <w:bCs/>
                <w:sz w:val="24"/>
                <w:szCs w:val="24"/>
                <w:u w:val="single"/>
              </w:rPr>
            </w:pPr>
          </w:p>
          <w:p w:rsidR="001F0EB7" w:rsidRPr="00A6616F" w:rsidRDefault="001F0EB7" w:rsidP="0009172D">
            <w:pPr>
              <w:jc w:val="center"/>
              <w:rPr>
                <w:rFonts w:ascii="Times New Roman" w:hAnsi="Times New Roman" w:cs="Times New Roman"/>
                <w:b/>
                <w:bCs/>
                <w:sz w:val="24"/>
                <w:szCs w:val="24"/>
                <w:u w:val="single"/>
              </w:rPr>
            </w:pPr>
            <w:r w:rsidRPr="00A6616F">
              <w:rPr>
                <w:rFonts w:ascii="Times New Roman" w:hAnsi="Times New Roman" w:cs="Times New Roman"/>
                <w:b/>
                <w:bCs/>
                <w:sz w:val="24"/>
                <w:szCs w:val="24"/>
                <w:u w:val="single"/>
              </w:rPr>
              <w:t>DESCRIPCIÓN</w:t>
            </w:r>
          </w:p>
        </w:tc>
      </w:tr>
      <w:tr w:rsidR="001F0EB7" w:rsidRPr="00A6616F" w:rsidTr="00A6616F">
        <w:trPr>
          <w:trHeight w:val="761"/>
        </w:trPr>
        <w:tc>
          <w:tcPr>
            <w:tcW w:w="1204" w:type="dxa"/>
            <w:vAlign w:val="center"/>
          </w:tcPr>
          <w:p w:rsidR="001F0EB7" w:rsidRPr="00A6616F" w:rsidRDefault="001F0EB7" w:rsidP="0009172D">
            <w:pPr>
              <w:jc w:val="center"/>
              <w:rPr>
                <w:rFonts w:ascii="Times New Roman" w:hAnsi="Times New Roman" w:cs="Times New Roman"/>
                <w:sz w:val="24"/>
                <w:szCs w:val="24"/>
              </w:rPr>
            </w:pPr>
            <w:r w:rsidRPr="00A6616F">
              <w:rPr>
                <w:rFonts w:ascii="Times New Roman" w:hAnsi="Times New Roman" w:cs="Times New Roman"/>
                <w:sz w:val="24"/>
                <w:szCs w:val="24"/>
              </w:rPr>
              <w:t>1</w:t>
            </w:r>
          </w:p>
        </w:tc>
        <w:tc>
          <w:tcPr>
            <w:tcW w:w="1985" w:type="dxa"/>
            <w:vAlign w:val="center"/>
          </w:tcPr>
          <w:p w:rsidR="001F0EB7" w:rsidRPr="00A6616F" w:rsidRDefault="001F0EB7" w:rsidP="0009172D">
            <w:pPr>
              <w:rPr>
                <w:rFonts w:ascii="Times New Roman" w:hAnsi="Times New Roman" w:cs="Times New Roman"/>
                <w:sz w:val="24"/>
                <w:szCs w:val="24"/>
              </w:rPr>
            </w:pPr>
          </w:p>
          <w:p w:rsidR="001F0EB7" w:rsidRPr="00A6616F" w:rsidRDefault="001F0EB7" w:rsidP="0009172D">
            <w:pPr>
              <w:rPr>
                <w:rFonts w:ascii="Times New Roman" w:hAnsi="Times New Roman" w:cs="Times New Roman"/>
                <w:sz w:val="24"/>
                <w:szCs w:val="24"/>
              </w:rPr>
            </w:pPr>
            <w:r w:rsidRPr="00A6616F">
              <w:rPr>
                <w:rFonts w:ascii="Times New Roman" w:hAnsi="Times New Roman" w:cs="Times New Roman"/>
                <w:sz w:val="24"/>
                <w:szCs w:val="24"/>
              </w:rPr>
              <w:t xml:space="preserve">Inmaduro </w:t>
            </w:r>
          </w:p>
          <w:p w:rsidR="001F0EB7" w:rsidRPr="00A6616F" w:rsidRDefault="001F0EB7" w:rsidP="0009172D">
            <w:pPr>
              <w:rPr>
                <w:rFonts w:ascii="Times New Roman" w:hAnsi="Times New Roman" w:cs="Times New Roman"/>
                <w:sz w:val="24"/>
                <w:szCs w:val="24"/>
              </w:rPr>
            </w:pPr>
          </w:p>
        </w:tc>
        <w:tc>
          <w:tcPr>
            <w:tcW w:w="6095" w:type="dxa"/>
            <w:vAlign w:val="center"/>
          </w:tcPr>
          <w:p w:rsidR="001F0EB7" w:rsidRPr="00A6616F" w:rsidRDefault="001F0EB7" w:rsidP="0009172D">
            <w:pPr>
              <w:rPr>
                <w:rFonts w:ascii="Times New Roman" w:hAnsi="Times New Roman" w:cs="Times New Roman"/>
                <w:sz w:val="24"/>
                <w:szCs w:val="24"/>
              </w:rPr>
            </w:pPr>
            <w:r w:rsidRPr="00A6616F">
              <w:rPr>
                <w:rFonts w:ascii="Times New Roman" w:hAnsi="Times New Roman" w:cs="Times New Roman"/>
                <w:sz w:val="24"/>
                <w:szCs w:val="24"/>
              </w:rPr>
              <w:t xml:space="preserve">Ovarios y testículos invisibles o muy pequeños, translúcidos. </w:t>
            </w:r>
          </w:p>
        </w:tc>
      </w:tr>
      <w:tr w:rsidR="001F0EB7" w:rsidRPr="00A6616F" w:rsidTr="0009172D">
        <w:trPr>
          <w:trHeight w:val="1263"/>
        </w:trPr>
        <w:tc>
          <w:tcPr>
            <w:tcW w:w="1204" w:type="dxa"/>
            <w:vAlign w:val="center"/>
          </w:tcPr>
          <w:p w:rsidR="001F0EB7" w:rsidRPr="00A6616F" w:rsidRDefault="001F0EB7" w:rsidP="0009172D">
            <w:pPr>
              <w:jc w:val="center"/>
              <w:rPr>
                <w:rFonts w:ascii="Times New Roman" w:hAnsi="Times New Roman" w:cs="Times New Roman"/>
                <w:sz w:val="24"/>
                <w:szCs w:val="24"/>
              </w:rPr>
            </w:pPr>
            <w:r w:rsidRPr="00A6616F">
              <w:rPr>
                <w:rFonts w:ascii="Times New Roman" w:hAnsi="Times New Roman" w:cs="Times New Roman"/>
                <w:sz w:val="24"/>
                <w:szCs w:val="24"/>
              </w:rPr>
              <w:t>2</w:t>
            </w:r>
          </w:p>
        </w:tc>
        <w:tc>
          <w:tcPr>
            <w:tcW w:w="1985" w:type="dxa"/>
            <w:vAlign w:val="center"/>
          </w:tcPr>
          <w:p w:rsidR="001F0EB7" w:rsidRPr="00A6616F" w:rsidRDefault="001F0EB7" w:rsidP="0009172D">
            <w:pPr>
              <w:rPr>
                <w:rFonts w:ascii="Times New Roman" w:hAnsi="Times New Roman" w:cs="Times New Roman"/>
                <w:sz w:val="24"/>
                <w:szCs w:val="24"/>
              </w:rPr>
            </w:pPr>
            <w:r w:rsidRPr="00A6616F">
              <w:rPr>
                <w:rFonts w:ascii="Times New Roman" w:hAnsi="Times New Roman" w:cs="Times New Roman"/>
                <w:sz w:val="24"/>
                <w:szCs w:val="24"/>
              </w:rPr>
              <w:t>Madurando</w:t>
            </w:r>
          </w:p>
        </w:tc>
        <w:tc>
          <w:tcPr>
            <w:tcW w:w="6095" w:type="dxa"/>
            <w:vAlign w:val="center"/>
          </w:tcPr>
          <w:p w:rsidR="001F0EB7" w:rsidRPr="00A6616F" w:rsidRDefault="001F0EB7" w:rsidP="0009172D">
            <w:pPr>
              <w:rPr>
                <w:rFonts w:ascii="Times New Roman" w:hAnsi="Times New Roman" w:cs="Times New Roman"/>
                <w:sz w:val="24"/>
                <w:szCs w:val="24"/>
              </w:rPr>
            </w:pPr>
            <w:r w:rsidRPr="00A6616F">
              <w:rPr>
                <w:rFonts w:ascii="Times New Roman" w:hAnsi="Times New Roman" w:cs="Times New Roman"/>
                <w:sz w:val="24"/>
                <w:szCs w:val="24"/>
              </w:rPr>
              <w:t>Gónadas mayores que en 1, firmes y algo opacas. Ovarios amarillentos o rosáceos sin ovocitos visibles, testículos blanquecinos.</w:t>
            </w:r>
          </w:p>
        </w:tc>
      </w:tr>
      <w:tr w:rsidR="001F0EB7" w:rsidRPr="00A6616F" w:rsidTr="0009172D">
        <w:trPr>
          <w:trHeight w:val="1281"/>
        </w:trPr>
        <w:tc>
          <w:tcPr>
            <w:tcW w:w="1204" w:type="dxa"/>
            <w:vAlign w:val="center"/>
          </w:tcPr>
          <w:p w:rsidR="001F0EB7" w:rsidRPr="00A6616F" w:rsidRDefault="001F0EB7" w:rsidP="0009172D">
            <w:pPr>
              <w:jc w:val="center"/>
              <w:rPr>
                <w:rFonts w:ascii="Times New Roman" w:hAnsi="Times New Roman" w:cs="Times New Roman"/>
                <w:sz w:val="24"/>
                <w:szCs w:val="24"/>
              </w:rPr>
            </w:pPr>
            <w:r w:rsidRPr="00A6616F">
              <w:rPr>
                <w:rFonts w:ascii="Times New Roman" w:hAnsi="Times New Roman" w:cs="Times New Roman"/>
                <w:sz w:val="24"/>
                <w:szCs w:val="24"/>
              </w:rPr>
              <w:t>3</w:t>
            </w:r>
          </w:p>
        </w:tc>
        <w:tc>
          <w:tcPr>
            <w:tcW w:w="1985" w:type="dxa"/>
            <w:vAlign w:val="center"/>
          </w:tcPr>
          <w:p w:rsidR="001F0EB7" w:rsidRPr="00A6616F" w:rsidRDefault="001F0EB7" w:rsidP="0009172D">
            <w:pPr>
              <w:rPr>
                <w:rFonts w:ascii="Times New Roman" w:hAnsi="Times New Roman" w:cs="Times New Roman"/>
                <w:sz w:val="24"/>
                <w:szCs w:val="24"/>
              </w:rPr>
            </w:pPr>
            <w:r w:rsidRPr="00A6616F">
              <w:rPr>
                <w:rFonts w:ascii="Times New Roman" w:hAnsi="Times New Roman" w:cs="Times New Roman"/>
                <w:sz w:val="24"/>
                <w:szCs w:val="24"/>
              </w:rPr>
              <w:t>Maduras</w:t>
            </w:r>
          </w:p>
        </w:tc>
        <w:tc>
          <w:tcPr>
            <w:tcW w:w="6095" w:type="dxa"/>
            <w:vAlign w:val="center"/>
          </w:tcPr>
          <w:p w:rsidR="001F0EB7" w:rsidRPr="00A6616F" w:rsidRDefault="001F0EB7" w:rsidP="0009172D">
            <w:pPr>
              <w:rPr>
                <w:rFonts w:ascii="Times New Roman" w:hAnsi="Times New Roman" w:cs="Times New Roman"/>
                <w:sz w:val="24"/>
                <w:szCs w:val="24"/>
              </w:rPr>
            </w:pPr>
            <w:r w:rsidRPr="00A6616F">
              <w:rPr>
                <w:rFonts w:ascii="Times New Roman" w:hAnsi="Times New Roman" w:cs="Times New Roman"/>
                <w:sz w:val="24"/>
                <w:szCs w:val="24"/>
              </w:rPr>
              <w:t xml:space="preserve">Ovarios de color amarillo a naranja con </w:t>
            </w:r>
            <w:r w:rsidRPr="00A6616F">
              <w:rPr>
                <w:rFonts w:ascii="Times New Roman" w:hAnsi="Times New Roman" w:cs="Times New Roman"/>
                <w:sz w:val="24"/>
                <w:szCs w:val="24"/>
                <w:u w:val="single"/>
              </w:rPr>
              <w:t>ovocitos visibles;</w:t>
            </w:r>
            <w:r w:rsidRPr="00A6616F">
              <w:rPr>
                <w:rFonts w:ascii="Times New Roman" w:hAnsi="Times New Roman" w:cs="Times New Roman"/>
                <w:sz w:val="24"/>
                <w:szCs w:val="24"/>
              </w:rPr>
              <w:t xml:space="preserve"> testículos voluminosos, firmes blanco- nacarados.</w:t>
            </w:r>
          </w:p>
        </w:tc>
      </w:tr>
      <w:tr w:rsidR="001F0EB7" w:rsidRPr="00A6616F" w:rsidTr="0009172D">
        <w:trPr>
          <w:trHeight w:val="973"/>
        </w:trPr>
        <w:tc>
          <w:tcPr>
            <w:tcW w:w="1204" w:type="dxa"/>
            <w:vAlign w:val="center"/>
          </w:tcPr>
          <w:p w:rsidR="001F0EB7" w:rsidRPr="00A6616F" w:rsidRDefault="001F0EB7" w:rsidP="0009172D">
            <w:pPr>
              <w:jc w:val="center"/>
              <w:rPr>
                <w:rFonts w:ascii="Times New Roman" w:hAnsi="Times New Roman" w:cs="Times New Roman"/>
                <w:sz w:val="24"/>
                <w:szCs w:val="24"/>
              </w:rPr>
            </w:pPr>
            <w:r w:rsidRPr="00A6616F">
              <w:rPr>
                <w:rFonts w:ascii="Times New Roman" w:hAnsi="Times New Roman" w:cs="Times New Roman"/>
                <w:sz w:val="24"/>
                <w:szCs w:val="24"/>
              </w:rPr>
              <w:t>4</w:t>
            </w:r>
          </w:p>
        </w:tc>
        <w:tc>
          <w:tcPr>
            <w:tcW w:w="1985" w:type="dxa"/>
            <w:vAlign w:val="center"/>
          </w:tcPr>
          <w:p w:rsidR="001F0EB7" w:rsidRPr="00A6616F" w:rsidRDefault="001F0EB7" w:rsidP="0009172D">
            <w:pPr>
              <w:rPr>
                <w:rFonts w:ascii="Times New Roman" w:hAnsi="Times New Roman" w:cs="Times New Roman"/>
                <w:sz w:val="24"/>
                <w:szCs w:val="24"/>
              </w:rPr>
            </w:pPr>
            <w:r w:rsidRPr="00A6616F">
              <w:rPr>
                <w:rFonts w:ascii="Times New Roman" w:hAnsi="Times New Roman" w:cs="Times New Roman"/>
                <w:sz w:val="24"/>
                <w:szCs w:val="24"/>
              </w:rPr>
              <w:t>Puesta</w:t>
            </w:r>
          </w:p>
        </w:tc>
        <w:tc>
          <w:tcPr>
            <w:tcW w:w="6095" w:type="dxa"/>
            <w:vAlign w:val="center"/>
          </w:tcPr>
          <w:p w:rsidR="001F0EB7" w:rsidRPr="00A6616F" w:rsidRDefault="001F0EB7" w:rsidP="0009172D">
            <w:pPr>
              <w:rPr>
                <w:rFonts w:ascii="Times New Roman" w:hAnsi="Times New Roman" w:cs="Times New Roman"/>
                <w:sz w:val="24"/>
                <w:szCs w:val="24"/>
              </w:rPr>
            </w:pPr>
            <w:r w:rsidRPr="00A6616F">
              <w:rPr>
                <w:rFonts w:ascii="Times New Roman" w:hAnsi="Times New Roman" w:cs="Times New Roman"/>
                <w:sz w:val="24"/>
                <w:szCs w:val="24"/>
              </w:rPr>
              <w:t xml:space="preserve">Testículos con </w:t>
            </w:r>
            <w:r w:rsidRPr="00A6616F">
              <w:rPr>
                <w:rFonts w:ascii="Times New Roman" w:hAnsi="Times New Roman" w:cs="Times New Roman"/>
                <w:sz w:val="24"/>
                <w:szCs w:val="24"/>
                <w:u w:val="single"/>
              </w:rPr>
              <w:t>esperma que fluye</w:t>
            </w:r>
            <w:r w:rsidRPr="00A6616F">
              <w:rPr>
                <w:rFonts w:ascii="Times New Roman" w:hAnsi="Times New Roman" w:cs="Times New Roman"/>
                <w:sz w:val="24"/>
                <w:szCs w:val="24"/>
              </w:rPr>
              <w:t xml:space="preserve"> al hacer presión. Ovarios con </w:t>
            </w:r>
            <w:r w:rsidRPr="00A6616F">
              <w:rPr>
                <w:rFonts w:ascii="Times New Roman" w:hAnsi="Times New Roman" w:cs="Times New Roman"/>
                <w:sz w:val="24"/>
                <w:szCs w:val="24"/>
                <w:u w:val="single"/>
              </w:rPr>
              <w:t>ovocitos translúcidos</w:t>
            </w:r>
            <w:r w:rsidRPr="00A6616F">
              <w:rPr>
                <w:rFonts w:ascii="Times New Roman" w:hAnsi="Times New Roman" w:cs="Times New Roman"/>
                <w:sz w:val="24"/>
                <w:szCs w:val="24"/>
              </w:rPr>
              <w:t xml:space="preserve"> (hidratados)</w:t>
            </w:r>
          </w:p>
        </w:tc>
      </w:tr>
      <w:tr w:rsidR="001F0EB7" w:rsidRPr="00A6616F" w:rsidTr="0009172D">
        <w:trPr>
          <w:trHeight w:val="1696"/>
        </w:trPr>
        <w:tc>
          <w:tcPr>
            <w:tcW w:w="1204" w:type="dxa"/>
            <w:vAlign w:val="center"/>
          </w:tcPr>
          <w:p w:rsidR="001F0EB7" w:rsidRPr="00A6616F" w:rsidRDefault="001F0EB7" w:rsidP="0009172D">
            <w:pPr>
              <w:jc w:val="center"/>
              <w:rPr>
                <w:rFonts w:ascii="Times New Roman" w:hAnsi="Times New Roman" w:cs="Times New Roman"/>
                <w:sz w:val="24"/>
                <w:szCs w:val="24"/>
              </w:rPr>
            </w:pPr>
            <w:r w:rsidRPr="00A6616F">
              <w:rPr>
                <w:rFonts w:ascii="Times New Roman" w:hAnsi="Times New Roman" w:cs="Times New Roman"/>
                <w:sz w:val="24"/>
                <w:szCs w:val="24"/>
              </w:rPr>
              <w:t>5</w:t>
            </w:r>
          </w:p>
        </w:tc>
        <w:tc>
          <w:tcPr>
            <w:tcW w:w="1985" w:type="dxa"/>
            <w:vAlign w:val="center"/>
          </w:tcPr>
          <w:p w:rsidR="001F0EB7" w:rsidRPr="00A6616F" w:rsidRDefault="001F0EB7" w:rsidP="0009172D">
            <w:pPr>
              <w:rPr>
                <w:rFonts w:ascii="Times New Roman" w:hAnsi="Times New Roman" w:cs="Times New Roman"/>
                <w:sz w:val="24"/>
                <w:szCs w:val="24"/>
              </w:rPr>
            </w:pPr>
            <w:r w:rsidRPr="00A6616F">
              <w:rPr>
                <w:rFonts w:ascii="Times New Roman" w:hAnsi="Times New Roman" w:cs="Times New Roman"/>
                <w:sz w:val="24"/>
                <w:szCs w:val="24"/>
              </w:rPr>
              <w:t>Post-puesta</w:t>
            </w:r>
          </w:p>
        </w:tc>
        <w:tc>
          <w:tcPr>
            <w:tcW w:w="6095" w:type="dxa"/>
            <w:vAlign w:val="center"/>
          </w:tcPr>
          <w:p w:rsidR="001F0EB7" w:rsidRPr="00A6616F" w:rsidRDefault="001F0EB7" w:rsidP="0009172D">
            <w:pPr>
              <w:rPr>
                <w:rFonts w:ascii="Times New Roman" w:hAnsi="Times New Roman" w:cs="Times New Roman"/>
                <w:sz w:val="24"/>
                <w:szCs w:val="24"/>
              </w:rPr>
            </w:pPr>
            <w:r w:rsidRPr="00A6616F">
              <w:rPr>
                <w:rFonts w:ascii="Times New Roman" w:hAnsi="Times New Roman" w:cs="Times New Roman"/>
                <w:sz w:val="24"/>
                <w:szCs w:val="24"/>
              </w:rPr>
              <w:t>Como las maduras, pero con ovario color rosáceo-vino. Ocasionalmente zonas algo hemorrágicas. Cuando apenas se ven huevos y la gónada está muy fláccida va hacia el reposo.</w:t>
            </w:r>
          </w:p>
        </w:tc>
      </w:tr>
      <w:tr w:rsidR="001F0EB7" w:rsidRPr="00A6616F" w:rsidTr="0009172D">
        <w:trPr>
          <w:trHeight w:val="1263"/>
        </w:trPr>
        <w:tc>
          <w:tcPr>
            <w:tcW w:w="1204" w:type="dxa"/>
            <w:vAlign w:val="center"/>
          </w:tcPr>
          <w:p w:rsidR="001F0EB7" w:rsidRPr="00A6616F" w:rsidRDefault="001F0EB7" w:rsidP="0009172D">
            <w:pPr>
              <w:jc w:val="center"/>
              <w:rPr>
                <w:rFonts w:ascii="Times New Roman" w:hAnsi="Times New Roman" w:cs="Times New Roman"/>
                <w:sz w:val="24"/>
                <w:szCs w:val="24"/>
              </w:rPr>
            </w:pPr>
            <w:r w:rsidRPr="00A6616F">
              <w:rPr>
                <w:rFonts w:ascii="Times New Roman" w:hAnsi="Times New Roman" w:cs="Times New Roman"/>
                <w:sz w:val="24"/>
                <w:szCs w:val="24"/>
              </w:rPr>
              <w:t>6</w:t>
            </w:r>
          </w:p>
        </w:tc>
        <w:tc>
          <w:tcPr>
            <w:tcW w:w="1985" w:type="dxa"/>
            <w:vAlign w:val="center"/>
          </w:tcPr>
          <w:p w:rsidR="001F0EB7" w:rsidRPr="00A6616F" w:rsidRDefault="001F0EB7" w:rsidP="0009172D">
            <w:pPr>
              <w:rPr>
                <w:rFonts w:ascii="Times New Roman" w:hAnsi="Times New Roman" w:cs="Times New Roman"/>
                <w:sz w:val="24"/>
                <w:szCs w:val="24"/>
              </w:rPr>
            </w:pPr>
            <w:r w:rsidRPr="00A6616F">
              <w:rPr>
                <w:rFonts w:ascii="Times New Roman" w:hAnsi="Times New Roman" w:cs="Times New Roman"/>
                <w:sz w:val="24"/>
                <w:szCs w:val="24"/>
              </w:rPr>
              <w:t>Reposo</w:t>
            </w:r>
          </w:p>
        </w:tc>
        <w:tc>
          <w:tcPr>
            <w:tcW w:w="6095" w:type="dxa"/>
            <w:vAlign w:val="center"/>
          </w:tcPr>
          <w:p w:rsidR="001F0EB7" w:rsidRPr="00A6616F" w:rsidRDefault="001F0EB7" w:rsidP="0009172D">
            <w:pPr>
              <w:rPr>
                <w:rFonts w:ascii="Times New Roman" w:hAnsi="Times New Roman" w:cs="Times New Roman"/>
                <w:sz w:val="24"/>
                <w:szCs w:val="24"/>
              </w:rPr>
            </w:pPr>
            <w:r w:rsidRPr="00A6616F">
              <w:rPr>
                <w:rFonts w:ascii="Times New Roman" w:hAnsi="Times New Roman" w:cs="Times New Roman"/>
                <w:sz w:val="24"/>
                <w:szCs w:val="24"/>
              </w:rPr>
              <w:t>Gónadas mayores que en 1 más laxas y algo opacas. Testículos blanquecinos, ovarios amarillentos, ambos con vascularización.</w:t>
            </w:r>
          </w:p>
        </w:tc>
      </w:tr>
    </w:tbl>
    <w:p w:rsidR="00A6616F" w:rsidRPr="00A6616F" w:rsidRDefault="00A6616F" w:rsidP="007109C9">
      <w:pPr>
        <w:spacing w:after="0"/>
        <w:rPr>
          <w:rFonts w:ascii="Times New Roman" w:hAnsi="Times New Roman" w:cs="Times New Roman"/>
          <w:b/>
          <w:sz w:val="24"/>
          <w:szCs w:val="24"/>
          <w:u w:val="single"/>
        </w:rPr>
      </w:pPr>
    </w:p>
    <w:p w:rsidR="00A6616F" w:rsidRPr="00A6616F" w:rsidRDefault="00A6616F" w:rsidP="007109C9">
      <w:pPr>
        <w:spacing w:after="0"/>
        <w:rPr>
          <w:rFonts w:ascii="Times New Roman" w:hAnsi="Times New Roman" w:cs="Times New Roman"/>
          <w:b/>
          <w:sz w:val="24"/>
          <w:szCs w:val="24"/>
          <w:u w:val="single"/>
        </w:rPr>
      </w:pPr>
    </w:p>
    <w:p w:rsidR="00A6616F" w:rsidRPr="00A6616F" w:rsidRDefault="00A6616F" w:rsidP="00A6616F">
      <w:pPr>
        <w:rPr>
          <w:rFonts w:ascii="Times New Roman" w:hAnsi="Times New Roman" w:cs="Times New Roman"/>
          <w:b/>
          <w:sz w:val="24"/>
          <w:szCs w:val="24"/>
        </w:rPr>
      </w:pPr>
      <w:r w:rsidRPr="00A6616F">
        <w:rPr>
          <w:rFonts w:ascii="Times New Roman" w:hAnsi="Times New Roman" w:cs="Times New Roman"/>
          <w:b/>
          <w:sz w:val="24"/>
          <w:szCs w:val="24"/>
        </w:rPr>
        <w:t>Estado 1- Inmaduro/Virgen</w:t>
      </w:r>
    </w:p>
    <w:p w:rsidR="00A6616F" w:rsidRPr="00A6616F" w:rsidRDefault="00A6616F" w:rsidP="00A6616F">
      <w:pPr>
        <w:rPr>
          <w:rFonts w:ascii="Times New Roman" w:hAnsi="Times New Roman" w:cs="Times New Roman"/>
          <w:sz w:val="24"/>
          <w:szCs w:val="24"/>
        </w:rPr>
      </w:pPr>
      <w:r w:rsidRPr="00A6616F">
        <w:rPr>
          <w:rFonts w:ascii="Times New Roman" w:hAnsi="Times New Roman" w:cs="Times New Roman"/>
          <w:sz w:val="24"/>
          <w:szCs w:val="24"/>
          <w:u w:val="single"/>
        </w:rPr>
        <w:t>Machos</w:t>
      </w:r>
      <w:r w:rsidR="001F0F5F">
        <w:rPr>
          <w:rFonts w:ascii="Times New Roman" w:hAnsi="Times New Roman" w:cs="Times New Roman"/>
          <w:sz w:val="24"/>
          <w:szCs w:val="24"/>
        </w:rPr>
        <w:t>: aú</w:t>
      </w:r>
      <w:r w:rsidRPr="00A6616F">
        <w:rPr>
          <w:rFonts w:ascii="Times New Roman" w:hAnsi="Times New Roman" w:cs="Times New Roman"/>
          <w:sz w:val="24"/>
          <w:szCs w:val="24"/>
        </w:rPr>
        <w:t>n no se ve esperma</w:t>
      </w:r>
    </w:p>
    <w:p w:rsidR="00A6616F" w:rsidRPr="00A6616F" w:rsidRDefault="00A6616F" w:rsidP="00A6616F">
      <w:pPr>
        <w:rPr>
          <w:rFonts w:ascii="Times New Roman" w:hAnsi="Times New Roman" w:cs="Times New Roman"/>
          <w:sz w:val="24"/>
          <w:szCs w:val="24"/>
        </w:rPr>
      </w:pPr>
      <w:r w:rsidRPr="00A6616F">
        <w:rPr>
          <w:rFonts w:ascii="Times New Roman" w:hAnsi="Times New Roman" w:cs="Times New Roman"/>
          <w:noProof/>
          <w:sz w:val="24"/>
          <w:szCs w:val="24"/>
        </w:rPr>
        <w:lastRenderedPageBreak/>
        <w:drawing>
          <wp:inline distT="0" distB="0" distL="0" distR="0">
            <wp:extent cx="5400040" cy="2835772"/>
            <wp:effectExtent l="1905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srcRect/>
                    <a:stretch>
                      <a:fillRect/>
                    </a:stretch>
                  </pic:blipFill>
                  <pic:spPr bwMode="auto">
                    <a:xfrm>
                      <a:off x="0" y="0"/>
                      <a:ext cx="5400040" cy="2835772"/>
                    </a:xfrm>
                    <a:prstGeom prst="rect">
                      <a:avLst/>
                    </a:prstGeom>
                    <a:noFill/>
                    <a:ln w="9525">
                      <a:noFill/>
                      <a:miter lim="800000"/>
                      <a:headEnd/>
                      <a:tailEnd/>
                    </a:ln>
                  </pic:spPr>
                </pic:pic>
              </a:graphicData>
            </a:graphic>
          </wp:inline>
        </w:drawing>
      </w:r>
    </w:p>
    <w:p w:rsidR="00A6616F" w:rsidRPr="00A6616F" w:rsidRDefault="00A6616F" w:rsidP="00A6616F">
      <w:pPr>
        <w:rPr>
          <w:rFonts w:ascii="Times New Roman" w:hAnsi="Times New Roman" w:cs="Times New Roman"/>
          <w:sz w:val="24"/>
          <w:szCs w:val="24"/>
        </w:rPr>
      </w:pPr>
      <w:r w:rsidRPr="00A6616F">
        <w:rPr>
          <w:rFonts w:ascii="Times New Roman" w:hAnsi="Times New Roman" w:cs="Times New Roman"/>
          <w:sz w:val="24"/>
          <w:szCs w:val="24"/>
          <w:u w:val="single"/>
        </w:rPr>
        <w:t>Hembras</w:t>
      </w:r>
      <w:r w:rsidRPr="00A6616F">
        <w:rPr>
          <w:rFonts w:ascii="Times New Roman" w:hAnsi="Times New Roman" w:cs="Times New Roman"/>
          <w:sz w:val="24"/>
          <w:szCs w:val="24"/>
        </w:rPr>
        <w:t>: aún no se ven huevos</w:t>
      </w:r>
    </w:p>
    <w:p w:rsidR="00A6616F" w:rsidRPr="00A6616F" w:rsidRDefault="00A6616F" w:rsidP="00A6616F">
      <w:pPr>
        <w:rPr>
          <w:rFonts w:ascii="Times New Roman" w:hAnsi="Times New Roman" w:cs="Times New Roman"/>
          <w:sz w:val="24"/>
          <w:szCs w:val="24"/>
        </w:rPr>
      </w:pPr>
      <w:r w:rsidRPr="00A6616F">
        <w:rPr>
          <w:rFonts w:ascii="Times New Roman" w:hAnsi="Times New Roman" w:cs="Times New Roman"/>
          <w:noProof/>
          <w:sz w:val="24"/>
          <w:szCs w:val="24"/>
        </w:rPr>
        <w:drawing>
          <wp:inline distT="0" distB="0" distL="0" distR="0">
            <wp:extent cx="5400040" cy="1601574"/>
            <wp:effectExtent l="1905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srcRect/>
                    <a:stretch>
                      <a:fillRect/>
                    </a:stretch>
                  </pic:blipFill>
                  <pic:spPr bwMode="auto">
                    <a:xfrm>
                      <a:off x="0" y="0"/>
                      <a:ext cx="5400040" cy="1601574"/>
                    </a:xfrm>
                    <a:prstGeom prst="rect">
                      <a:avLst/>
                    </a:prstGeom>
                    <a:noFill/>
                    <a:ln w="9525">
                      <a:noFill/>
                      <a:miter lim="800000"/>
                      <a:headEnd/>
                      <a:tailEnd/>
                    </a:ln>
                  </pic:spPr>
                </pic:pic>
              </a:graphicData>
            </a:graphic>
          </wp:inline>
        </w:drawing>
      </w:r>
    </w:p>
    <w:p w:rsidR="00A6616F" w:rsidRPr="00A6616F" w:rsidRDefault="00A6616F" w:rsidP="00A6616F">
      <w:pPr>
        <w:rPr>
          <w:rFonts w:ascii="Times New Roman" w:hAnsi="Times New Roman" w:cs="Times New Roman"/>
          <w:sz w:val="24"/>
          <w:szCs w:val="24"/>
        </w:rPr>
      </w:pPr>
    </w:p>
    <w:p w:rsidR="00A6616F" w:rsidRPr="00A6616F" w:rsidRDefault="00A6616F" w:rsidP="00A6616F">
      <w:pPr>
        <w:rPr>
          <w:rFonts w:ascii="Times New Roman" w:hAnsi="Times New Roman" w:cs="Times New Roman"/>
          <w:b/>
          <w:sz w:val="24"/>
          <w:szCs w:val="24"/>
        </w:rPr>
      </w:pPr>
      <w:r w:rsidRPr="00A6616F">
        <w:rPr>
          <w:rFonts w:ascii="Times New Roman" w:hAnsi="Times New Roman" w:cs="Times New Roman"/>
          <w:b/>
          <w:sz w:val="24"/>
          <w:szCs w:val="24"/>
        </w:rPr>
        <w:t>Estado 2- Madurando/Comienzo del desarrollo</w:t>
      </w:r>
    </w:p>
    <w:p w:rsidR="00A6616F" w:rsidRPr="00A6616F" w:rsidRDefault="00A6616F" w:rsidP="00A6616F">
      <w:pPr>
        <w:rPr>
          <w:rFonts w:ascii="Times New Roman" w:hAnsi="Times New Roman" w:cs="Times New Roman"/>
          <w:sz w:val="24"/>
          <w:szCs w:val="24"/>
        </w:rPr>
      </w:pPr>
      <w:r w:rsidRPr="00A6616F">
        <w:rPr>
          <w:rFonts w:ascii="Times New Roman" w:hAnsi="Times New Roman" w:cs="Times New Roman"/>
          <w:sz w:val="24"/>
          <w:szCs w:val="24"/>
          <w:u w:val="single"/>
        </w:rPr>
        <w:t>Machos</w:t>
      </w:r>
      <w:r w:rsidRPr="00A6616F">
        <w:rPr>
          <w:rFonts w:ascii="Times New Roman" w:hAnsi="Times New Roman" w:cs="Times New Roman"/>
          <w:sz w:val="24"/>
          <w:szCs w:val="24"/>
        </w:rPr>
        <w:t>: blanquecinos, ya se observa esperma al cortar y ocupan 1/3 de la cavidad</w:t>
      </w:r>
    </w:p>
    <w:p w:rsidR="00A6616F" w:rsidRPr="00A6616F" w:rsidRDefault="00A6616F" w:rsidP="00A6616F">
      <w:pPr>
        <w:rPr>
          <w:rFonts w:ascii="Times New Roman" w:hAnsi="Times New Roman" w:cs="Times New Roman"/>
          <w:sz w:val="24"/>
          <w:szCs w:val="24"/>
        </w:rPr>
      </w:pPr>
      <w:r w:rsidRPr="00A6616F">
        <w:rPr>
          <w:rFonts w:ascii="Times New Roman" w:hAnsi="Times New Roman" w:cs="Times New Roman"/>
          <w:noProof/>
          <w:sz w:val="24"/>
          <w:szCs w:val="24"/>
        </w:rPr>
        <w:drawing>
          <wp:inline distT="0" distB="0" distL="0" distR="0">
            <wp:extent cx="5094605" cy="1887855"/>
            <wp:effectExtent l="1905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srcRect/>
                    <a:stretch>
                      <a:fillRect/>
                    </a:stretch>
                  </pic:blipFill>
                  <pic:spPr bwMode="auto">
                    <a:xfrm>
                      <a:off x="0" y="0"/>
                      <a:ext cx="5094605" cy="1887855"/>
                    </a:xfrm>
                    <a:prstGeom prst="rect">
                      <a:avLst/>
                    </a:prstGeom>
                    <a:noFill/>
                    <a:ln w="9525">
                      <a:noFill/>
                      <a:miter lim="800000"/>
                      <a:headEnd/>
                      <a:tailEnd/>
                    </a:ln>
                  </pic:spPr>
                </pic:pic>
              </a:graphicData>
            </a:graphic>
          </wp:inline>
        </w:drawing>
      </w:r>
    </w:p>
    <w:p w:rsidR="00A6616F" w:rsidRPr="00A6616F" w:rsidRDefault="00A6616F" w:rsidP="00A6616F">
      <w:pPr>
        <w:rPr>
          <w:rFonts w:ascii="Times New Roman" w:hAnsi="Times New Roman" w:cs="Times New Roman"/>
          <w:sz w:val="24"/>
          <w:szCs w:val="24"/>
        </w:rPr>
      </w:pPr>
    </w:p>
    <w:p w:rsidR="00A6616F" w:rsidRPr="00A6616F" w:rsidRDefault="00A6616F" w:rsidP="00A6616F">
      <w:pPr>
        <w:rPr>
          <w:rFonts w:ascii="Times New Roman" w:hAnsi="Times New Roman" w:cs="Times New Roman"/>
          <w:sz w:val="24"/>
          <w:szCs w:val="24"/>
        </w:rPr>
      </w:pPr>
      <w:r w:rsidRPr="00A6616F">
        <w:rPr>
          <w:rFonts w:ascii="Times New Roman" w:hAnsi="Times New Roman" w:cs="Times New Roman"/>
          <w:sz w:val="24"/>
          <w:szCs w:val="24"/>
          <w:u w:val="single"/>
        </w:rPr>
        <w:t>Hembras</w:t>
      </w:r>
      <w:r w:rsidRPr="00A6616F">
        <w:rPr>
          <w:rFonts w:ascii="Times New Roman" w:hAnsi="Times New Roman" w:cs="Times New Roman"/>
          <w:sz w:val="24"/>
          <w:szCs w:val="24"/>
        </w:rPr>
        <w:t>: ovarios ocupan 1/4 a 1/3. No se ven huevos aún.</w:t>
      </w:r>
    </w:p>
    <w:p w:rsidR="00A6616F" w:rsidRPr="00A6616F" w:rsidRDefault="00A6616F" w:rsidP="00A6616F">
      <w:pPr>
        <w:rPr>
          <w:rFonts w:ascii="Times New Roman" w:hAnsi="Times New Roman" w:cs="Times New Roman"/>
          <w:sz w:val="24"/>
          <w:szCs w:val="24"/>
        </w:rPr>
      </w:pPr>
      <w:r w:rsidRPr="00A6616F">
        <w:rPr>
          <w:rFonts w:ascii="Times New Roman" w:hAnsi="Times New Roman" w:cs="Times New Roman"/>
          <w:noProof/>
          <w:sz w:val="24"/>
          <w:szCs w:val="24"/>
        </w:rPr>
        <w:lastRenderedPageBreak/>
        <w:drawing>
          <wp:inline distT="0" distB="0" distL="0" distR="0">
            <wp:extent cx="4637405" cy="2083435"/>
            <wp:effectExtent l="1905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srcRect/>
                    <a:stretch>
                      <a:fillRect/>
                    </a:stretch>
                  </pic:blipFill>
                  <pic:spPr bwMode="auto">
                    <a:xfrm>
                      <a:off x="0" y="0"/>
                      <a:ext cx="4637405" cy="2083435"/>
                    </a:xfrm>
                    <a:prstGeom prst="rect">
                      <a:avLst/>
                    </a:prstGeom>
                    <a:noFill/>
                    <a:ln w="9525">
                      <a:noFill/>
                      <a:miter lim="800000"/>
                      <a:headEnd/>
                      <a:tailEnd/>
                    </a:ln>
                  </pic:spPr>
                </pic:pic>
              </a:graphicData>
            </a:graphic>
          </wp:inline>
        </w:drawing>
      </w:r>
    </w:p>
    <w:p w:rsidR="00A6616F" w:rsidRPr="00A6616F" w:rsidRDefault="00A6616F" w:rsidP="00A6616F">
      <w:pPr>
        <w:rPr>
          <w:rFonts w:ascii="Times New Roman" w:hAnsi="Times New Roman" w:cs="Times New Roman"/>
          <w:sz w:val="24"/>
          <w:szCs w:val="24"/>
        </w:rPr>
      </w:pPr>
    </w:p>
    <w:p w:rsidR="00A6616F" w:rsidRPr="00A6616F" w:rsidRDefault="00A6616F" w:rsidP="00A6616F">
      <w:pPr>
        <w:rPr>
          <w:rFonts w:ascii="Times New Roman" w:hAnsi="Times New Roman" w:cs="Times New Roman"/>
          <w:b/>
          <w:sz w:val="24"/>
          <w:szCs w:val="24"/>
        </w:rPr>
      </w:pPr>
      <w:r w:rsidRPr="00A6616F">
        <w:rPr>
          <w:rFonts w:ascii="Times New Roman" w:hAnsi="Times New Roman" w:cs="Times New Roman"/>
          <w:b/>
          <w:sz w:val="24"/>
          <w:szCs w:val="24"/>
        </w:rPr>
        <w:t>Estado 3- Maduros/Desarrollo avanzado</w:t>
      </w:r>
    </w:p>
    <w:p w:rsidR="00A6616F" w:rsidRPr="00A6616F" w:rsidRDefault="00A6616F" w:rsidP="00A6616F">
      <w:pPr>
        <w:rPr>
          <w:rFonts w:ascii="Times New Roman" w:hAnsi="Times New Roman" w:cs="Times New Roman"/>
          <w:sz w:val="24"/>
          <w:szCs w:val="24"/>
        </w:rPr>
      </w:pPr>
      <w:r w:rsidRPr="00A6616F">
        <w:rPr>
          <w:rFonts w:ascii="Times New Roman" w:hAnsi="Times New Roman" w:cs="Times New Roman"/>
          <w:sz w:val="24"/>
          <w:szCs w:val="24"/>
          <w:u w:val="single"/>
        </w:rPr>
        <w:t>Machos</w:t>
      </w:r>
      <w:r w:rsidRPr="00A6616F">
        <w:rPr>
          <w:rFonts w:ascii="Times New Roman" w:hAnsi="Times New Roman" w:cs="Times New Roman"/>
          <w:sz w:val="24"/>
          <w:szCs w:val="24"/>
        </w:rPr>
        <w:t>: blanquecinos a cremosos, ya se observa esperma al cortar el testículo. 2/3 de la cavidad</w:t>
      </w:r>
    </w:p>
    <w:p w:rsidR="00A6616F" w:rsidRPr="00A6616F" w:rsidRDefault="00A6616F" w:rsidP="00A6616F">
      <w:pPr>
        <w:rPr>
          <w:rFonts w:ascii="Times New Roman" w:hAnsi="Times New Roman" w:cs="Times New Roman"/>
          <w:sz w:val="24"/>
          <w:szCs w:val="24"/>
        </w:rPr>
      </w:pPr>
      <w:r w:rsidRPr="00A6616F">
        <w:rPr>
          <w:rFonts w:ascii="Times New Roman" w:hAnsi="Times New Roman" w:cs="Times New Roman"/>
          <w:noProof/>
          <w:sz w:val="24"/>
          <w:szCs w:val="24"/>
        </w:rPr>
        <w:drawing>
          <wp:inline distT="0" distB="0" distL="0" distR="0">
            <wp:extent cx="4905375" cy="2122805"/>
            <wp:effectExtent l="19050" t="0" r="952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srcRect/>
                    <a:stretch>
                      <a:fillRect/>
                    </a:stretch>
                  </pic:blipFill>
                  <pic:spPr bwMode="auto">
                    <a:xfrm>
                      <a:off x="0" y="0"/>
                      <a:ext cx="4905375" cy="2122805"/>
                    </a:xfrm>
                    <a:prstGeom prst="rect">
                      <a:avLst/>
                    </a:prstGeom>
                    <a:noFill/>
                    <a:ln w="9525">
                      <a:noFill/>
                      <a:miter lim="800000"/>
                      <a:headEnd/>
                      <a:tailEnd/>
                    </a:ln>
                  </pic:spPr>
                </pic:pic>
              </a:graphicData>
            </a:graphic>
          </wp:inline>
        </w:drawing>
      </w:r>
    </w:p>
    <w:p w:rsidR="00A6616F" w:rsidRPr="00A6616F" w:rsidRDefault="00A6616F" w:rsidP="00A6616F">
      <w:pPr>
        <w:rPr>
          <w:rFonts w:ascii="Times New Roman" w:hAnsi="Times New Roman" w:cs="Times New Roman"/>
          <w:sz w:val="24"/>
          <w:szCs w:val="24"/>
        </w:rPr>
      </w:pPr>
    </w:p>
    <w:p w:rsidR="00A6616F" w:rsidRPr="00A6616F" w:rsidRDefault="00A6616F" w:rsidP="00A6616F">
      <w:pPr>
        <w:rPr>
          <w:rFonts w:ascii="Times New Roman" w:hAnsi="Times New Roman" w:cs="Times New Roman"/>
          <w:sz w:val="24"/>
          <w:szCs w:val="24"/>
        </w:rPr>
      </w:pPr>
      <w:r w:rsidRPr="00A6616F">
        <w:rPr>
          <w:rFonts w:ascii="Times New Roman" w:hAnsi="Times New Roman" w:cs="Times New Roman"/>
          <w:sz w:val="24"/>
          <w:szCs w:val="24"/>
          <w:u w:val="single"/>
        </w:rPr>
        <w:t>Hembras</w:t>
      </w:r>
      <w:r w:rsidRPr="00A6616F">
        <w:rPr>
          <w:rFonts w:ascii="Times New Roman" w:hAnsi="Times New Roman" w:cs="Times New Roman"/>
          <w:sz w:val="24"/>
          <w:szCs w:val="24"/>
        </w:rPr>
        <w:t>: se ven huevos, ocupan 2/3</w:t>
      </w:r>
    </w:p>
    <w:p w:rsidR="00A6616F" w:rsidRPr="00A6616F" w:rsidRDefault="00A6616F" w:rsidP="00A6616F">
      <w:pPr>
        <w:rPr>
          <w:rFonts w:ascii="Times New Roman" w:hAnsi="Times New Roman" w:cs="Times New Roman"/>
          <w:sz w:val="24"/>
          <w:szCs w:val="24"/>
        </w:rPr>
      </w:pPr>
      <w:r w:rsidRPr="00A6616F">
        <w:rPr>
          <w:rFonts w:ascii="Times New Roman" w:hAnsi="Times New Roman" w:cs="Times New Roman"/>
          <w:noProof/>
          <w:sz w:val="24"/>
          <w:szCs w:val="24"/>
        </w:rPr>
        <w:drawing>
          <wp:inline distT="0" distB="0" distL="0" distR="0">
            <wp:extent cx="4258310" cy="1286510"/>
            <wp:effectExtent l="19050" t="0" r="889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srcRect/>
                    <a:stretch>
                      <a:fillRect/>
                    </a:stretch>
                  </pic:blipFill>
                  <pic:spPr bwMode="auto">
                    <a:xfrm>
                      <a:off x="0" y="0"/>
                      <a:ext cx="4258310" cy="1286510"/>
                    </a:xfrm>
                    <a:prstGeom prst="rect">
                      <a:avLst/>
                    </a:prstGeom>
                    <a:noFill/>
                    <a:ln w="9525">
                      <a:noFill/>
                      <a:miter lim="800000"/>
                      <a:headEnd/>
                      <a:tailEnd/>
                    </a:ln>
                  </pic:spPr>
                </pic:pic>
              </a:graphicData>
            </a:graphic>
          </wp:inline>
        </w:drawing>
      </w:r>
    </w:p>
    <w:p w:rsidR="00A6616F" w:rsidRDefault="00A6616F" w:rsidP="00A6616F">
      <w:pPr>
        <w:rPr>
          <w:rFonts w:ascii="Times New Roman" w:hAnsi="Times New Roman" w:cs="Times New Roman"/>
          <w:sz w:val="24"/>
          <w:szCs w:val="24"/>
        </w:rPr>
      </w:pPr>
    </w:p>
    <w:p w:rsidR="00A6616F" w:rsidRPr="00A6616F" w:rsidRDefault="00A6616F" w:rsidP="00A6616F">
      <w:pPr>
        <w:rPr>
          <w:rFonts w:ascii="Times New Roman" w:hAnsi="Times New Roman" w:cs="Times New Roman"/>
          <w:b/>
          <w:sz w:val="24"/>
          <w:szCs w:val="24"/>
        </w:rPr>
      </w:pPr>
      <w:r w:rsidRPr="00A6616F">
        <w:rPr>
          <w:rFonts w:ascii="Times New Roman" w:hAnsi="Times New Roman" w:cs="Times New Roman"/>
          <w:b/>
          <w:sz w:val="24"/>
          <w:szCs w:val="24"/>
        </w:rPr>
        <w:t>Estado 4- Puesta</w:t>
      </w:r>
    </w:p>
    <w:p w:rsidR="00A6616F" w:rsidRPr="00A6616F" w:rsidRDefault="00A6616F" w:rsidP="00A6616F">
      <w:pPr>
        <w:rPr>
          <w:rFonts w:ascii="Times New Roman" w:hAnsi="Times New Roman" w:cs="Times New Roman"/>
          <w:sz w:val="24"/>
          <w:szCs w:val="24"/>
        </w:rPr>
      </w:pPr>
      <w:r w:rsidRPr="00A6616F">
        <w:rPr>
          <w:rFonts w:ascii="Times New Roman" w:hAnsi="Times New Roman" w:cs="Times New Roman"/>
          <w:sz w:val="24"/>
          <w:szCs w:val="24"/>
          <w:u w:val="single"/>
        </w:rPr>
        <w:t>Machos</w:t>
      </w:r>
      <w:r w:rsidRPr="00A6616F">
        <w:rPr>
          <w:rFonts w:ascii="Times New Roman" w:hAnsi="Times New Roman" w:cs="Times New Roman"/>
          <w:sz w:val="24"/>
          <w:szCs w:val="24"/>
        </w:rPr>
        <w:t>: Esperma fluye con ligera presión y ocupan totalmente la cavidad</w:t>
      </w:r>
    </w:p>
    <w:p w:rsidR="00A6616F" w:rsidRPr="00A6616F" w:rsidRDefault="00A6616F" w:rsidP="00A6616F">
      <w:pPr>
        <w:rPr>
          <w:rFonts w:ascii="Times New Roman" w:hAnsi="Times New Roman" w:cs="Times New Roman"/>
          <w:sz w:val="24"/>
          <w:szCs w:val="24"/>
        </w:rPr>
      </w:pPr>
    </w:p>
    <w:p w:rsidR="00A6616F" w:rsidRPr="00A6616F" w:rsidRDefault="00A6616F" w:rsidP="00A6616F">
      <w:pPr>
        <w:rPr>
          <w:rFonts w:ascii="Times New Roman" w:hAnsi="Times New Roman" w:cs="Times New Roman"/>
          <w:sz w:val="24"/>
          <w:szCs w:val="24"/>
        </w:rPr>
      </w:pPr>
    </w:p>
    <w:p w:rsidR="00A6616F" w:rsidRPr="00A6616F" w:rsidRDefault="00A6616F" w:rsidP="00A6616F">
      <w:pPr>
        <w:rPr>
          <w:rFonts w:ascii="Times New Roman" w:hAnsi="Times New Roman" w:cs="Times New Roman"/>
          <w:sz w:val="24"/>
          <w:szCs w:val="24"/>
        </w:rPr>
      </w:pPr>
    </w:p>
    <w:p w:rsidR="00A6616F" w:rsidRPr="00A6616F" w:rsidRDefault="00A6616F" w:rsidP="00A6616F">
      <w:pPr>
        <w:rPr>
          <w:rFonts w:ascii="Times New Roman" w:hAnsi="Times New Roman" w:cs="Times New Roman"/>
          <w:sz w:val="24"/>
          <w:szCs w:val="24"/>
        </w:rPr>
      </w:pPr>
      <w:r w:rsidRPr="00A6616F">
        <w:rPr>
          <w:rFonts w:ascii="Times New Roman" w:hAnsi="Times New Roman" w:cs="Times New Roman"/>
          <w:sz w:val="24"/>
          <w:szCs w:val="24"/>
          <w:u w:val="single"/>
        </w:rPr>
        <w:t>Hembras</w:t>
      </w:r>
      <w:r w:rsidRPr="00A6616F">
        <w:rPr>
          <w:rFonts w:ascii="Times New Roman" w:hAnsi="Times New Roman" w:cs="Times New Roman"/>
          <w:sz w:val="24"/>
          <w:szCs w:val="24"/>
        </w:rPr>
        <w:t>: Huevos grandes e hidratados que fluyen y ocupan totalmente la cavidad</w:t>
      </w:r>
    </w:p>
    <w:p w:rsidR="00A6616F" w:rsidRPr="00A6616F" w:rsidRDefault="00A6616F" w:rsidP="00A6616F">
      <w:pPr>
        <w:rPr>
          <w:rFonts w:ascii="Times New Roman" w:hAnsi="Times New Roman" w:cs="Times New Roman"/>
          <w:sz w:val="24"/>
          <w:szCs w:val="24"/>
        </w:rPr>
      </w:pPr>
    </w:p>
    <w:p w:rsidR="00A6616F" w:rsidRPr="00A6616F" w:rsidRDefault="00A6616F" w:rsidP="00A6616F">
      <w:pPr>
        <w:rPr>
          <w:rFonts w:ascii="Times New Roman" w:hAnsi="Times New Roman" w:cs="Times New Roman"/>
          <w:sz w:val="24"/>
          <w:szCs w:val="24"/>
        </w:rPr>
      </w:pPr>
      <w:r w:rsidRPr="00A6616F">
        <w:rPr>
          <w:rFonts w:ascii="Times New Roman" w:hAnsi="Times New Roman" w:cs="Times New Roman"/>
          <w:noProof/>
          <w:sz w:val="24"/>
          <w:szCs w:val="24"/>
        </w:rPr>
        <w:drawing>
          <wp:inline distT="0" distB="0" distL="0" distR="0">
            <wp:extent cx="4369435" cy="2031365"/>
            <wp:effectExtent l="1905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369435" cy="2031365"/>
                    </a:xfrm>
                    <a:prstGeom prst="rect">
                      <a:avLst/>
                    </a:prstGeom>
                    <a:noFill/>
                    <a:ln w="9525">
                      <a:noFill/>
                      <a:miter lim="800000"/>
                      <a:headEnd/>
                      <a:tailEnd/>
                    </a:ln>
                  </pic:spPr>
                </pic:pic>
              </a:graphicData>
            </a:graphic>
          </wp:inline>
        </w:drawing>
      </w:r>
    </w:p>
    <w:p w:rsidR="00A6616F" w:rsidRPr="00A6616F" w:rsidRDefault="00A6616F" w:rsidP="00A6616F">
      <w:pPr>
        <w:rPr>
          <w:rFonts w:ascii="Times New Roman" w:hAnsi="Times New Roman" w:cs="Times New Roman"/>
          <w:sz w:val="24"/>
          <w:szCs w:val="24"/>
        </w:rPr>
      </w:pPr>
    </w:p>
    <w:p w:rsidR="00A6616F" w:rsidRPr="00A6616F" w:rsidRDefault="00A6616F" w:rsidP="00A6616F">
      <w:pPr>
        <w:rPr>
          <w:rFonts w:ascii="Times New Roman" w:hAnsi="Times New Roman" w:cs="Times New Roman"/>
          <w:b/>
          <w:sz w:val="24"/>
          <w:szCs w:val="24"/>
        </w:rPr>
      </w:pPr>
      <w:r w:rsidRPr="00A6616F">
        <w:rPr>
          <w:rFonts w:ascii="Times New Roman" w:hAnsi="Times New Roman" w:cs="Times New Roman"/>
          <w:b/>
          <w:sz w:val="24"/>
          <w:szCs w:val="24"/>
        </w:rPr>
        <w:t>Estado 5- Pospuesta</w:t>
      </w:r>
    </w:p>
    <w:p w:rsidR="00A6616F" w:rsidRPr="00A6616F" w:rsidRDefault="00A6616F" w:rsidP="00A6616F">
      <w:pPr>
        <w:rPr>
          <w:rFonts w:ascii="Times New Roman" w:hAnsi="Times New Roman" w:cs="Times New Roman"/>
          <w:sz w:val="24"/>
          <w:szCs w:val="24"/>
        </w:rPr>
      </w:pPr>
      <w:r w:rsidRPr="00A6616F">
        <w:rPr>
          <w:rFonts w:ascii="Times New Roman" w:hAnsi="Times New Roman" w:cs="Times New Roman"/>
          <w:sz w:val="24"/>
          <w:szCs w:val="24"/>
          <w:u w:val="single"/>
        </w:rPr>
        <w:t>Machos</w:t>
      </w:r>
      <w:r w:rsidRPr="00A6616F">
        <w:rPr>
          <w:rFonts w:ascii="Times New Roman" w:hAnsi="Times New Roman" w:cs="Times New Roman"/>
          <w:sz w:val="24"/>
          <w:szCs w:val="24"/>
        </w:rPr>
        <w:t>: Testículos sanguinolentos/rojizos y no turgentes</w:t>
      </w:r>
    </w:p>
    <w:p w:rsidR="00A6616F" w:rsidRPr="00A6616F" w:rsidRDefault="00A6616F" w:rsidP="00A6616F">
      <w:pPr>
        <w:rPr>
          <w:rFonts w:ascii="Times New Roman" w:hAnsi="Times New Roman" w:cs="Times New Roman"/>
          <w:sz w:val="24"/>
          <w:szCs w:val="24"/>
        </w:rPr>
      </w:pPr>
      <w:r w:rsidRPr="00A6616F">
        <w:rPr>
          <w:rFonts w:ascii="Times New Roman" w:hAnsi="Times New Roman" w:cs="Times New Roman"/>
          <w:noProof/>
          <w:sz w:val="24"/>
          <w:szCs w:val="24"/>
        </w:rPr>
        <w:drawing>
          <wp:inline distT="0" distB="0" distL="0" distR="0">
            <wp:extent cx="4140835" cy="2057400"/>
            <wp:effectExtent l="1905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4140835" cy="2057400"/>
                    </a:xfrm>
                    <a:prstGeom prst="rect">
                      <a:avLst/>
                    </a:prstGeom>
                    <a:noFill/>
                    <a:ln w="9525">
                      <a:noFill/>
                      <a:miter lim="800000"/>
                      <a:headEnd/>
                      <a:tailEnd/>
                    </a:ln>
                  </pic:spPr>
                </pic:pic>
              </a:graphicData>
            </a:graphic>
          </wp:inline>
        </w:drawing>
      </w:r>
    </w:p>
    <w:p w:rsidR="00A6616F" w:rsidRPr="00A6616F" w:rsidRDefault="00A6616F" w:rsidP="00A6616F">
      <w:pPr>
        <w:rPr>
          <w:rFonts w:ascii="Times New Roman" w:hAnsi="Times New Roman" w:cs="Times New Roman"/>
          <w:sz w:val="24"/>
          <w:szCs w:val="24"/>
        </w:rPr>
      </w:pPr>
    </w:p>
    <w:p w:rsidR="00A6616F" w:rsidRPr="00A6616F" w:rsidRDefault="00A6616F" w:rsidP="00A6616F">
      <w:pPr>
        <w:rPr>
          <w:rFonts w:ascii="Times New Roman" w:hAnsi="Times New Roman" w:cs="Times New Roman"/>
          <w:sz w:val="24"/>
          <w:szCs w:val="24"/>
        </w:rPr>
      </w:pPr>
    </w:p>
    <w:p w:rsidR="00A6616F" w:rsidRDefault="00A6616F" w:rsidP="00A6616F">
      <w:pPr>
        <w:rPr>
          <w:rFonts w:ascii="Times New Roman" w:hAnsi="Times New Roman" w:cs="Times New Roman"/>
          <w:sz w:val="24"/>
          <w:szCs w:val="24"/>
        </w:rPr>
      </w:pPr>
    </w:p>
    <w:p w:rsidR="00A6616F" w:rsidRDefault="00A6616F" w:rsidP="00A6616F">
      <w:pPr>
        <w:rPr>
          <w:rFonts w:ascii="Times New Roman" w:hAnsi="Times New Roman" w:cs="Times New Roman"/>
          <w:sz w:val="24"/>
          <w:szCs w:val="24"/>
        </w:rPr>
      </w:pPr>
    </w:p>
    <w:p w:rsidR="00A6616F" w:rsidRPr="00A6616F" w:rsidRDefault="00A6616F" w:rsidP="00A6616F">
      <w:pPr>
        <w:rPr>
          <w:rFonts w:ascii="Times New Roman" w:hAnsi="Times New Roman" w:cs="Times New Roman"/>
          <w:sz w:val="24"/>
          <w:szCs w:val="24"/>
        </w:rPr>
      </w:pPr>
    </w:p>
    <w:p w:rsidR="00A6616F" w:rsidRPr="00A6616F" w:rsidRDefault="00A6616F" w:rsidP="00A6616F">
      <w:pPr>
        <w:rPr>
          <w:rFonts w:ascii="Times New Roman" w:hAnsi="Times New Roman" w:cs="Times New Roman"/>
          <w:sz w:val="24"/>
          <w:szCs w:val="24"/>
        </w:rPr>
      </w:pPr>
    </w:p>
    <w:p w:rsidR="00A6616F" w:rsidRPr="00A6616F" w:rsidRDefault="00A6616F" w:rsidP="00A6616F">
      <w:pPr>
        <w:rPr>
          <w:rFonts w:ascii="Times New Roman" w:hAnsi="Times New Roman" w:cs="Times New Roman"/>
          <w:sz w:val="24"/>
          <w:szCs w:val="24"/>
        </w:rPr>
      </w:pPr>
      <w:r w:rsidRPr="00A6616F">
        <w:rPr>
          <w:rFonts w:ascii="Times New Roman" w:hAnsi="Times New Roman" w:cs="Times New Roman"/>
          <w:sz w:val="24"/>
          <w:szCs w:val="24"/>
          <w:u w:val="single"/>
        </w:rPr>
        <w:lastRenderedPageBreak/>
        <w:t>Hembras</w:t>
      </w:r>
      <w:r w:rsidRPr="00A6616F">
        <w:rPr>
          <w:rFonts w:ascii="Times New Roman" w:hAnsi="Times New Roman" w:cs="Times New Roman"/>
          <w:sz w:val="24"/>
          <w:szCs w:val="24"/>
        </w:rPr>
        <w:t>: ovarios sanguinolentos/rojizos y no turgentes, se ven restos de huevos</w:t>
      </w:r>
    </w:p>
    <w:p w:rsidR="00A6616F" w:rsidRPr="00A6616F" w:rsidRDefault="00A6616F" w:rsidP="00A6616F">
      <w:pPr>
        <w:rPr>
          <w:rFonts w:ascii="Times New Roman" w:hAnsi="Times New Roman" w:cs="Times New Roman"/>
          <w:sz w:val="24"/>
          <w:szCs w:val="24"/>
        </w:rPr>
      </w:pPr>
      <w:r w:rsidRPr="00A6616F">
        <w:rPr>
          <w:rFonts w:ascii="Times New Roman" w:hAnsi="Times New Roman" w:cs="Times New Roman"/>
          <w:noProof/>
          <w:sz w:val="24"/>
          <w:szCs w:val="24"/>
        </w:rPr>
        <w:drawing>
          <wp:inline distT="0" distB="0" distL="0" distR="0">
            <wp:extent cx="4826635" cy="3115310"/>
            <wp:effectExtent l="1905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srcRect/>
                    <a:stretch>
                      <a:fillRect/>
                    </a:stretch>
                  </pic:blipFill>
                  <pic:spPr bwMode="auto">
                    <a:xfrm>
                      <a:off x="0" y="0"/>
                      <a:ext cx="4826635" cy="3115310"/>
                    </a:xfrm>
                    <a:prstGeom prst="rect">
                      <a:avLst/>
                    </a:prstGeom>
                    <a:noFill/>
                    <a:ln w="9525">
                      <a:noFill/>
                      <a:miter lim="800000"/>
                      <a:headEnd/>
                      <a:tailEnd/>
                    </a:ln>
                  </pic:spPr>
                </pic:pic>
              </a:graphicData>
            </a:graphic>
          </wp:inline>
        </w:drawing>
      </w:r>
    </w:p>
    <w:p w:rsidR="00A6616F" w:rsidRPr="00A6616F" w:rsidRDefault="00A6616F" w:rsidP="00A6616F">
      <w:pPr>
        <w:rPr>
          <w:rFonts w:ascii="Times New Roman" w:hAnsi="Times New Roman" w:cs="Times New Roman"/>
          <w:b/>
          <w:sz w:val="24"/>
          <w:szCs w:val="24"/>
        </w:rPr>
      </w:pPr>
    </w:p>
    <w:p w:rsidR="00A6616F" w:rsidRPr="00A6616F" w:rsidRDefault="00A6616F" w:rsidP="00A6616F">
      <w:pPr>
        <w:rPr>
          <w:rFonts w:ascii="Times New Roman" w:hAnsi="Times New Roman" w:cs="Times New Roman"/>
          <w:b/>
          <w:sz w:val="24"/>
          <w:szCs w:val="24"/>
        </w:rPr>
      </w:pPr>
      <w:r w:rsidRPr="00A6616F">
        <w:rPr>
          <w:rFonts w:ascii="Times New Roman" w:hAnsi="Times New Roman" w:cs="Times New Roman"/>
          <w:b/>
          <w:sz w:val="24"/>
          <w:szCs w:val="24"/>
        </w:rPr>
        <w:t>6-Reposo</w:t>
      </w:r>
    </w:p>
    <w:p w:rsidR="00A6616F" w:rsidRPr="00A6616F" w:rsidRDefault="00A6616F" w:rsidP="00A6616F">
      <w:pPr>
        <w:rPr>
          <w:rFonts w:ascii="Times New Roman" w:hAnsi="Times New Roman" w:cs="Times New Roman"/>
          <w:sz w:val="24"/>
          <w:szCs w:val="24"/>
          <w:u w:val="single"/>
        </w:rPr>
      </w:pPr>
      <w:r w:rsidRPr="00A6616F">
        <w:rPr>
          <w:rFonts w:ascii="Times New Roman" w:hAnsi="Times New Roman" w:cs="Times New Roman"/>
          <w:sz w:val="24"/>
          <w:szCs w:val="24"/>
          <w:u w:val="single"/>
        </w:rPr>
        <w:t>Machos</w:t>
      </w:r>
    </w:p>
    <w:p w:rsidR="00A6616F" w:rsidRPr="00A6616F" w:rsidRDefault="00A6616F" w:rsidP="00A6616F">
      <w:pPr>
        <w:rPr>
          <w:rFonts w:ascii="Times New Roman" w:hAnsi="Times New Roman" w:cs="Times New Roman"/>
          <w:sz w:val="24"/>
          <w:szCs w:val="24"/>
        </w:rPr>
      </w:pPr>
      <w:r w:rsidRPr="00A6616F">
        <w:rPr>
          <w:rFonts w:ascii="Times New Roman" w:hAnsi="Times New Roman" w:cs="Times New Roman"/>
          <w:noProof/>
          <w:sz w:val="24"/>
          <w:szCs w:val="24"/>
        </w:rPr>
        <w:drawing>
          <wp:inline distT="0" distB="0" distL="0" distR="0">
            <wp:extent cx="3343910" cy="1906905"/>
            <wp:effectExtent l="19050" t="0" r="889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print"/>
                    <a:srcRect/>
                    <a:stretch>
                      <a:fillRect/>
                    </a:stretch>
                  </pic:blipFill>
                  <pic:spPr bwMode="auto">
                    <a:xfrm>
                      <a:off x="0" y="0"/>
                      <a:ext cx="3343910" cy="1906905"/>
                    </a:xfrm>
                    <a:prstGeom prst="rect">
                      <a:avLst/>
                    </a:prstGeom>
                    <a:noFill/>
                    <a:ln w="9525">
                      <a:noFill/>
                      <a:miter lim="800000"/>
                      <a:headEnd/>
                      <a:tailEnd/>
                    </a:ln>
                  </pic:spPr>
                </pic:pic>
              </a:graphicData>
            </a:graphic>
          </wp:inline>
        </w:drawing>
      </w:r>
    </w:p>
    <w:p w:rsidR="00A6616F" w:rsidRPr="00A6616F" w:rsidRDefault="00A6616F" w:rsidP="00A6616F">
      <w:pPr>
        <w:rPr>
          <w:rFonts w:ascii="Times New Roman" w:hAnsi="Times New Roman" w:cs="Times New Roman"/>
          <w:sz w:val="24"/>
          <w:szCs w:val="24"/>
          <w:u w:val="single"/>
        </w:rPr>
      </w:pPr>
      <w:r w:rsidRPr="00A6616F">
        <w:rPr>
          <w:rFonts w:ascii="Times New Roman" w:hAnsi="Times New Roman" w:cs="Times New Roman"/>
          <w:sz w:val="24"/>
          <w:szCs w:val="24"/>
          <w:u w:val="single"/>
        </w:rPr>
        <w:t>Hembras</w:t>
      </w:r>
    </w:p>
    <w:p w:rsidR="00A6616F" w:rsidRPr="007F07E8" w:rsidRDefault="00A6616F" w:rsidP="007F07E8">
      <w:pPr>
        <w:rPr>
          <w:rFonts w:ascii="Times New Roman" w:hAnsi="Times New Roman" w:cs="Times New Roman"/>
          <w:sz w:val="24"/>
          <w:szCs w:val="24"/>
        </w:rPr>
      </w:pPr>
      <w:r w:rsidRPr="00A6616F">
        <w:rPr>
          <w:rFonts w:ascii="Times New Roman" w:hAnsi="Times New Roman" w:cs="Times New Roman"/>
          <w:noProof/>
          <w:sz w:val="24"/>
          <w:szCs w:val="24"/>
        </w:rPr>
        <w:drawing>
          <wp:inline distT="0" distB="0" distL="0" distR="0">
            <wp:extent cx="3305175" cy="1848485"/>
            <wp:effectExtent l="19050" t="0" r="952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srcRect/>
                    <a:stretch>
                      <a:fillRect/>
                    </a:stretch>
                  </pic:blipFill>
                  <pic:spPr bwMode="auto">
                    <a:xfrm>
                      <a:off x="0" y="0"/>
                      <a:ext cx="3305175" cy="1848485"/>
                    </a:xfrm>
                    <a:prstGeom prst="rect">
                      <a:avLst/>
                    </a:prstGeom>
                    <a:noFill/>
                    <a:ln w="9525">
                      <a:noFill/>
                      <a:miter lim="800000"/>
                      <a:headEnd/>
                      <a:tailEnd/>
                    </a:ln>
                  </pic:spPr>
                </pic:pic>
              </a:graphicData>
            </a:graphic>
          </wp:inline>
        </w:drawing>
      </w:r>
    </w:p>
    <w:sectPr w:rsidR="00A6616F" w:rsidRPr="007F07E8" w:rsidSect="00B700E9">
      <w:headerReference w:type="default" r:id="rId30"/>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42B59" w:rsidRDefault="00242B59" w:rsidP="00673BED">
      <w:pPr>
        <w:spacing w:after="0" w:line="240" w:lineRule="auto"/>
      </w:pPr>
      <w:r>
        <w:separator/>
      </w:r>
    </w:p>
  </w:endnote>
  <w:endnote w:type="continuationSeparator" w:id="0">
    <w:p w:rsidR="00242B59" w:rsidRDefault="00242B59" w:rsidP="00673BE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Lucida Handwriting">
    <w:panose1 w:val="03010101010101010101"/>
    <w:charset w:val="00"/>
    <w:family w:val="script"/>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42B59" w:rsidRDefault="00242B59" w:rsidP="00673BED">
      <w:pPr>
        <w:spacing w:after="0" w:line="240" w:lineRule="auto"/>
      </w:pPr>
      <w:r>
        <w:separator/>
      </w:r>
    </w:p>
  </w:footnote>
  <w:footnote w:type="continuationSeparator" w:id="0">
    <w:p w:rsidR="00242B59" w:rsidRDefault="00242B59" w:rsidP="00673BE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A7271" w:rsidRDefault="005A7271">
    <w:pPr>
      <w:pStyle w:val="Encabezad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A7271" w:rsidRDefault="005A7271">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860B3B"/>
    <w:multiLevelType w:val="multilevel"/>
    <w:tmpl w:val="55587986"/>
    <w:lvl w:ilvl="0">
      <w:start w:val="3"/>
      <w:numFmt w:val="decimal"/>
      <w:lvlText w:val="%1."/>
      <w:lvlJc w:val="left"/>
      <w:pPr>
        <w:ind w:left="720" w:hanging="360"/>
      </w:pPr>
      <w:rPr>
        <w:rFonts w:hint="default"/>
        <w:b/>
        <w:u w:val="single"/>
      </w:rPr>
    </w:lvl>
    <w:lvl w:ilvl="1">
      <w:start w:val="2"/>
      <w:numFmt w:val="decimal"/>
      <w:isLgl/>
      <w:lvlText w:val="%1.%2"/>
      <w:lvlJc w:val="left"/>
      <w:pPr>
        <w:ind w:left="840" w:hanging="480"/>
      </w:pPr>
      <w:rPr>
        <w:rFonts w:hint="default"/>
      </w:rPr>
    </w:lvl>
    <w:lvl w:ilvl="2">
      <w:start w:val="7"/>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nsid w:val="0613395C"/>
    <w:multiLevelType w:val="multilevel"/>
    <w:tmpl w:val="9F3081E8"/>
    <w:lvl w:ilvl="0">
      <w:start w:val="4"/>
      <w:numFmt w:val="decimal"/>
      <w:lvlText w:val="%1."/>
      <w:lvlJc w:val="left"/>
      <w:pPr>
        <w:ind w:left="360" w:hanging="360"/>
      </w:pPr>
      <w:rPr>
        <w:rFonts w:hint="default"/>
        <w:b w:val="0"/>
        <w:color w:val="000000"/>
        <w:u w:val="single"/>
      </w:rPr>
    </w:lvl>
    <w:lvl w:ilvl="1">
      <w:start w:val="1"/>
      <w:numFmt w:val="decimal"/>
      <w:lvlText w:val="%1.%2."/>
      <w:lvlJc w:val="left"/>
      <w:pPr>
        <w:ind w:left="360" w:hanging="360"/>
      </w:pPr>
      <w:rPr>
        <w:rFonts w:hint="default"/>
        <w:b w:val="0"/>
        <w:color w:val="000000"/>
        <w:u w:val="single"/>
      </w:rPr>
    </w:lvl>
    <w:lvl w:ilvl="2">
      <w:start w:val="1"/>
      <w:numFmt w:val="decimal"/>
      <w:lvlText w:val="%1.%2.%3."/>
      <w:lvlJc w:val="left"/>
      <w:pPr>
        <w:ind w:left="720" w:hanging="720"/>
      </w:pPr>
      <w:rPr>
        <w:rFonts w:hint="default"/>
        <w:b w:val="0"/>
        <w:color w:val="000000"/>
        <w:u w:val="single"/>
      </w:rPr>
    </w:lvl>
    <w:lvl w:ilvl="3">
      <w:start w:val="1"/>
      <w:numFmt w:val="decimal"/>
      <w:lvlText w:val="%1.%2.%3.%4."/>
      <w:lvlJc w:val="left"/>
      <w:pPr>
        <w:ind w:left="720" w:hanging="720"/>
      </w:pPr>
      <w:rPr>
        <w:rFonts w:hint="default"/>
        <w:b w:val="0"/>
        <w:color w:val="000000"/>
        <w:u w:val="single"/>
      </w:rPr>
    </w:lvl>
    <w:lvl w:ilvl="4">
      <w:start w:val="1"/>
      <w:numFmt w:val="decimal"/>
      <w:lvlText w:val="%1.%2.%3.%4.%5."/>
      <w:lvlJc w:val="left"/>
      <w:pPr>
        <w:ind w:left="1080" w:hanging="1080"/>
      </w:pPr>
      <w:rPr>
        <w:rFonts w:hint="default"/>
        <w:b w:val="0"/>
        <w:color w:val="000000"/>
        <w:u w:val="single"/>
      </w:rPr>
    </w:lvl>
    <w:lvl w:ilvl="5">
      <w:start w:val="1"/>
      <w:numFmt w:val="decimal"/>
      <w:lvlText w:val="%1.%2.%3.%4.%5.%6."/>
      <w:lvlJc w:val="left"/>
      <w:pPr>
        <w:ind w:left="1080" w:hanging="1080"/>
      </w:pPr>
      <w:rPr>
        <w:rFonts w:hint="default"/>
        <w:b w:val="0"/>
        <w:color w:val="000000"/>
        <w:u w:val="single"/>
      </w:rPr>
    </w:lvl>
    <w:lvl w:ilvl="6">
      <w:start w:val="1"/>
      <w:numFmt w:val="decimal"/>
      <w:lvlText w:val="%1.%2.%3.%4.%5.%6.%7."/>
      <w:lvlJc w:val="left"/>
      <w:pPr>
        <w:ind w:left="1440" w:hanging="1440"/>
      </w:pPr>
      <w:rPr>
        <w:rFonts w:hint="default"/>
        <w:b w:val="0"/>
        <w:color w:val="000000"/>
        <w:u w:val="single"/>
      </w:rPr>
    </w:lvl>
    <w:lvl w:ilvl="7">
      <w:start w:val="1"/>
      <w:numFmt w:val="decimal"/>
      <w:lvlText w:val="%1.%2.%3.%4.%5.%6.%7.%8."/>
      <w:lvlJc w:val="left"/>
      <w:pPr>
        <w:ind w:left="1440" w:hanging="1440"/>
      </w:pPr>
      <w:rPr>
        <w:rFonts w:hint="default"/>
        <w:b w:val="0"/>
        <w:color w:val="000000"/>
        <w:u w:val="single"/>
      </w:rPr>
    </w:lvl>
    <w:lvl w:ilvl="8">
      <w:start w:val="1"/>
      <w:numFmt w:val="decimal"/>
      <w:lvlText w:val="%1.%2.%3.%4.%5.%6.%7.%8.%9."/>
      <w:lvlJc w:val="left"/>
      <w:pPr>
        <w:ind w:left="1800" w:hanging="1800"/>
      </w:pPr>
      <w:rPr>
        <w:rFonts w:hint="default"/>
        <w:b w:val="0"/>
        <w:color w:val="000000"/>
        <w:u w:val="single"/>
      </w:rPr>
    </w:lvl>
  </w:abstractNum>
  <w:abstractNum w:abstractNumId="2">
    <w:nsid w:val="102F1862"/>
    <w:multiLevelType w:val="hybridMultilevel"/>
    <w:tmpl w:val="F1F27BFC"/>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13863C1F"/>
    <w:multiLevelType w:val="hybridMultilevel"/>
    <w:tmpl w:val="DD38617A"/>
    <w:lvl w:ilvl="0" w:tplc="0C0A000B">
      <w:start w:val="1"/>
      <w:numFmt w:val="bullet"/>
      <w:lvlText w:val=""/>
      <w:lvlJc w:val="left"/>
      <w:pPr>
        <w:ind w:left="4755" w:hanging="360"/>
      </w:pPr>
      <w:rPr>
        <w:rFonts w:ascii="Wingdings" w:hAnsi="Wingdings" w:hint="default"/>
      </w:rPr>
    </w:lvl>
    <w:lvl w:ilvl="1" w:tplc="0C0A0003" w:tentative="1">
      <w:start w:val="1"/>
      <w:numFmt w:val="bullet"/>
      <w:lvlText w:val="o"/>
      <w:lvlJc w:val="left"/>
      <w:pPr>
        <w:ind w:left="5475" w:hanging="360"/>
      </w:pPr>
      <w:rPr>
        <w:rFonts w:ascii="Courier New" w:hAnsi="Courier New" w:cs="Courier New" w:hint="default"/>
      </w:rPr>
    </w:lvl>
    <w:lvl w:ilvl="2" w:tplc="0C0A0005" w:tentative="1">
      <w:start w:val="1"/>
      <w:numFmt w:val="bullet"/>
      <w:lvlText w:val=""/>
      <w:lvlJc w:val="left"/>
      <w:pPr>
        <w:ind w:left="6195" w:hanging="360"/>
      </w:pPr>
      <w:rPr>
        <w:rFonts w:ascii="Wingdings" w:hAnsi="Wingdings" w:hint="default"/>
      </w:rPr>
    </w:lvl>
    <w:lvl w:ilvl="3" w:tplc="0C0A0001" w:tentative="1">
      <w:start w:val="1"/>
      <w:numFmt w:val="bullet"/>
      <w:lvlText w:val=""/>
      <w:lvlJc w:val="left"/>
      <w:pPr>
        <w:ind w:left="6915" w:hanging="360"/>
      </w:pPr>
      <w:rPr>
        <w:rFonts w:ascii="Symbol" w:hAnsi="Symbol" w:hint="default"/>
      </w:rPr>
    </w:lvl>
    <w:lvl w:ilvl="4" w:tplc="0C0A0003" w:tentative="1">
      <w:start w:val="1"/>
      <w:numFmt w:val="bullet"/>
      <w:lvlText w:val="o"/>
      <w:lvlJc w:val="left"/>
      <w:pPr>
        <w:ind w:left="7635" w:hanging="360"/>
      </w:pPr>
      <w:rPr>
        <w:rFonts w:ascii="Courier New" w:hAnsi="Courier New" w:cs="Courier New" w:hint="default"/>
      </w:rPr>
    </w:lvl>
    <w:lvl w:ilvl="5" w:tplc="0C0A0005" w:tentative="1">
      <w:start w:val="1"/>
      <w:numFmt w:val="bullet"/>
      <w:lvlText w:val=""/>
      <w:lvlJc w:val="left"/>
      <w:pPr>
        <w:ind w:left="8355" w:hanging="360"/>
      </w:pPr>
      <w:rPr>
        <w:rFonts w:ascii="Wingdings" w:hAnsi="Wingdings" w:hint="default"/>
      </w:rPr>
    </w:lvl>
    <w:lvl w:ilvl="6" w:tplc="0C0A0001" w:tentative="1">
      <w:start w:val="1"/>
      <w:numFmt w:val="bullet"/>
      <w:lvlText w:val=""/>
      <w:lvlJc w:val="left"/>
      <w:pPr>
        <w:ind w:left="9075" w:hanging="360"/>
      </w:pPr>
      <w:rPr>
        <w:rFonts w:ascii="Symbol" w:hAnsi="Symbol" w:hint="default"/>
      </w:rPr>
    </w:lvl>
    <w:lvl w:ilvl="7" w:tplc="0C0A0003" w:tentative="1">
      <w:start w:val="1"/>
      <w:numFmt w:val="bullet"/>
      <w:lvlText w:val="o"/>
      <w:lvlJc w:val="left"/>
      <w:pPr>
        <w:ind w:left="9795" w:hanging="360"/>
      </w:pPr>
      <w:rPr>
        <w:rFonts w:ascii="Courier New" w:hAnsi="Courier New" w:cs="Courier New" w:hint="default"/>
      </w:rPr>
    </w:lvl>
    <w:lvl w:ilvl="8" w:tplc="0C0A0005" w:tentative="1">
      <w:start w:val="1"/>
      <w:numFmt w:val="bullet"/>
      <w:lvlText w:val=""/>
      <w:lvlJc w:val="left"/>
      <w:pPr>
        <w:ind w:left="10515" w:hanging="360"/>
      </w:pPr>
      <w:rPr>
        <w:rFonts w:ascii="Wingdings" w:hAnsi="Wingdings" w:hint="default"/>
      </w:rPr>
    </w:lvl>
  </w:abstractNum>
  <w:abstractNum w:abstractNumId="4">
    <w:nsid w:val="19BD25B0"/>
    <w:multiLevelType w:val="hybridMultilevel"/>
    <w:tmpl w:val="F022E87E"/>
    <w:lvl w:ilvl="0" w:tplc="0C0A0001">
      <w:start w:val="1"/>
      <w:numFmt w:val="bullet"/>
      <w:lvlText w:val=""/>
      <w:lvlJc w:val="left"/>
      <w:pPr>
        <w:ind w:left="753" w:hanging="360"/>
      </w:pPr>
      <w:rPr>
        <w:rFonts w:ascii="Symbol" w:hAnsi="Symbol" w:hint="default"/>
      </w:rPr>
    </w:lvl>
    <w:lvl w:ilvl="1" w:tplc="0C0A0003" w:tentative="1">
      <w:start w:val="1"/>
      <w:numFmt w:val="bullet"/>
      <w:lvlText w:val="o"/>
      <w:lvlJc w:val="left"/>
      <w:pPr>
        <w:ind w:left="1473" w:hanging="360"/>
      </w:pPr>
      <w:rPr>
        <w:rFonts w:ascii="Courier New" w:hAnsi="Courier New" w:cs="Courier New" w:hint="default"/>
      </w:rPr>
    </w:lvl>
    <w:lvl w:ilvl="2" w:tplc="0C0A0005" w:tentative="1">
      <w:start w:val="1"/>
      <w:numFmt w:val="bullet"/>
      <w:lvlText w:val=""/>
      <w:lvlJc w:val="left"/>
      <w:pPr>
        <w:ind w:left="2193" w:hanging="360"/>
      </w:pPr>
      <w:rPr>
        <w:rFonts w:ascii="Wingdings" w:hAnsi="Wingdings" w:hint="default"/>
      </w:rPr>
    </w:lvl>
    <w:lvl w:ilvl="3" w:tplc="0C0A0001" w:tentative="1">
      <w:start w:val="1"/>
      <w:numFmt w:val="bullet"/>
      <w:lvlText w:val=""/>
      <w:lvlJc w:val="left"/>
      <w:pPr>
        <w:ind w:left="2913" w:hanging="360"/>
      </w:pPr>
      <w:rPr>
        <w:rFonts w:ascii="Symbol" w:hAnsi="Symbol" w:hint="default"/>
      </w:rPr>
    </w:lvl>
    <w:lvl w:ilvl="4" w:tplc="0C0A0003" w:tentative="1">
      <w:start w:val="1"/>
      <w:numFmt w:val="bullet"/>
      <w:lvlText w:val="o"/>
      <w:lvlJc w:val="left"/>
      <w:pPr>
        <w:ind w:left="3633" w:hanging="360"/>
      </w:pPr>
      <w:rPr>
        <w:rFonts w:ascii="Courier New" w:hAnsi="Courier New" w:cs="Courier New" w:hint="default"/>
      </w:rPr>
    </w:lvl>
    <w:lvl w:ilvl="5" w:tplc="0C0A0005" w:tentative="1">
      <w:start w:val="1"/>
      <w:numFmt w:val="bullet"/>
      <w:lvlText w:val=""/>
      <w:lvlJc w:val="left"/>
      <w:pPr>
        <w:ind w:left="4353" w:hanging="360"/>
      </w:pPr>
      <w:rPr>
        <w:rFonts w:ascii="Wingdings" w:hAnsi="Wingdings" w:hint="default"/>
      </w:rPr>
    </w:lvl>
    <w:lvl w:ilvl="6" w:tplc="0C0A0001" w:tentative="1">
      <w:start w:val="1"/>
      <w:numFmt w:val="bullet"/>
      <w:lvlText w:val=""/>
      <w:lvlJc w:val="left"/>
      <w:pPr>
        <w:ind w:left="5073" w:hanging="360"/>
      </w:pPr>
      <w:rPr>
        <w:rFonts w:ascii="Symbol" w:hAnsi="Symbol" w:hint="default"/>
      </w:rPr>
    </w:lvl>
    <w:lvl w:ilvl="7" w:tplc="0C0A0003" w:tentative="1">
      <w:start w:val="1"/>
      <w:numFmt w:val="bullet"/>
      <w:lvlText w:val="o"/>
      <w:lvlJc w:val="left"/>
      <w:pPr>
        <w:ind w:left="5793" w:hanging="360"/>
      </w:pPr>
      <w:rPr>
        <w:rFonts w:ascii="Courier New" w:hAnsi="Courier New" w:cs="Courier New" w:hint="default"/>
      </w:rPr>
    </w:lvl>
    <w:lvl w:ilvl="8" w:tplc="0C0A0005" w:tentative="1">
      <w:start w:val="1"/>
      <w:numFmt w:val="bullet"/>
      <w:lvlText w:val=""/>
      <w:lvlJc w:val="left"/>
      <w:pPr>
        <w:ind w:left="6513" w:hanging="360"/>
      </w:pPr>
      <w:rPr>
        <w:rFonts w:ascii="Wingdings" w:hAnsi="Wingdings" w:hint="default"/>
      </w:rPr>
    </w:lvl>
  </w:abstractNum>
  <w:abstractNum w:abstractNumId="5">
    <w:nsid w:val="212251F0"/>
    <w:multiLevelType w:val="hybridMultilevel"/>
    <w:tmpl w:val="0A62BEE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nsid w:val="23DE2F20"/>
    <w:multiLevelType w:val="hybridMultilevel"/>
    <w:tmpl w:val="39F61670"/>
    <w:lvl w:ilvl="0" w:tplc="0C0A0001">
      <w:start w:val="1"/>
      <w:numFmt w:val="bullet"/>
      <w:lvlText w:val=""/>
      <w:lvlJc w:val="left"/>
      <w:pPr>
        <w:ind w:left="765" w:hanging="360"/>
      </w:pPr>
      <w:rPr>
        <w:rFonts w:ascii="Symbol" w:hAnsi="Symbol" w:hint="default"/>
      </w:rPr>
    </w:lvl>
    <w:lvl w:ilvl="1" w:tplc="0C0A0003" w:tentative="1">
      <w:start w:val="1"/>
      <w:numFmt w:val="bullet"/>
      <w:lvlText w:val="o"/>
      <w:lvlJc w:val="left"/>
      <w:pPr>
        <w:ind w:left="1485" w:hanging="360"/>
      </w:pPr>
      <w:rPr>
        <w:rFonts w:ascii="Courier New" w:hAnsi="Courier New" w:cs="Courier New" w:hint="default"/>
      </w:rPr>
    </w:lvl>
    <w:lvl w:ilvl="2" w:tplc="0C0A0005" w:tentative="1">
      <w:start w:val="1"/>
      <w:numFmt w:val="bullet"/>
      <w:lvlText w:val=""/>
      <w:lvlJc w:val="left"/>
      <w:pPr>
        <w:ind w:left="2205" w:hanging="360"/>
      </w:pPr>
      <w:rPr>
        <w:rFonts w:ascii="Wingdings" w:hAnsi="Wingdings" w:hint="default"/>
      </w:rPr>
    </w:lvl>
    <w:lvl w:ilvl="3" w:tplc="0C0A0001" w:tentative="1">
      <w:start w:val="1"/>
      <w:numFmt w:val="bullet"/>
      <w:lvlText w:val=""/>
      <w:lvlJc w:val="left"/>
      <w:pPr>
        <w:ind w:left="2925" w:hanging="360"/>
      </w:pPr>
      <w:rPr>
        <w:rFonts w:ascii="Symbol" w:hAnsi="Symbol" w:hint="default"/>
      </w:rPr>
    </w:lvl>
    <w:lvl w:ilvl="4" w:tplc="0C0A0003" w:tentative="1">
      <w:start w:val="1"/>
      <w:numFmt w:val="bullet"/>
      <w:lvlText w:val="o"/>
      <w:lvlJc w:val="left"/>
      <w:pPr>
        <w:ind w:left="3645" w:hanging="360"/>
      </w:pPr>
      <w:rPr>
        <w:rFonts w:ascii="Courier New" w:hAnsi="Courier New" w:cs="Courier New" w:hint="default"/>
      </w:rPr>
    </w:lvl>
    <w:lvl w:ilvl="5" w:tplc="0C0A0005" w:tentative="1">
      <w:start w:val="1"/>
      <w:numFmt w:val="bullet"/>
      <w:lvlText w:val=""/>
      <w:lvlJc w:val="left"/>
      <w:pPr>
        <w:ind w:left="4365" w:hanging="360"/>
      </w:pPr>
      <w:rPr>
        <w:rFonts w:ascii="Wingdings" w:hAnsi="Wingdings" w:hint="default"/>
      </w:rPr>
    </w:lvl>
    <w:lvl w:ilvl="6" w:tplc="0C0A0001" w:tentative="1">
      <w:start w:val="1"/>
      <w:numFmt w:val="bullet"/>
      <w:lvlText w:val=""/>
      <w:lvlJc w:val="left"/>
      <w:pPr>
        <w:ind w:left="5085" w:hanging="360"/>
      </w:pPr>
      <w:rPr>
        <w:rFonts w:ascii="Symbol" w:hAnsi="Symbol" w:hint="default"/>
      </w:rPr>
    </w:lvl>
    <w:lvl w:ilvl="7" w:tplc="0C0A0003" w:tentative="1">
      <w:start w:val="1"/>
      <w:numFmt w:val="bullet"/>
      <w:lvlText w:val="o"/>
      <w:lvlJc w:val="left"/>
      <w:pPr>
        <w:ind w:left="5805" w:hanging="360"/>
      </w:pPr>
      <w:rPr>
        <w:rFonts w:ascii="Courier New" w:hAnsi="Courier New" w:cs="Courier New" w:hint="default"/>
      </w:rPr>
    </w:lvl>
    <w:lvl w:ilvl="8" w:tplc="0C0A0005" w:tentative="1">
      <w:start w:val="1"/>
      <w:numFmt w:val="bullet"/>
      <w:lvlText w:val=""/>
      <w:lvlJc w:val="left"/>
      <w:pPr>
        <w:ind w:left="6525" w:hanging="360"/>
      </w:pPr>
      <w:rPr>
        <w:rFonts w:ascii="Wingdings" w:hAnsi="Wingdings" w:hint="default"/>
      </w:rPr>
    </w:lvl>
  </w:abstractNum>
  <w:abstractNum w:abstractNumId="7">
    <w:nsid w:val="275476D4"/>
    <w:multiLevelType w:val="hybridMultilevel"/>
    <w:tmpl w:val="0BC4A906"/>
    <w:lvl w:ilvl="0" w:tplc="8F22AF2E">
      <w:start w:val="2"/>
      <w:numFmt w:val="decimal"/>
      <w:lvlText w:val="%1."/>
      <w:lvlJc w:val="left"/>
      <w:pPr>
        <w:ind w:left="360" w:hanging="360"/>
      </w:pPr>
      <w:rPr>
        <w:rFonts w:hint="default"/>
        <w:u w:val="single"/>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8">
    <w:nsid w:val="29543691"/>
    <w:multiLevelType w:val="hybridMultilevel"/>
    <w:tmpl w:val="4344D98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nsid w:val="2BF466F3"/>
    <w:multiLevelType w:val="hybridMultilevel"/>
    <w:tmpl w:val="BF98A51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316520A1"/>
    <w:multiLevelType w:val="hybridMultilevel"/>
    <w:tmpl w:val="168AF29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3D8603F1"/>
    <w:multiLevelType w:val="hybridMultilevel"/>
    <w:tmpl w:val="FCFAC8C6"/>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5A983207"/>
    <w:multiLevelType w:val="multilevel"/>
    <w:tmpl w:val="C62C0E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678C4608"/>
    <w:multiLevelType w:val="hybridMultilevel"/>
    <w:tmpl w:val="A76AF91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774C76D4"/>
    <w:multiLevelType w:val="hybridMultilevel"/>
    <w:tmpl w:val="57548432"/>
    <w:lvl w:ilvl="0" w:tplc="56E0440E">
      <w:start w:val="3"/>
      <w:numFmt w:val="decimal"/>
      <w:lvlText w:val="%1."/>
      <w:lvlJc w:val="left"/>
      <w:pPr>
        <w:ind w:left="720" w:hanging="360"/>
      </w:pPr>
      <w:rPr>
        <w:rFonts w:hint="default"/>
        <w:b/>
        <w:u w:val="singl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6"/>
  </w:num>
  <w:num w:numId="2">
    <w:abstractNumId w:val="4"/>
  </w:num>
  <w:num w:numId="3">
    <w:abstractNumId w:val="13"/>
  </w:num>
  <w:num w:numId="4">
    <w:abstractNumId w:val="2"/>
  </w:num>
  <w:num w:numId="5">
    <w:abstractNumId w:val="11"/>
  </w:num>
  <w:num w:numId="6">
    <w:abstractNumId w:val="10"/>
  </w:num>
  <w:num w:numId="7">
    <w:abstractNumId w:val="3"/>
  </w:num>
  <w:num w:numId="8">
    <w:abstractNumId w:val="9"/>
  </w:num>
  <w:num w:numId="9">
    <w:abstractNumId w:val="5"/>
  </w:num>
  <w:num w:numId="10">
    <w:abstractNumId w:val="8"/>
  </w:num>
  <w:num w:numId="11">
    <w:abstractNumId w:val="7"/>
  </w:num>
  <w:num w:numId="12">
    <w:abstractNumId w:val="0"/>
  </w:num>
  <w:num w:numId="13">
    <w:abstractNumId w:val="14"/>
  </w:num>
  <w:num w:numId="14">
    <w:abstractNumId w:val="12"/>
  </w:num>
  <w:num w:numId="1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1"/>
    <w:footnote w:id="0"/>
  </w:footnotePr>
  <w:endnotePr>
    <w:endnote w:id="-1"/>
    <w:endnote w:id="0"/>
  </w:endnotePr>
  <w:compat>
    <w:useFELayout/>
  </w:compat>
  <w:rsids>
    <w:rsidRoot w:val="00413AC7"/>
    <w:rsid w:val="000048C2"/>
    <w:rsid w:val="00005FF5"/>
    <w:rsid w:val="000248C1"/>
    <w:rsid w:val="00027EA9"/>
    <w:rsid w:val="000323B5"/>
    <w:rsid w:val="00033B3C"/>
    <w:rsid w:val="000430B9"/>
    <w:rsid w:val="000456AD"/>
    <w:rsid w:val="0006187B"/>
    <w:rsid w:val="0009172D"/>
    <w:rsid w:val="000B16D1"/>
    <w:rsid w:val="000D613F"/>
    <w:rsid w:val="000E35D3"/>
    <w:rsid w:val="000E3CF9"/>
    <w:rsid w:val="000F46DD"/>
    <w:rsid w:val="00103D14"/>
    <w:rsid w:val="00104E0A"/>
    <w:rsid w:val="0011136B"/>
    <w:rsid w:val="00134A09"/>
    <w:rsid w:val="00141653"/>
    <w:rsid w:val="001556E4"/>
    <w:rsid w:val="00155851"/>
    <w:rsid w:val="001613F4"/>
    <w:rsid w:val="001869AE"/>
    <w:rsid w:val="00197C1D"/>
    <w:rsid w:val="001B4E87"/>
    <w:rsid w:val="001B5D74"/>
    <w:rsid w:val="001C46DB"/>
    <w:rsid w:val="001D1617"/>
    <w:rsid w:val="001D5B2D"/>
    <w:rsid w:val="001D5C6A"/>
    <w:rsid w:val="001E080B"/>
    <w:rsid w:val="001E3A31"/>
    <w:rsid w:val="001E66D9"/>
    <w:rsid w:val="001F0EB7"/>
    <w:rsid w:val="001F0F5F"/>
    <w:rsid w:val="0022075E"/>
    <w:rsid w:val="002249BB"/>
    <w:rsid w:val="00242B59"/>
    <w:rsid w:val="002573AD"/>
    <w:rsid w:val="00270100"/>
    <w:rsid w:val="002726B5"/>
    <w:rsid w:val="00273707"/>
    <w:rsid w:val="0028135F"/>
    <w:rsid w:val="00284C5B"/>
    <w:rsid w:val="00290156"/>
    <w:rsid w:val="00294F23"/>
    <w:rsid w:val="002D0F01"/>
    <w:rsid w:val="002E126E"/>
    <w:rsid w:val="002F4FD8"/>
    <w:rsid w:val="002F5092"/>
    <w:rsid w:val="00317D98"/>
    <w:rsid w:val="00331FD2"/>
    <w:rsid w:val="00335D45"/>
    <w:rsid w:val="00343221"/>
    <w:rsid w:val="003436F6"/>
    <w:rsid w:val="00344A34"/>
    <w:rsid w:val="00354197"/>
    <w:rsid w:val="00377CEB"/>
    <w:rsid w:val="0038239B"/>
    <w:rsid w:val="00386C59"/>
    <w:rsid w:val="003A13D5"/>
    <w:rsid w:val="003A60B1"/>
    <w:rsid w:val="003C027D"/>
    <w:rsid w:val="003C1B6A"/>
    <w:rsid w:val="003C3E36"/>
    <w:rsid w:val="003D155B"/>
    <w:rsid w:val="003E5099"/>
    <w:rsid w:val="003E5428"/>
    <w:rsid w:val="003E7F33"/>
    <w:rsid w:val="00403CE7"/>
    <w:rsid w:val="00413AC7"/>
    <w:rsid w:val="0041429E"/>
    <w:rsid w:val="00442020"/>
    <w:rsid w:val="0045066D"/>
    <w:rsid w:val="00456D91"/>
    <w:rsid w:val="00461A27"/>
    <w:rsid w:val="00477C03"/>
    <w:rsid w:val="00481AB3"/>
    <w:rsid w:val="004934E6"/>
    <w:rsid w:val="004A7FA6"/>
    <w:rsid w:val="004B0175"/>
    <w:rsid w:val="004B0316"/>
    <w:rsid w:val="004C68C8"/>
    <w:rsid w:val="004C7F46"/>
    <w:rsid w:val="004D1639"/>
    <w:rsid w:val="004E085D"/>
    <w:rsid w:val="004E1BF0"/>
    <w:rsid w:val="00512092"/>
    <w:rsid w:val="00535724"/>
    <w:rsid w:val="00537633"/>
    <w:rsid w:val="005434DE"/>
    <w:rsid w:val="00566E29"/>
    <w:rsid w:val="00584394"/>
    <w:rsid w:val="00592470"/>
    <w:rsid w:val="005A4ED9"/>
    <w:rsid w:val="005A7271"/>
    <w:rsid w:val="005B09F2"/>
    <w:rsid w:val="005B0F6B"/>
    <w:rsid w:val="005B6C19"/>
    <w:rsid w:val="005B7638"/>
    <w:rsid w:val="005C1BE0"/>
    <w:rsid w:val="005C56C0"/>
    <w:rsid w:val="005E5D7A"/>
    <w:rsid w:val="005F3174"/>
    <w:rsid w:val="005F7BA6"/>
    <w:rsid w:val="0061145F"/>
    <w:rsid w:val="006139F6"/>
    <w:rsid w:val="00630E98"/>
    <w:rsid w:val="00637485"/>
    <w:rsid w:val="00640534"/>
    <w:rsid w:val="006439AF"/>
    <w:rsid w:val="00652542"/>
    <w:rsid w:val="00663061"/>
    <w:rsid w:val="0066322A"/>
    <w:rsid w:val="0066545D"/>
    <w:rsid w:val="00673BED"/>
    <w:rsid w:val="00675421"/>
    <w:rsid w:val="006A0805"/>
    <w:rsid w:val="006B1155"/>
    <w:rsid w:val="006B2487"/>
    <w:rsid w:val="006B50AC"/>
    <w:rsid w:val="006D6566"/>
    <w:rsid w:val="006F58A0"/>
    <w:rsid w:val="007109C9"/>
    <w:rsid w:val="00715196"/>
    <w:rsid w:val="00756363"/>
    <w:rsid w:val="0077653C"/>
    <w:rsid w:val="007813E3"/>
    <w:rsid w:val="007A0389"/>
    <w:rsid w:val="007A79EF"/>
    <w:rsid w:val="007C196C"/>
    <w:rsid w:val="007C19C8"/>
    <w:rsid w:val="007C2225"/>
    <w:rsid w:val="007D1CF2"/>
    <w:rsid w:val="007D203F"/>
    <w:rsid w:val="007F07E8"/>
    <w:rsid w:val="00810A13"/>
    <w:rsid w:val="00815854"/>
    <w:rsid w:val="0082760C"/>
    <w:rsid w:val="008322A8"/>
    <w:rsid w:val="00854DDC"/>
    <w:rsid w:val="00856DD0"/>
    <w:rsid w:val="0086189D"/>
    <w:rsid w:val="0086638C"/>
    <w:rsid w:val="00874ACE"/>
    <w:rsid w:val="00884592"/>
    <w:rsid w:val="00893484"/>
    <w:rsid w:val="008A0AAF"/>
    <w:rsid w:val="008C7A40"/>
    <w:rsid w:val="008D284F"/>
    <w:rsid w:val="008E4571"/>
    <w:rsid w:val="008F290B"/>
    <w:rsid w:val="008F31EA"/>
    <w:rsid w:val="008F7B73"/>
    <w:rsid w:val="0090515C"/>
    <w:rsid w:val="00920DF6"/>
    <w:rsid w:val="009244ED"/>
    <w:rsid w:val="00944189"/>
    <w:rsid w:val="00946A59"/>
    <w:rsid w:val="009562C4"/>
    <w:rsid w:val="009577B2"/>
    <w:rsid w:val="00963B8B"/>
    <w:rsid w:val="009671F8"/>
    <w:rsid w:val="009679D6"/>
    <w:rsid w:val="009730B1"/>
    <w:rsid w:val="00980BC2"/>
    <w:rsid w:val="00983DAF"/>
    <w:rsid w:val="00986686"/>
    <w:rsid w:val="00987E65"/>
    <w:rsid w:val="009A19E0"/>
    <w:rsid w:val="009B45AF"/>
    <w:rsid w:val="009B5729"/>
    <w:rsid w:val="009E4F15"/>
    <w:rsid w:val="00A04174"/>
    <w:rsid w:val="00A06DCB"/>
    <w:rsid w:val="00A14CE0"/>
    <w:rsid w:val="00A30422"/>
    <w:rsid w:val="00A447ED"/>
    <w:rsid w:val="00A50283"/>
    <w:rsid w:val="00A50867"/>
    <w:rsid w:val="00A6616F"/>
    <w:rsid w:val="00A77997"/>
    <w:rsid w:val="00A84AD2"/>
    <w:rsid w:val="00AA5297"/>
    <w:rsid w:val="00AA778C"/>
    <w:rsid w:val="00AB2B8E"/>
    <w:rsid w:val="00AC5B53"/>
    <w:rsid w:val="00AE0828"/>
    <w:rsid w:val="00AE24F4"/>
    <w:rsid w:val="00AE5D19"/>
    <w:rsid w:val="00AF0584"/>
    <w:rsid w:val="00B01499"/>
    <w:rsid w:val="00B116D7"/>
    <w:rsid w:val="00B11A6A"/>
    <w:rsid w:val="00B1440A"/>
    <w:rsid w:val="00B4482E"/>
    <w:rsid w:val="00B518A2"/>
    <w:rsid w:val="00B5342F"/>
    <w:rsid w:val="00B54973"/>
    <w:rsid w:val="00B62A1A"/>
    <w:rsid w:val="00B700E9"/>
    <w:rsid w:val="00B757F5"/>
    <w:rsid w:val="00B9351F"/>
    <w:rsid w:val="00BB7619"/>
    <w:rsid w:val="00BC1D10"/>
    <w:rsid w:val="00BC6A7B"/>
    <w:rsid w:val="00BD0F79"/>
    <w:rsid w:val="00C07171"/>
    <w:rsid w:val="00C23D91"/>
    <w:rsid w:val="00C2622B"/>
    <w:rsid w:val="00C273A5"/>
    <w:rsid w:val="00C40DAB"/>
    <w:rsid w:val="00C50565"/>
    <w:rsid w:val="00C61CA2"/>
    <w:rsid w:val="00C763CA"/>
    <w:rsid w:val="00C9092E"/>
    <w:rsid w:val="00C961E7"/>
    <w:rsid w:val="00CA0E80"/>
    <w:rsid w:val="00CB4D50"/>
    <w:rsid w:val="00CC7A38"/>
    <w:rsid w:val="00CD0038"/>
    <w:rsid w:val="00CD2E61"/>
    <w:rsid w:val="00CD5099"/>
    <w:rsid w:val="00CE7410"/>
    <w:rsid w:val="00CF210D"/>
    <w:rsid w:val="00CF5208"/>
    <w:rsid w:val="00D05AE0"/>
    <w:rsid w:val="00D14F8C"/>
    <w:rsid w:val="00D21DFB"/>
    <w:rsid w:val="00D35AFA"/>
    <w:rsid w:val="00D4727E"/>
    <w:rsid w:val="00D50C98"/>
    <w:rsid w:val="00D53CE2"/>
    <w:rsid w:val="00D5764B"/>
    <w:rsid w:val="00D62B4D"/>
    <w:rsid w:val="00D72408"/>
    <w:rsid w:val="00D80D5B"/>
    <w:rsid w:val="00DA1196"/>
    <w:rsid w:val="00DA3DEC"/>
    <w:rsid w:val="00DA47C4"/>
    <w:rsid w:val="00DA741D"/>
    <w:rsid w:val="00DB68C3"/>
    <w:rsid w:val="00DC3CAB"/>
    <w:rsid w:val="00DD2A17"/>
    <w:rsid w:val="00DE7DB7"/>
    <w:rsid w:val="00E00B6A"/>
    <w:rsid w:val="00E13169"/>
    <w:rsid w:val="00E25451"/>
    <w:rsid w:val="00E336A4"/>
    <w:rsid w:val="00E71ED6"/>
    <w:rsid w:val="00E74CA1"/>
    <w:rsid w:val="00E756AD"/>
    <w:rsid w:val="00E8387B"/>
    <w:rsid w:val="00E86C43"/>
    <w:rsid w:val="00E931A6"/>
    <w:rsid w:val="00EA58A8"/>
    <w:rsid w:val="00EE50F1"/>
    <w:rsid w:val="00F23AC1"/>
    <w:rsid w:val="00F23D1B"/>
    <w:rsid w:val="00F3222E"/>
    <w:rsid w:val="00F457FD"/>
    <w:rsid w:val="00F50165"/>
    <w:rsid w:val="00F5177C"/>
    <w:rsid w:val="00F63B75"/>
    <w:rsid w:val="00F73EE5"/>
    <w:rsid w:val="00F75D99"/>
    <w:rsid w:val="00F763A0"/>
    <w:rsid w:val="00F812C5"/>
    <w:rsid w:val="00F84B61"/>
    <w:rsid w:val="00F908AF"/>
    <w:rsid w:val="00F96912"/>
    <w:rsid w:val="00FA06AC"/>
    <w:rsid w:val="00FA223C"/>
    <w:rsid w:val="00FA22BB"/>
    <w:rsid w:val="00FA35CF"/>
    <w:rsid w:val="00FA51CE"/>
    <w:rsid w:val="00FB3DC6"/>
    <w:rsid w:val="00FC0F71"/>
    <w:rsid w:val="00FC6EAC"/>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0C98"/>
  </w:style>
  <w:style w:type="paragraph" w:styleId="Ttulo1">
    <w:name w:val="heading 1"/>
    <w:basedOn w:val="Normal"/>
    <w:next w:val="Normal"/>
    <w:link w:val="Ttulo1Car"/>
    <w:uiPriority w:val="99"/>
    <w:qFormat/>
    <w:rsid w:val="001F0EB7"/>
    <w:pPr>
      <w:keepNext/>
      <w:autoSpaceDE w:val="0"/>
      <w:autoSpaceDN w:val="0"/>
      <w:spacing w:after="0" w:line="360" w:lineRule="auto"/>
      <w:jc w:val="center"/>
      <w:outlineLvl w:val="0"/>
    </w:pPr>
    <w:rPr>
      <w:rFonts w:ascii="Times New Roman" w:eastAsia="Times New Roman" w:hAnsi="Times New Roman" w:cs="Times New Roman"/>
      <w:b/>
      <w:bCs/>
      <w:sz w:val="28"/>
      <w:szCs w:val="28"/>
      <w:lang w:val="es-ES_tradnl" w:eastAsia="es-ES_tradnl"/>
    </w:rPr>
  </w:style>
  <w:style w:type="paragraph" w:styleId="Ttulo2">
    <w:name w:val="heading 2"/>
    <w:basedOn w:val="Normal"/>
    <w:next w:val="Normal"/>
    <w:link w:val="Ttulo2Car"/>
    <w:qFormat/>
    <w:rsid w:val="001F0EB7"/>
    <w:pPr>
      <w:keepNext/>
      <w:autoSpaceDE w:val="0"/>
      <w:autoSpaceDN w:val="0"/>
      <w:spacing w:after="0" w:line="360" w:lineRule="auto"/>
      <w:outlineLvl w:val="1"/>
    </w:pPr>
    <w:rPr>
      <w:rFonts w:ascii="Times New Roman" w:eastAsia="Times New Roman" w:hAnsi="Times New Roman" w:cs="Times New Roman"/>
      <w:sz w:val="28"/>
      <w:szCs w:val="28"/>
      <w:lang w:val="es-ES_tradnl" w:eastAsia="es-ES_tradnl"/>
    </w:rPr>
  </w:style>
  <w:style w:type="paragraph" w:styleId="Ttulo3">
    <w:name w:val="heading 3"/>
    <w:basedOn w:val="Normal"/>
    <w:next w:val="Normal"/>
    <w:link w:val="Ttulo3Car"/>
    <w:uiPriority w:val="99"/>
    <w:qFormat/>
    <w:rsid w:val="001F0EB7"/>
    <w:pPr>
      <w:keepNext/>
      <w:autoSpaceDE w:val="0"/>
      <w:autoSpaceDN w:val="0"/>
      <w:spacing w:after="0" w:line="240" w:lineRule="auto"/>
      <w:jc w:val="center"/>
      <w:outlineLvl w:val="2"/>
    </w:pPr>
    <w:rPr>
      <w:rFonts w:ascii="Times New Roman" w:eastAsia="Times New Roman" w:hAnsi="Times New Roman" w:cs="Times New Roman"/>
      <w:b/>
      <w:bCs/>
      <w:sz w:val="26"/>
      <w:szCs w:val="26"/>
      <w:u w:val="single"/>
      <w:lang w:val="es-ES_tradnl" w:eastAsia="es-ES_tradnl"/>
    </w:rPr>
  </w:style>
  <w:style w:type="paragraph" w:styleId="Ttulo4">
    <w:name w:val="heading 4"/>
    <w:basedOn w:val="Normal"/>
    <w:next w:val="Normal"/>
    <w:link w:val="Ttulo4Car"/>
    <w:uiPriority w:val="9"/>
    <w:semiHidden/>
    <w:unhideWhenUsed/>
    <w:qFormat/>
    <w:rsid w:val="000B16D1"/>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0B16D1"/>
    <w:pPr>
      <w:keepNext/>
      <w:keepLines/>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DB68C3"/>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rsid w:val="00DB68C3"/>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Refdecomentario">
    <w:name w:val="annotation reference"/>
    <w:basedOn w:val="Fuentedeprrafopredeter"/>
    <w:uiPriority w:val="99"/>
    <w:semiHidden/>
    <w:unhideWhenUsed/>
    <w:rsid w:val="00F23AC1"/>
    <w:rPr>
      <w:sz w:val="16"/>
      <w:szCs w:val="16"/>
    </w:rPr>
  </w:style>
  <w:style w:type="paragraph" w:styleId="Textocomentario">
    <w:name w:val="annotation text"/>
    <w:basedOn w:val="Normal"/>
    <w:link w:val="TextocomentarioCar"/>
    <w:uiPriority w:val="99"/>
    <w:semiHidden/>
    <w:unhideWhenUsed/>
    <w:rsid w:val="00F23AC1"/>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F23AC1"/>
    <w:rPr>
      <w:sz w:val="20"/>
      <w:szCs w:val="20"/>
    </w:rPr>
  </w:style>
  <w:style w:type="paragraph" w:styleId="Asuntodelcomentario">
    <w:name w:val="annotation subject"/>
    <w:basedOn w:val="Textocomentario"/>
    <w:next w:val="Textocomentario"/>
    <w:link w:val="AsuntodelcomentarioCar"/>
    <w:uiPriority w:val="99"/>
    <w:semiHidden/>
    <w:unhideWhenUsed/>
    <w:rsid w:val="00F23AC1"/>
    <w:rPr>
      <w:b/>
      <w:bCs/>
    </w:rPr>
  </w:style>
  <w:style w:type="character" w:customStyle="1" w:styleId="AsuntodelcomentarioCar">
    <w:name w:val="Asunto del comentario Car"/>
    <w:basedOn w:val="TextocomentarioCar"/>
    <w:link w:val="Asuntodelcomentario"/>
    <w:uiPriority w:val="99"/>
    <w:semiHidden/>
    <w:rsid w:val="00F23AC1"/>
    <w:rPr>
      <w:b/>
      <w:bCs/>
      <w:sz w:val="20"/>
      <w:szCs w:val="20"/>
    </w:rPr>
  </w:style>
  <w:style w:type="paragraph" w:styleId="Textodeglobo">
    <w:name w:val="Balloon Text"/>
    <w:basedOn w:val="Normal"/>
    <w:link w:val="TextodegloboCar"/>
    <w:uiPriority w:val="99"/>
    <w:semiHidden/>
    <w:unhideWhenUsed/>
    <w:rsid w:val="00F23AC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23AC1"/>
    <w:rPr>
      <w:rFonts w:ascii="Tahoma" w:hAnsi="Tahoma" w:cs="Tahoma"/>
      <w:sz w:val="16"/>
      <w:szCs w:val="16"/>
    </w:rPr>
  </w:style>
  <w:style w:type="paragraph" w:customStyle="1" w:styleId="Default">
    <w:name w:val="Default"/>
    <w:rsid w:val="00A84AD2"/>
    <w:pPr>
      <w:autoSpaceDE w:val="0"/>
      <w:autoSpaceDN w:val="0"/>
      <w:adjustRightInd w:val="0"/>
      <w:spacing w:after="0" w:line="240" w:lineRule="auto"/>
    </w:pPr>
    <w:rPr>
      <w:rFonts w:ascii="Arial" w:hAnsi="Arial" w:cs="Arial"/>
      <w:color w:val="000000"/>
      <w:sz w:val="24"/>
      <w:szCs w:val="24"/>
    </w:rPr>
  </w:style>
  <w:style w:type="paragraph" w:styleId="Prrafodelista">
    <w:name w:val="List Paragraph"/>
    <w:basedOn w:val="Normal"/>
    <w:uiPriority w:val="34"/>
    <w:qFormat/>
    <w:rsid w:val="00C23D91"/>
    <w:pPr>
      <w:ind w:left="720"/>
      <w:contextualSpacing/>
    </w:pPr>
  </w:style>
  <w:style w:type="table" w:styleId="Tablaconcuadrcula">
    <w:name w:val="Table Grid"/>
    <w:basedOn w:val="Tablanormal"/>
    <w:uiPriority w:val="59"/>
    <w:rsid w:val="003C3E3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independiente">
    <w:name w:val="Body Text"/>
    <w:basedOn w:val="Normal"/>
    <w:link w:val="TextoindependienteCar"/>
    <w:uiPriority w:val="99"/>
    <w:semiHidden/>
    <w:unhideWhenUsed/>
    <w:rsid w:val="007C2225"/>
    <w:pPr>
      <w:spacing w:after="120"/>
    </w:pPr>
  </w:style>
  <w:style w:type="character" w:customStyle="1" w:styleId="TextoindependienteCar">
    <w:name w:val="Texto independiente Car"/>
    <w:basedOn w:val="Fuentedeprrafopredeter"/>
    <w:link w:val="Textoindependiente"/>
    <w:uiPriority w:val="99"/>
    <w:semiHidden/>
    <w:rsid w:val="007C2225"/>
  </w:style>
  <w:style w:type="character" w:customStyle="1" w:styleId="Ttulo1Car">
    <w:name w:val="Título 1 Car"/>
    <w:basedOn w:val="Fuentedeprrafopredeter"/>
    <w:link w:val="Ttulo1"/>
    <w:uiPriority w:val="99"/>
    <w:rsid w:val="001F0EB7"/>
    <w:rPr>
      <w:rFonts w:ascii="Times New Roman" w:eastAsia="Times New Roman" w:hAnsi="Times New Roman" w:cs="Times New Roman"/>
      <w:b/>
      <w:bCs/>
      <w:sz w:val="28"/>
      <w:szCs w:val="28"/>
      <w:lang w:val="es-ES_tradnl" w:eastAsia="es-ES_tradnl"/>
    </w:rPr>
  </w:style>
  <w:style w:type="character" w:customStyle="1" w:styleId="Ttulo2Car">
    <w:name w:val="Título 2 Car"/>
    <w:basedOn w:val="Fuentedeprrafopredeter"/>
    <w:link w:val="Ttulo2"/>
    <w:rsid w:val="001F0EB7"/>
    <w:rPr>
      <w:rFonts w:ascii="Times New Roman" w:eastAsia="Times New Roman" w:hAnsi="Times New Roman" w:cs="Times New Roman"/>
      <w:sz w:val="28"/>
      <w:szCs w:val="28"/>
      <w:lang w:val="es-ES_tradnl" w:eastAsia="es-ES_tradnl"/>
    </w:rPr>
  </w:style>
  <w:style w:type="character" w:customStyle="1" w:styleId="Ttulo3Car">
    <w:name w:val="Título 3 Car"/>
    <w:basedOn w:val="Fuentedeprrafopredeter"/>
    <w:link w:val="Ttulo3"/>
    <w:uiPriority w:val="99"/>
    <w:rsid w:val="001F0EB7"/>
    <w:rPr>
      <w:rFonts w:ascii="Times New Roman" w:eastAsia="Times New Roman" w:hAnsi="Times New Roman" w:cs="Times New Roman"/>
      <w:b/>
      <w:bCs/>
      <w:sz w:val="26"/>
      <w:szCs w:val="26"/>
      <w:u w:val="single"/>
      <w:lang w:val="es-ES_tradnl" w:eastAsia="es-ES_tradnl"/>
    </w:rPr>
  </w:style>
  <w:style w:type="character" w:customStyle="1" w:styleId="Ttulo6Car">
    <w:name w:val="Título 6 Car"/>
    <w:basedOn w:val="Fuentedeprrafopredeter"/>
    <w:link w:val="Ttulo6"/>
    <w:uiPriority w:val="9"/>
    <w:semiHidden/>
    <w:rsid w:val="00DB68C3"/>
    <w:rPr>
      <w:rFonts w:asciiTheme="majorHAnsi" w:eastAsiaTheme="majorEastAsia" w:hAnsiTheme="majorHAnsi" w:cstheme="majorBidi"/>
      <w:i/>
      <w:iCs/>
      <w:color w:val="243F60" w:themeColor="accent1" w:themeShade="7F"/>
    </w:rPr>
  </w:style>
  <w:style w:type="character" w:customStyle="1" w:styleId="Ttulo7Car">
    <w:name w:val="Título 7 Car"/>
    <w:basedOn w:val="Fuentedeprrafopredeter"/>
    <w:link w:val="Ttulo7"/>
    <w:uiPriority w:val="9"/>
    <w:semiHidden/>
    <w:rsid w:val="00DB68C3"/>
    <w:rPr>
      <w:rFonts w:asciiTheme="majorHAnsi" w:eastAsiaTheme="majorEastAsia" w:hAnsiTheme="majorHAnsi" w:cstheme="majorBidi"/>
      <w:i/>
      <w:iCs/>
      <w:color w:val="404040" w:themeColor="text1" w:themeTint="BF"/>
    </w:rPr>
  </w:style>
  <w:style w:type="paragraph" w:styleId="Encabezado">
    <w:name w:val="header"/>
    <w:basedOn w:val="Normal"/>
    <w:link w:val="EncabezadoCar"/>
    <w:uiPriority w:val="99"/>
    <w:unhideWhenUsed/>
    <w:rsid w:val="00673BED"/>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673BED"/>
  </w:style>
  <w:style w:type="paragraph" w:styleId="Piedepgina">
    <w:name w:val="footer"/>
    <w:basedOn w:val="Normal"/>
    <w:link w:val="PiedepginaCar"/>
    <w:uiPriority w:val="99"/>
    <w:unhideWhenUsed/>
    <w:rsid w:val="00673BED"/>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673BED"/>
  </w:style>
  <w:style w:type="character" w:customStyle="1" w:styleId="Ttulo4Car">
    <w:name w:val="Título 4 Car"/>
    <w:basedOn w:val="Fuentedeprrafopredeter"/>
    <w:link w:val="Ttulo4"/>
    <w:uiPriority w:val="9"/>
    <w:semiHidden/>
    <w:rsid w:val="000B16D1"/>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0B16D1"/>
    <w:rPr>
      <w:rFonts w:asciiTheme="majorHAnsi" w:eastAsiaTheme="majorEastAsia" w:hAnsiTheme="majorHAnsi" w:cstheme="majorBidi"/>
      <w:color w:val="243F60" w:themeColor="accent1" w:themeShade="7F"/>
    </w:rPr>
  </w:style>
  <w:style w:type="character" w:styleId="Textoennegrita">
    <w:name w:val="Strong"/>
    <w:basedOn w:val="Fuentedeprrafopredeter"/>
    <w:uiPriority w:val="22"/>
    <w:qFormat/>
    <w:rsid w:val="00A14CE0"/>
    <w:rPr>
      <w:b/>
      <w:bCs/>
    </w:rPr>
  </w:style>
  <w:style w:type="paragraph" w:styleId="NormalWeb">
    <w:name w:val="Normal (Web)"/>
    <w:basedOn w:val="Normal"/>
    <w:uiPriority w:val="99"/>
    <w:unhideWhenUsed/>
    <w:rsid w:val="00155851"/>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9"/>
    <w:qFormat/>
    <w:rsid w:val="001F0EB7"/>
    <w:pPr>
      <w:keepNext/>
      <w:autoSpaceDE w:val="0"/>
      <w:autoSpaceDN w:val="0"/>
      <w:spacing w:after="0" w:line="360" w:lineRule="auto"/>
      <w:jc w:val="center"/>
      <w:outlineLvl w:val="0"/>
    </w:pPr>
    <w:rPr>
      <w:rFonts w:ascii="Times New Roman" w:eastAsia="Times New Roman" w:hAnsi="Times New Roman" w:cs="Times New Roman"/>
      <w:b/>
      <w:bCs/>
      <w:sz w:val="28"/>
      <w:szCs w:val="28"/>
      <w:lang w:val="es-ES_tradnl" w:eastAsia="es-ES_tradnl"/>
    </w:rPr>
  </w:style>
  <w:style w:type="paragraph" w:styleId="Ttulo2">
    <w:name w:val="heading 2"/>
    <w:basedOn w:val="Normal"/>
    <w:next w:val="Normal"/>
    <w:link w:val="Ttulo2Car"/>
    <w:uiPriority w:val="99"/>
    <w:qFormat/>
    <w:rsid w:val="001F0EB7"/>
    <w:pPr>
      <w:keepNext/>
      <w:autoSpaceDE w:val="0"/>
      <w:autoSpaceDN w:val="0"/>
      <w:spacing w:after="0" w:line="360" w:lineRule="auto"/>
      <w:outlineLvl w:val="1"/>
    </w:pPr>
    <w:rPr>
      <w:rFonts w:ascii="Times New Roman" w:eastAsia="Times New Roman" w:hAnsi="Times New Roman" w:cs="Times New Roman"/>
      <w:sz w:val="28"/>
      <w:szCs w:val="28"/>
      <w:lang w:val="es-ES_tradnl" w:eastAsia="es-ES_tradnl"/>
    </w:rPr>
  </w:style>
  <w:style w:type="paragraph" w:styleId="Ttulo3">
    <w:name w:val="heading 3"/>
    <w:basedOn w:val="Normal"/>
    <w:next w:val="Normal"/>
    <w:link w:val="Ttulo3Car"/>
    <w:uiPriority w:val="99"/>
    <w:qFormat/>
    <w:rsid w:val="001F0EB7"/>
    <w:pPr>
      <w:keepNext/>
      <w:autoSpaceDE w:val="0"/>
      <w:autoSpaceDN w:val="0"/>
      <w:spacing w:after="0" w:line="240" w:lineRule="auto"/>
      <w:jc w:val="center"/>
      <w:outlineLvl w:val="2"/>
    </w:pPr>
    <w:rPr>
      <w:rFonts w:ascii="Times New Roman" w:eastAsia="Times New Roman" w:hAnsi="Times New Roman" w:cs="Times New Roman"/>
      <w:b/>
      <w:bCs/>
      <w:sz w:val="26"/>
      <w:szCs w:val="26"/>
      <w:u w:val="single"/>
      <w:lang w:val="es-ES_tradnl" w:eastAsia="es-ES_tradnl"/>
    </w:rPr>
  </w:style>
  <w:style w:type="paragraph" w:styleId="Ttulo4">
    <w:name w:val="heading 4"/>
    <w:basedOn w:val="Normal"/>
    <w:next w:val="Normal"/>
    <w:link w:val="Ttulo4Car"/>
    <w:uiPriority w:val="9"/>
    <w:semiHidden/>
    <w:unhideWhenUsed/>
    <w:qFormat/>
    <w:rsid w:val="000B16D1"/>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0B16D1"/>
    <w:pPr>
      <w:keepNext/>
      <w:keepLines/>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DB68C3"/>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rsid w:val="00DB68C3"/>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Refdecomentario">
    <w:name w:val="annotation reference"/>
    <w:basedOn w:val="Fuentedeprrafopredeter"/>
    <w:uiPriority w:val="99"/>
    <w:semiHidden/>
    <w:unhideWhenUsed/>
    <w:rsid w:val="00F23AC1"/>
    <w:rPr>
      <w:sz w:val="16"/>
      <w:szCs w:val="16"/>
    </w:rPr>
  </w:style>
  <w:style w:type="paragraph" w:styleId="Textocomentario">
    <w:name w:val="annotation text"/>
    <w:basedOn w:val="Normal"/>
    <w:link w:val="TextocomentarioCar"/>
    <w:uiPriority w:val="99"/>
    <w:semiHidden/>
    <w:unhideWhenUsed/>
    <w:rsid w:val="00F23AC1"/>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F23AC1"/>
    <w:rPr>
      <w:sz w:val="20"/>
      <w:szCs w:val="20"/>
    </w:rPr>
  </w:style>
  <w:style w:type="paragraph" w:styleId="Asuntodelcomentario">
    <w:name w:val="annotation subject"/>
    <w:basedOn w:val="Textocomentario"/>
    <w:next w:val="Textocomentario"/>
    <w:link w:val="AsuntodelcomentarioCar"/>
    <w:uiPriority w:val="99"/>
    <w:semiHidden/>
    <w:unhideWhenUsed/>
    <w:rsid w:val="00F23AC1"/>
    <w:rPr>
      <w:b/>
      <w:bCs/>
    </w:rPr>
  </w:style>
  <w:style w:type="character" w:customStyle="1" w:styleId="AsuntodelcomentarioCar">
    <w:name w:val="Asunto del comentario Car"/>
    <w:basedOn w:val="TextocomentarioCar"/>
    <w:link w:val="Asuntodelcomentario"/>
    <w:uiPriority w:val="99"/>
    <w:semiHidden/>
    <w:rsid w:val="00F23AC1"/>
    <w:rPr>
      <w:b/>
      <w:bCs/>
      <w:sz w:val="20"/>
      <w:szCs w:val="20"/>
    </w:rPr>
  </w:style>
  <w:style w:type="paragraph" w:styleId="Textodeglobo">
    <w:name w:val="Balloon Text"/>
    <w:basedOn w:val="Normal"/>
    <w:link w:val="TextodegloboCar"/>
    <w:uiPriority w:val="99"/>
    <w:semiHidden/>
    <w:unhideWhenUsed/>
    <w:rsid w:val="00F23AC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23AC1"/>
    <w:rPr>
      <w:rFonts w:ascii="Tahoma" w:hAnsi="Tahoma" w:cs="Tahoma"/>
      <w:sz w:val="16"/>
      <w:szCs w:val="16"/>
    </w:rPr>
  </w:style>
  <w:style w:type="paragraph" w:customStyle="1" w:styleId="Default">
    <w:name w:val="Default"/>
    <w:rsid w:val="00A84AD2"/>
    <w:pPr>
      <w:autoSpaceDE w:val="0"/>
      <w:autoSpaceDN w:val="0"/>
      <w:adjustRightInd w:val="0"/>
      <w:spacing w:after="0" w:line="240" w:lineRule="auto"/>
    </w:pPr>
    <w:rPr>
      <w:rFonts w:ascii="Arial" w:hAnsi="Arial" w:cs="Arial"/>
      <w:color w:val="000000"/>
      <w:sz w:val="24"/>
      <w:szCs w:val="24"/>
    </w:rPr>
  </w:style>
  <w:style w:type="paragraph" w:styleId="Prrafodelista">
    <w:name w:val="List Paragraph"/>
    <w:basedOn w:val="Normal"/>
    <w:uiPriority w:val="34"/>
    <w:qFormat/>
    <w:rsid w:val="00C23D91"/>
    <w:pPr>
      <w:ind w:left="720"/>
      <w:contextualSpacing/>
    </w:pPr>
  </w:style>
  <w:style w:type="table" w:styleId="Tablaconcuadrcula">
    <w:name w:val="Table Grid"/>
    <w:basedOn w:val="Tablanormal"/>
    <w:uiPriority w:val="59"/>
    <w:rsid w:val="003C3E3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independiente">
    <w:name w:val="Body Text"/>
    <w:basedOn w:val="Normal"/>
    <w:link w:val="TextoindependienteCar"/>
    <w:uiPriority w:val="99"/>
    <w:semiHidden/>
    <w:unhideWhenUsed/>
    <w:rsid w:val="007C2225"/>
    <w:pPr>
      <w:spacing w:after="120"/>
    </w:pPr>
  </w:style>
  <w:style w:type="character" w:customStyle="1" w:styleId="TextoindependienteCar">
    <w:name w:val="Texto independiente Car"/>
    <w:basedOn w:val="Fuentedeprrafopredeter"/>
    <w:link w:val="Textoindependiente"/>
    <w:uiPriority w:val="99"/>
    <w:semiHidden/>
    <w:rsid w:val="007C2225"/>
  </w:style>
  <w:style w:type="character" w:customStyle="1" w:styleId="Ttulo1Car">
    <w:name w:val="Título 1 Car"/>
    <w:basedOn w:val="Fuentedeprrafopredeter"/>
    <w:link w:val="Ttulo1"/>
    <w:uiPriority w:val="99"/>
    <w:rsid w:val="001F0EB7"/>
    <w:rPr>
      <w:rFonts w:ascii="Times New Roman" w:eastAsia="Times New Roman" w:hAnsi="Times New Roman" w:cs="Times New Roman"/>
      <w:b/>
      <w:bCs/>
      <w:sz w:val="28"/>
      <w:szCs w:val="28"/>
      <w:lang w:val="es-ES_tradnl" w:eastAsia="es-ES_tradnl"/>
    </w:rPr>
  </w:style>
  <w:style w:type="character" w:customStyle="1" w:styleId="Ttulo2Car">
    <w:name w:val="Título 2 Car"/>
    <w:basedOn w:val="Fuentedeprrafopredeter"/>
    <w:link w:val="Ttulo2"/>
    <w:uiPriority w:val="99"/>
    <w:rsid w:val="001F0EB7"/>
    <w:rPr>
      <w:rFonts w:ascii="Times New Roman" w:eastAsia="Times New Roman" w:hAnsi="Times New Roman" w:cs="Times New Roman"/>
      <w:sz w:val="28"/>
      <w:szCs w:val="28"/>
      <w:lang w:val="es-ES_tradnl" w:eastAsia="es-ES_tradnl"/>
    </w:rPr>
  </w:style>
  <w:style w:type="character" w:customStyle="1" w:styleId="Ttulo3Car">
    <w:name w:val="Título 3 Car"/>
    <w:basedOn w:val="Fuentedeprrafopredeter"/>
    <w:link w:val="Ttulo3"/>
    <w:uiPriority w:val="99"/>
    <w:rsid w:val="001F0EB7"/>
    <w:rPr>
      <w:rFonts w:ascii="Times New Roman" w:eastAsia="Times New Roman" w:hAnsi="Times New Roman" w:cs="Times New Roman"/>
      <w:b/>
      <w:bCs/>
      <w:sz w:val="26"/>
      <w:szCs w:val="26"/>
      <w:u w:val="single"/>
      <w:lang w:val="es-ES_tradnl" w:eastAsia="es-ES_tradnl"/>
    </w:rPr>
  </w:style>
  <w:style w:type="character" w:customStyle="1" w:styleId="Ttulo6Car">
    <w:name w:val="Título 6 Car"/>
    <w:basedOn w:val="Fuentedeprrafopredeter"/>
    <w:link w:val="Ttulo6"/>
    <w:uiPriority w:val="9"/>
    <w:semiHidden/>
    <w:rsid w:val="00DB68C3"/>
    <w:rPr>
      <w:rFonts w:asciiTheme="majorHAnsi" w:eastAsiaTheme="majorEastAsia" w:hAnsiTheme="majorHAnsi" w:cstheme="majorBidi"/>
      <w:i/>
      <w:iCs/>
      <w:color w:val="243F60" w:themeColor="accent1" w:themeShade="7F"/>
    </w:rPr>
  </w:style>
  <w:style w:type="character" w:customStyle="1" w:styleId="Ttulo7Car">
    <w:name w:val="Título 7 Car"/>
    <w:basedOn w:val="Fuentedeprrafopredeter"/>
    <w:link w:val="Ttulo7"/>
    <w:uiPriority w:val="9"/>
    <w:semiHidden/>
    <w:rsid w:val="00DB68C3"/>
    <w:rPr>
      <w:rFonts w:asciiTheme="majorHAnsi" w:eastAsiaTheme="majorEastAsia" w:hAnsiTheme="majorHAnsi" w:cstheme="majorBidi"/>
      <w:i/>
      <w:iCs/>
      <w:color w:val="404040" w:themeColor="text1" w:themeTint="BF"/>
    </w:rPr>
  </w:style>
  <w:style w:type="paragraph" w:styleId="Encabezado">
    <w:name w:val="header"/>
    <w:basedOn w:val="Normal"/>
    <w:link w:val="EncabezadoCar"/>
    <w:uiPriority w:val="99"/>
    <w:unhideWhenUsed/>
    <w:rsid w:val="00673BED"/>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673BED"/>
  </w:style>
  <w:style w:type="paragraph" w:styleId="Piedepgina">
    <w:name w:val="footer"/>
    <w:basedOn w:val="Normal"/>
    <w:link w:val="PiedepginaCar"/>
    <w:uiPriority w:val="99"/>
    <w:unhideWhenUsed/>
    <w:rsid w:val="00673BED"/>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673BED"/>
  </w:style>
  <w:style w:type="character" w:customStyle="1" w:styleId="Ttulo4Car">
    <w:name w:val="Título 4 Car"/>
    <w:basedOn w:val="Fuentedeprrafopredeter"/>
    <w:link w:val="Ttulo4"/>
    <w:uiPriority w:val="9"/>
    <w:semiHidden/>
    <w:rsid w:val="000B16D1"/>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0B16D1"/>
    <w:rPr>
      <w:rFonts w:asciiTheme="majorHAnsi" w:eastAsiaTheme="majorEastAsia" w:hAnsiTheme="majorHAnsi" w:cstheme="majorBidi"/>
      <w:color w:val="243F60" w:themeColor="accent1" w:themeShade="7F"/>
    </w:rPr>
  </w:style>
  <w:style w:type="character" w:styleId="Textoennegrita">
    <w:name w:val="Strong"/>
    <w:basedOn w:val="Fuentedeprrafopredeter"/>
    <w:uiPriority w:val="22"/>
    <w:qFormat/>
    <w:rsid w:val="00A14CE0"/>
    <w:rPr>
      <w:b/>
      <w:bCs/>
    </w:rPr>
  </w:style>
  <w:style w:type="paragraph" w:styleId="NormalWeb">
    <w:name w:val="Normal (Web)"/>
    <w:basedOn w:val="Normal"/>
    <w:uiPriority w:val="99"/>
    <w:unhideWhenUsed/>
    <w:rsid w:val="00155851"/>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267079090">
      <w:bodyDiv w:val="1"/>
      <w:marLeft w:val="0"/>
      <w:marRight w:val="0"/>
      <w:marTop w:val="0"/>
      <w:marBottom w:val="0"/>
      <w:divBdr>
        <w:top w:val="none" w:sz="0" w:space="0" w:color="auto"/>
        <w:left w:val="none" w:sz="0" w:space="0" w:color="auto"/>
        <w:bottom w:val="none" w:sz="0" w:space="0" w:color="auto"/>
        <w:right w:val="none" w:sz="0" w:space="0" w:color="auto"/>
      </w:divBdr>
    </w:div>
    <w:div w:id="526607155">
      <w:bodyDiv w:val="1"/>
      <w:marLeft w:val="0"/>
      <w:marRight w:val="0"/>
      <w:marTop w:val="0"/>
      <w:marBottom w:val="0"/>
      <w:divBdr>
        <w:top w:val="none" w:sz="0" w:space="0" w:color="auto"/>
        <w:left w:val="none" w:sz="0" w:space="0" w:color="auto"/>
        <w:bottom w:val="none" w:sz="0" w:space="0" w:color="auto"/>
        <w:right w:val="none" w:sz="0" w:space="0" w:color="auto"/>
      </w:divBdr>
    </w:div>
    <w:div w:id="651374283">
      <w:bodyDiv w:val="1"/>
      <w:marLeft w:val="0"/>
      <w:marRight w:val="0"/>
      <w:marTop w:val="0"/>
      <w:marBottom w:val="0"/>
      <w:divBdr>
        <w:top w:val="none" w:sz="0" w:space="0" w:color="auto"/>
        <w:left w:val="none" w:sz="0" w:space="0" w:color="auto"/>
        <w:bottom w:val="none" w:sz="0" w:space="0" w:color="auto"/>
        <w:right w:val="none" w:sz="0" w:space="0" w:color="auto"/>
      </w:divBdr>
      <w:divsChild>
        <w:div w:id="879050470">
          <w:blockQuote w:val="1"/>
          <w:marLeft w:val="30"/>
          <w:marRight w:val="720"/>
          <w:marTop w:val="100"/>
          <w:marBottom w:val="100"/>
          <w:divBdr>
            <w:top w:val="none" w:sz="0" w:space="0" w:color="auto"/>
            <w:left w:val="single" w:sz="12" w:space="9" w:color="0000FF"/>
            <w:bottom w:val="none" w:sz="0" w:space="0" w:color="auto"/>
            <w:right w:val="none" w:sz="0" w:space="0" w:color="auto"/>
          </w:divBdr>
          <w:divsChild>
            <w:div w:id="413480992">
              <w:marLeft w:val="0"/>
              <w:marRight w:val="0"/>
              <w:marTop w:val="0"/>
              <w:marBottom w:val="0"/>
              <w:divBdr>
                <w:top w:val="none" w:sz="0" w:space="0" w:color="auto"/>
                <w:left w:val="none" w:sz="0" w:space="0" w:color="auto"/>
                <w:bottom w:val="none" w:sz="0" w:space="0" w:color="auto"/>
                <w:right w:val="none" w:sz="0" w:space="0" w:color="auto"/>
              </w:divBdr>
              <w:divsChild>
                <w:div w:id="2143424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4550766">
      <w:bodyDiv w:val="1"/>
      <w:marLeft w:val="0"/>
      <w:marRight w:val="0"/>
      <w:marTop w:val="0"/>
      <w:marBottom w:val="0"/>
      <w:divBdr>
        <w:top w:val="none" w:sz="0" w:space="0" w:color="auto"/>
        <w:left w:val="none" w:sz="0" w:space="0" w:color="auto"/>
        <w:bottom w:val="none" w:sz="0" w:space="0" w:color="auto"/>
        <w:right w:val="none" w:sz="0" w:space="0" w:color="auto"/>
      </w:divBdr>
      <w:divsChild>
        <w:div w:id="2007439029">
          <w:blockQuote w:val="1"/>
          <w:marLeft w:val="30"/>
          <w:marRight w:val="720"/>
          <w:marTop w:val="100"/>
          <w:marBottom w:val="100"/>
          <w:divBdr>
            <w:top w:val="none" w:sz="0" w:space="0" w:color="auto"/>
            <w:left w:val="single" w:sz="12" w:space="9" w:color="0000FF"/>
            <w:bottom w:val="none" w:sz="0" w:space="0" w:color="auto"/>
            <w:right w:val="none" w:sz="0" w:space="0" w:color="auto"/>
          </w:divBdr>
          <w:divsChild>
            <w:div w:id="443811960">
              <w:marLeft w:val="0"/>
              <w:marRight w:val="0"/>
              <w:marTop w:val="0"/>
              <w:marBottom w:val="0"/>
              <w:divBdr>
                <w:top w:val="none" w:sz="0" w:space="0" w:color="auto"/>
                <w:left w:val="none" w:sz="0" w:space="0" w:color="auto"/>
                <w:bottom w:val="none" w:sz="0" w:space="0" w:color="auto"/>
                <w:right w:val="none" w:sz="0" w:space="0" w:color="auto"/>
              </w:divBdr>
              <w:divsChild>
                <w:div w:id="1768235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6969305">
      <w:bodyDiv w:val="1"/>
      <w:marLeft w:val="0"/>
      <w:marRight w:val="0"/>
      <w:marTop w:val="0"/>
      <w:marBottom w:val="0"/>
      <w:divBdr>
        <w:top w:val="none" w:sz="0" w:space="0" w:color="auto"/>
        <w:left w:val="none" w:sz="0" w:space="0" w:color="auto"/>
        <w:bottom w:val="none" w:sz="0" w:space="0" w:color="auto"/>
        <w:right w:val="none" w:sz="0" w:space="0" w:color="auto"/>
      </w:divBdr>
      <w:divsChild>
        <w:div w:id="974262087">
          <w:blockQuote w:val="1"/>
          <w:marLeft w:val="30"/>
          <w:marRight w:val="720"/>
          <w:marTop w:val="100"/>
          <w:marBottom w:val="100"/>
          <w:divBdr>
            <w:top w:val="none" w:sz="0" w:space="0" w:color="auto"/>
            <w:left w:val="single" w:sz="12" w:space="9" w:color="0000FF"/>
            <w:bottom w:val="none" w:sz="0" w:space="0" w:color="auto"/>
            <w:right w:val="none" w:sz="0" w:space="0" w:color="auto"/>
          </w:divBdr>
          <w:divsChild>
            <w:div w:id="1810828927">
              <w:marLeft w:val="0"/>
              <w:marRight w:val="0"/>
              <w:marTop w:val="0"/>
              <w:marBottom w:val="0"/>
              <w:divBdr>
                <w:top w:val="none" w:sz="0" w:space="0" w:color="auto"/>
                <w:left w:val="none" w:sz="0" w:space="0" w:color="auto"/>
                <w:bottom w:val="none" w:sz="0" w:space="0" w:color="auto"/>
                <w:right w:val="none" w:sz="0" w:space="0" w:color="auto"/>
              </w:divBdr>
              <w:divsChild>
                <w:div w:id="1075513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3622392">
      <w:bodyDiv w:val="1"/>
      <w:marLeft w:val="0"/>
      <w:marRight w:val="0"/>
      <w:marTop w:val="0"/>
      <w:marBottom w:val="0"/>
      <w:divBdr>
        <w:top w:val="none" w:sz="0" w:space="0" w:color="auto"/>
        <w:left w:val="none" w:sz="0" w:space="0" w:color="auto"/>
        <w:bottom w:val="none" w:sz="0" w:space="0" w:color="auto"/>
        <w:right w:val="none" w:sz="0" w:space="0" w:color="auto"/>
      </w:divBdr>
      <w:divsChild>
        <w:div w:id="634024402">
          <w:blockQuote w:val="1"/>
          <w:marLeft w:val="30"/>
          <w:marRight w:val="720"/>
          <w:marTop w:val="100"/>
          <w:marBottom w:val="100"/>
          <w:divBdr>
            <w:top w:val="none" w:sz="0" w:space="0" w:color="auto"/>
            <w:left w:val="single" w:sz="12" w:space="9" w:color="0000FF"/>
            <w:bottom w:val="none" w:sz="0" w:space="0" w:color="auto"/>
            <w:right w:val="none" w:sz="0" w:space="0" w:color="auto"/>
          </w:divBdr>
          <w:divsChild>
            <w:div w:id="1868330827">
              <w:marLeft w:val="0"/>
              <w:marRight w:val="0"/>
              <w:marTop w:val="0"/>
              <w:marBottom w:val="0"/>
              <w:divBdr>
                <w:top w:val="none" w:sz="0" w:space="0" w:color="auto"/>
                <w:left w:val="none" w:sz="0" w:space="0" w:color="auto"/>
                <w:bottom w:val="none" w:sz="0" w:space="0" w:color="auto"/>
                <w:right w:val="none" w:sz="0" w:space="0" w:color="auto"/>
              </w:divBdr>
              <w:divsChild>
                <w:div w:id="1600523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8380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image" Target="media/image8.emf"/><Relationship Id="rId26" Type="http://schemas.openxmlformats.org/officeDocument/2006/relationships/image" Target="media/image16.emf"/><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5.em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4.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header" Target="header2.xml"/><Relationship Id="rId35" Type="http://schemas.microsoft.com/office/2007/relationships/stylesWithEffects" Target="stylesWithEffect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77BC062-FB6C-4433-9A85-E92C0201B1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28</Pages>
  <Words>5580</Words>
  <Characters>30693</Characters>
  <Application>Microsoft Office Word</Application>
  <DocSecurity>0</DocSecurity>
  <Lines>255</Lines>
  <Paragraphs>72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36201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marc.farre</dc:creator>
  <cp:lastModifiedBy>maria.gonzalez</cp:lastModifiedBy>
  <cp:revision>2</cp:revision>
  <dcterms:created xsi:type="dcterms:W3CDTF">2021-10-08T06:57:00Z</dcterms:created>
  <dcterms:modified xsi:type="dcterms:W3CDTF">2021-10-08T06:57:00Z</dcterms:modified>
</cp:coreProperties>
</file>